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470055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KATAR</w:t>
      </w:r>
    </w:p>
    <w:p w:rsidR="00FA405E" w:rsidRPr="0054654D" w:rsidRDefault="00470055" w:rsidP="00470055">
      <w:pPr>
        <w:pStyle w:val="Popispracovnholistu"/>
        <w:jc w:val="left"/>
        <w:sectPr w:rsidR="00FA405E" w:rsidRPr="005465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Úkoly 1 a 2 zpracujte před sledováním videí. V úkolu 1</w:t>
      </w:r>
      <w:r w:rsidR="0054654D">
        <w:t xml:space="preserve"> pracujte s internetem</w:t>
      </w:r>
      <w:r>
        <w:t xml:space="preserve"> </w:t>
      </w:r>
      <w:r w:rsidRPr="0054654D">
        <w:t xml:space="preserve">nebo odbornou literaturou. </w:t>
      </w:r>
    </w:p>
    <w:p w:rsidR="00470055" w:rsidRPr="001C6F2C" w:rsidRDefault="001C6F2C" w:rsidP="001C6F2C">
      <w:pPr>
        <w:pStyle w:val="Video"/>
      </w:pPr>
      <w:hyperlink r:id="rId10" w:history="1">
        <w:r w:rsidR="00470055" w:rsidRPr="001C6F2C">
          <w:rPr>
            <w:rStyle w:val="Hypertextovodkaz"/>
            <w:color w:val="F22EA2"/>
          </w:rPr>
          <w:t>Katar: Geografická charakteristika, obyvatelstvo a hospodářství</w:t>
        </w:r>
      </w:hyperlink>
      <w:r w:rsidR="00470055" w:rsidRPr="001C6F2C">
        <w:t xml:space="preserve"> </w:t>
      </w:r>
    </w:p>
    <w:p w:rsidR="00470055" w:rsidRPr="001C6F2C" w:rsidRDefault="001C6F2C" w:rsidP="001C6F2C">
      <w:pPr>
        <w:pStyle w:val="Video"/>
      </w:pPr>
      <w:hyperlink r:id="rId11" w:history="1">
        <w:r w:rsidR="00470055" w:rsidRPr="001C6F2C">
          <w:rPr>
            <w:rStyle w:val="Hypertextovodkaz"/>
            <w:color w:val="F22EA2"/>
          </w:rPr>
          <w:t>Katar: Těžba a zpracování zemního plynu</w:t>
        </w:r>
      </w:hyperlink>
      <w:r w:rsidR="00470055" w:rsidRPr="001C6F2C">
        <w:t xml:space="preserve"> </w:t>
      </w:r>
      <w:bookmarkStart w:id="0" w:name="_GoBack"/>
      <w:bookmarkEnd w:id="0"/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470055" w:rsidRDefault="00470055" w:rsidP="00470055">
      <w:pPr>
        <w:pStyle w:val="kol-zadn"/>
      </w:pPr>
      <w:r w:rsidRPr="00470055">
        <w:t>Vyhledejte si základní informace o Kataru. Následně doplňte údaje do tabulky a správnými barvami vybarvěte katarskou vlajku.</w:t>
      </w:r>
    </w:p>
    <w:tbl>
      <w:tblPr>
        <w:tblpPr w:leftFromText="141" w:rightFromText="141" w:vertAnchor="text" w:horzAnchor="margin" w:tblpXSpec="center" w:tblpY="84"/>
        <w:tblW w:w="9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2829"/>
        <w:gridCol w:w="4929"/>
      </w:tblGrid>
      <w:tr w:rsidR="00470055" w:rsidRPr="00470055" w:rsidTr="0054654D">
        <w:trPr>
          <w:trHeight w:val="59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Zhlav-tabulka"/>
            </w:pP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Zhlav-tabulka"/>
            </w:pPr>
            <w:r w:rsidRPr="00470055">
              <w:t>ZÁKLADNÍ INFORMACE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Zhlav-tabulka"/>
            </w:pPr>
            <w:r w:rsidRPr="00470055">
              <w:t>VLAJKA</w:t>
            </w:r>
          </w:p>
        </w:tc>
      </w:tr>
      <w:tr w:rsidR="00470055" w:rsidRPr="00470055" w:rsidTr="0054654D">
        <w:trPr>
          <w:trHeight w:val="42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Hlavní město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</w:p>
        </w:tc>
        <w:tc>
          <w:tcPr>
            <w:tcW w:w="492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54654D" w:rsidP="00470055">
            <w:pPr>
              <w:pStyle w:val="TableContents"/>
              <w:rPr>
                <w:b/>
              </w:rPr>
            </w:pPr>
            <w:r w:rsidRPr="00470055">
              <w:rPr>
                <w:b/>
                <w:noProof/>
                <w:lang w:eastAsia="cs-CZ" w:bidi="ar-SA"/>
              </w:rPr>
              <w:drawing>
                <wp:anchor distT="0" distB="0" distL="114300" distR="114300" simplePos="0" relativeHeight="251660288" behindDoc="0" locked="0" layoutInCell="1" allowOverlap="1" wp14:anchorId="65F1D958" wp14:editId="0A2BE50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523875</wp:posOffset>
                  </wp:positionV>
                  <wp:extent cx="2804160" cy="1432560"/>
                  <wp:effectExtent l="0" t="0" r="0" b="0"/>
                  <wp:wrapTopAndBottom/>
                  <wp:docPr id="1" name="obrázky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0055" w:rsidRPr="00470055" w:rsidTr="0054654D">
        <w:trPr>
          <w:trHeight w:val="42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Jazyk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</w:p>
        </w:tc>
        <w:tc>
          <w:tcPr>
            <w:tcW w:w="49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rPr>
                <w:b/>
              </w:rPr>
            </w:pPr>
          </w:p>
        </w:tc>
      </w:tr>
      <w:tr w:rsidR="00470055" w:rsidRPr="00470055" w:rsidTr="0054654D">
        <w:trPr>
          <w:trHeight w:val="65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Počet obyvatel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</w:p>
        </w:tc>
        <w:tc>
          <w:tcPr>
            <w:tcW w:w="49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rPr>
                <w:b/>
              </w:rPr>
            </w:pPr>
          </w:p>
        </w:tc>
      </w:tr>
      <w:tr w:rsidR="00470055" w:rsidRPr="00470055" w:rsidTr="0054654D">
        <w:trPr>
          <w:trHeight w:val="42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Náboženství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</w:p>
        </w:tc>
        <w:tc>
          <w:tcPr>
            <w:tcW w:w="49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rPr>
                <w:b/>
              </w:rPr>
            </w:pPr>
          </w:p>
        </w:tc>
      </w:tr>
      <w:tr w:rsidR="00470055" w:rsidRPr="00470055" w:rsidTr="0054654D">
        <w:trPr>
          <w:trHeight w:val="42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Státní zřízení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</w:p>
        </w:tc>
        <w:tc>
          <w:tcPr>
            <w:tcW w:w="49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rPr>
                <w:b/>
              </w:rPr>
            </w:pPr>
          </w:p>
        </w:tc>
      </w:tr>
      <w:tr w:rsidR="00470055" w:rsidRPr="00470055" w:rsidTr="0054654D">
        <w:trPr>
          <w:trHeight w:val="421"/>
        </w:trPr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  <w:r w:rsidRPr="00470055">
              <w:t>Měna</w:t>
            </w:r>
          </w:p>
        </w:tc>
        <w:tc>
          <w:tcPr>
            <w:tcW w:w="28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pStyle w:val="Vpltabulky"/>
            </w:pPr>
          </w:p>
        </w:tc>
        <w:tc>
          <w:tcPr>
            <w:tcW w:w="49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055" w:rsidRPr="00470055" w:rsidRDefault="00470055" w:rsidP="00470055">
            <w:pPr>
              <w:rPr>
                <w:b/>
              </w:rPr>
            </w:pPr>
          </w:p>
        </w:tc>
      </w:tr>
    </w:tbl>
    <w:p w:rsidR="00470055" w:rsidRDefault="00470055" w:rsidP="00470055">
      <w:pPr>
        <w:pStyle w:val="kol-zadn"/>
        <w:numPr>
          <w:ilvl w:val="0"/>
          <w:numId w:val="0"/>
        </w:numPr>
      </w:pPr>
    </w:p>
    <w:p w:rsidR="00470055" w:rsidRDefault="00470055" w:rsidP="00470055">
      <w:pPr>
        <w:pStyle w:val="kol-zadn"/>
        <w:numPr>
          <w:ilvl w:val="0"/>
          <w:numId w:val="0"/>
        </w:numPr>
      </w:pPr>
    </w:p>
    <w:p w:rsidR="00470055" w:rsidRPr="00470055" w:rsidRDefault="00470055" w:rsidP="00470055">
      <w:pPr>
        <w:pStyle w:val="kol-zadn"/>
      </w:pPr>
      <w:r w:rsidRPr="00470055">
        <w:t>Na základě níže uvedeného textu</w:t>
      </w:r>
      <w:r w:rsidR="00877E2D">
        <w:t xml:space="preserve"> v rámečku</w:t>
      </w:r>
      <w:r w:rsidRPr="00470055">
        <w:t xml:space="preserve"> o státním zřízení v Kataru vlastními slovy stručně vysvětlete, proč je Katar řazen mezi absolutní monarchie:</w:t>
      </w:r>
    </w:p>
    <w:p w:rsidR="00470055" w:rsidRDefault="00470055" w:rsidP="00470055">
      <w:pPr>
        <w:pStyle w:val="dekodpov"/>
        <w:rPr>
          <w:color w:val="000000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  <w:r w:rsidR="0054654D">
        <w:t>………………………………………………………………………………………………………………..</w:t>
      </w:r>
    </w:p>
    <w:p w:rsidR="00470055" w:rsidRPr="00470055" w:rsidRDefault="00470055" w:rsidP="0047005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470055">
        <w:rPr>
          <w:b/>
        </w:rPr>
        <w:lastRenderedPageBreak/>
        <w:t>STÁTNÍ ZŘÍZENÍ KATARU</w:t>
      </w:r>
    </w:p>
    <w:p w:rsidR="00470055" w:rsidRDefault="00470055" w:rsidP="0047005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t>Stát Katar je monarchií (emirátem) s prvky absolutistické a konstituční monarchie. Hlavou státu je emír, který je vždy vybírán z rodu Al-</w:t>
      </w:r>
      <w:proofErr w:type="spellStart"/>
      <w:r>
        <w:t>Thani</w:t>
      </w:r>
      <w:proofErr w:type="spellEnd"/>
      <w:r>
        <w:t>. Emír vykonává exekutivní moc prostřednictvím vlády, kterou sám jmenuje a odvolává. Jako vrchnímu veliteli branné moci mu přímo podléhá obranná rada, která vykonává obvyklé funkce ministerstva obrany. Soudní moc je kontrolovaná emírem, který jmenuje a odvolává soudce. Ústava z roku 2005 ustavuje Parlament (</w:t>
      </w:r>
      <w:proofErr w:type="spellStart"/>
      <w:r>
        <w:t>Majlis</w:t>
      </w:r>
      <w:proofErr w:type="spellEnd"/>
      <w:r>
        <w:t xml:space="preserve"> al-</w:t>
      </w:r>
      <w:proofErr w:type="spellStart"/>
      <w:r>
        <w:t>Shura</w:t>
      </w:r>
      <w:proofErr w:type="spellEnd"/>
      <w:r>
        <w:t>) o 45 členech, z nichž 2/3 (30 členů) jsou voleny v přímé volbě a 1/3 (15 členů) je jmenována emírem z členů vlády a jiných osobností. Politické strany nejsou v Kataru povoleny. V říjnu 2021 proběhly v dějinách země první volby do Parlamentu (</w:t>
      </w:r>
      <w:proofErr w:type="spellStart"/>
      <w:r>
        <w:t>Majlis</w:t>
      </w:r>
      <w:proofErr w:type="spellEnd"/>
      <w:r>
        <w:t xml:space="preserve"> al-</w:t>
      </w:r>
      <w:proofErr w:type="spellStart"/>
      <w:r>
        <w:t>Shura</w:t>
      </w:r>
      <w:proofErr w:type="spellEnd"/>
      <w:r>
        <w:t>), kdy v souladu s ústavním pořádkem bylo 30 čle</w:t>
      </w:r>
      <w:r w:rsidR="008B30E2">
        <w:t>nů zvoleno a 15 bylo jmenováno e</w:t>
      </w:r>
      <w:r>
        <w:t>mírem.</w:t>
      </w:r>
    </w:p>
    <w:p w:rsidR="00470055" w:rsidRPr="00470055" w:rsidRDefault="00470055" w:rsidP="00470055">
      <w:pPr>
        <w:pStyle w:val="Standard"/>
        <w:jc w:val="right"/>
        <w:rPr>
          <w:color w:val="000000"/>
          <w:sz w:val="16"/>
          <w:szCs w:val="16"/>
        </w:rPr>
      </w:pPr>
      <w:r w:rsidRPr="00470055">
        <w:rPr>
          <w:sz w:val="16"/>
          <w:szCs w:val="16"/>
        </w:rPr>
        <w:t xml:space="preserve">Zdroj textu: </w:t>
      </w:r>
      <w:hyperlink r:id="rId13" w:anchor="1-zakladni-informace-o-teritoriu" w:history="1">
        <w:r w:rsidRPr="00470055">
          <w:rPr>
            <w:sz w:val="16"/>
            <w:szCs w:val="16"/>
          </w:rPr>
          <w:t>https://www.businessinfo.cz/navody/katar-souhrnna-teritorialni-informace/2/#1-zakladni-informace-o-teritoriu</w:t>
        </w:r>
      </w:hyperlink>
    </w:p>
    <w:p w:rsidR="00470055" w:rsidRDefault="00470055" w:rsidP="00470055">
      <w:pPr>
        <w:pStyle w:val="dekodpov"/>
        <w:ind w:left="0"/>
      </w:pPr>
    </w:p>
    <w:p w:rsidR="00470055" w:rsidRDefault="00470055" w:rsidP="00470055">
      <w:pPr>
        <w:pStyle w:val="kol-zadn"/>
      </w:pPr>
      <w:r>
        <w:t>Podívejte se na videa. Poté k následujícím otázkám vyberte správnou odpověď:</w:t>
      </w:r>
    </w:p>
    <w:p w:rsidR="00470055" w:rsidRPr="0054654D" w:rsidRDefault="00470055" w:rsidP="0054654D">
      <w:pPr>
        <w:pStyle w:val="Odrkakostka"/>
      </w:pPr>
      <w:r w:rsidRPr="0054654D">
        <w:t>Než Katařané objevili ropu a zemní plyn, jejich ekonomika byla postavena zejména:</w:t>
      </w:r>
    </w:p>
    <w:p w:rsidR="00470055" w:rsidRDefault="0054654D" w:rsidP="00470055">
      <w:pPr>
        <w:pStyle w:val="Standard"/>
        <w:numPr>
          <w:ilvl w:val="0"/>
          <w:numId w:val="16"/>
        </w:numPr>
      </w:pPr>
      <w:r>
        <w:t xml:space="preserve">na </w:t>
      </w:r>
      <w:r w:rsidR="00470055">
        <w:t>lovu perel</w:t>
      </w:r>
    </w:p>
    <w:p w:rsidR="00470055" w:rsidRDefault="0054654D" w:rsidP="00470055">
      <w:pPr>
        <w:pStyle w:val="Standard"/>
        <w:numPr>
          <w:ilvl w:val="0"/>
          <w:numId w:val="16"/>
        </w:numPr>
      </w:pPr>
      <w:r>
        <w:t xml:space="preserve">na </w:t>
      </w:r>
      <w:r w:rsidR="00470055">
        <w:t>rybolovu</w:t>
      </w:r>
    </w:p>
    <w:p w:rsidR="00470055" w:rsidRDefault="0054654D" w:rsidP="00470055">
      <w:pPr>
        <w:pStyle w:val="Standard"/>
        <w:numPr>
          <w:ilvl w:val="0"/>
          <w:numId w:val="16"/>
        </w:numPr>
      </w:pPr>
      <w:r>
        <w:t xml:space="preserve">na </w:t>
      </w:r>
      <w:r w:rsidR="00470055">
        <w:t>chovu gazel a velbloudů</w:t>
      </w:r>
    </w:p>
    <w:p w:rsidR="00470055" w:rsidRDefault="00470055" w:rsidP="00470055">
      <w:pPr>
        <w:pStyle w:val="Standard"/>
      </w:pPr>
    </w:p>
    <w:p w:rsidR="00877E2D" w:rsidRDefault="00877E2D" w:rsidP="00470055">
      <w:pPr>
        <w:pStyle w:val="Standard"/>
      </w:pPr>
    </w:p>
    <w:p w:rsidR="00470055" w:rsidRDefault="008B30E2" w:rsidP="00470055">
      <w:pPr>
        <w:pStyle w:val="Odrkakostka"/>
      </w:pPr>
      <w:r>
        <w:t>V hlavním městě žije …….</w:t>
      </w:r>
      <w:r w:rsidR="00470055">
        <w:t xml:space="preserve"> obyvatel země:</w:t>
      </w:r>
    </w:p>
    <w:p w:rsidR="00470055" w:rsidRDefault="00470055" w:rsidP="00470055">
      <w:pPr>
        <w:pStyle w:val="Standard"/>
        <w:numPr>
          <w:ilvl w:val="0"/>
          <w:numId w:val="17"/>
        </w:numPr>
      </w:pPr>
      <w:r>
        <w:t>35 %</w:t>
      </w:r>
    </w:p>
    <w:p w:rsidR="00470055" w:rsidRDefault="00470055" w:rsidP="00470055">
      <w:pPr>
        <w:pStyle w:val="Standard"/>
        <w:numPr>
          <w:ilvl w:val="0"/>
          <w:numId w:val="17"/>
        </w:numPr>
      </w:pPr>
      <w:r>
        <w:t>97 %</w:t>
      </w:r>
    </w:p>
    <w:p w:rsidR="00470055" w:rsidRDefault="00470055" w:rsidP="00470055">
      <w:pPr>
        <w:pStyle w:val="Standard"/>
        <w:numPr>
          <w:ilvl w:val="0"/>
          <w:numId w:val="17"/>
        </w:numPr>
      </w:pPr>
      <w:r>
        <w:t>80 %</w:t>
      </w:r>
    </w:p>
    <w:p w:rsidR="00470055" w:rsidRDefault="00470055" w:rsidP="00470055">
      <w:pPr>
        <w:pStyle w:val="Standard"/>
      </w:pPr>
    </w:p>
    <w:p w:rsidR="00877E2D" w:rsidRDefault="00877E2D" w:rsidP="00470055">
      <w:pPr>
        <w:pStyle w:val="Standard"/>
      </w:pPr>
    </w:p>
    <w:p w:rsidR="00470055" w:rsidRDefault="00470055" w:rsidP="00470055">
      <w:pPr>
        <w:pStyle w:val="Odrkakostka"/>
      </w:pPr>
      <w:r>
        <w:t>Nezávislost Kataru byla vyhlášena v roce:</w:t>
      </w:r>
    </w:p>
    <w:p w:rsidR="00470055" w:rsidRDefault="00470055" w:rsidP="00470055">
      <w:pPr>
        <w:pStyle w:val="Standard"/>
        <w:numPr>
          <w:ilvl w:val="0"/>
          <w:numId w:val="18"/>
        </w:numPr>
      </w:pPr>
      <w:r>
        <w:t>1911</w:t>
      </w:r>
    </w:p>
    <w:p w:rsidR="00470055" w:rsidRDefault="00470055" w:rsidP="00470055">
      <w:pPr>
        <w:pStyle w:val="Standard"/>
        <w:numPr>
          <w:ilvl w:val="0"/>
          <w:numId w:val="18"/>
        </w:numPr>
      </w:pPr>
      <w:r>
        <w:t>1945</w:t>
      </w:r>
    </w:p>
    <w:p w:rsidR="00470055" w:rsidRDefault="00470055" w:rsidP="00470055">
      <w:pPr>
        <w:pStyle w:val="Standard"/>
        <w:numPr>
          <w:ilvl w:val="0"/>
          <w:numId w:val="18"/>
        </w:numPr>
      </w:pPr>
      <w:r>
        <w:t>1971</w:t>
      </w:r>
    </w:p>
    <w:p w:rsidR="00470055" w:rsidRDefault="00470055" w:rsidP="00470055">
      <w:pPr>
        <w:pStyle w:val="Standard"/>
      </w:pPr>
    </w:p>
    <w:p w:rsidR="00877E2D" w:rsidRDefault="00877E2D" w:rsidP="00470055">
      <w:pPr>
        <w:pStyle w:val="Standard"/>
      </w:pPr>
    </w:p>
    <w:p w:rsidR="00470055" w:rsidRDefault="00470055" w:rsidP="00470055">
      <w:pPr>
        <w:pStyle w:val="Odrkakostka"/>
      </w:pPr>
      <w:r>
        <w:t>Zásoby zemního plynu má Katar:</w:t>
      </w:r>
    </w:p>
    <w:p w:rsidR="00470055" w:rsidRDefault="00470055" w:rsidP="00470055">
      <w:pPr>
        <w:pStyle w:val="Standard"/>
        <w:numPr>
          <w:ilvl w:val="0"/>
          <w:numId w:val="19"/>
        </w:numPr>
      </w:pPr>
      <w:r>
        <w:t>3. největší na světě</w:t>
      </w:r>
    </w:p>
    <w:p w:rsidR="00470055" w:rsidRDefault="00470055" w:rsidP="00470055">
      <w:pPr>
        <w:pStyle w:val="Standard"/>
        <w:numPr>
          <w:ilvl w:val="0"/>
          <w:numId w:val="19"/>
        </w:numPr>
      </w:pPr>
      <w:r>
        <w:t>4. největší na světě</w:t>
      </w:r>
    </w:p>
    <w:p w:rsidR="00470055" w:rsidRDefault="00470055" w:rsidP="00470055">
      <w:pPr>
        <w:pStyle w:val="Standard"/>
        <w:numPr>
          <w:ilvl w:val="0"/>
          <w:numId w:val="19"/>
        </w:numPr>
      </w:pPr>
      <w:r>
        <w:t>5. největší na světě</w:t>
      </w:r>
    </w:p>
    <w:p w:rsidR="00470055" w:rsidRDefault="00470055" w:rsidP="00470055">
      <w:pPr>
        <w:pStyle w:val="Standard"/>
      </w:pPr>
    </w:p>
    <w:p w:rsidR="00470055" w:rsidRDefault="00470055" w:rsidP="00470055">
      <w:pPr>
        <w:pStyle w:val="Standard"/>
      </w:pPr>
    </w:p>
    <w:p w:rsidR="00470055" w:rsidRDefault="00470055" w:rsidP="00470055">
      <w:pPr>
        <w:pStyle w:val="Odrkakostka"/>
      </w:pPr>
      <w:r>
        <w:t xml:space="preserve">K čemu hlavně slouží hlavní katarský průmyslový komplex </w:t>
      </w:r>
      <w:proofErr w:type="spellStart"/>
      <w:r>
        <w:t>Mesaieed</w:t>
      </w:r>
      <w:proofErr w:type="spellEnd"/>
      <w:r>
        <w:t>?</w:t>
      </w:r>
    </w:p>
    <w:p w:rsidR="00470055" w:rsidRDefault="00E645FF" w:rsidP="00470055">
      <w:pPr>
        <w:pStyle w:val="Standard"/>
        <w:numPr>
          <w:ilvl w:val="0"/>
          <w:numId w:val="20"/>
        </w:numPr>
      </w:pPr>
      <w:r>
        <w:t xml:space="preserve">ke </w:t>
      </w:r>
      <w:r w:rsidR="00470055">
        <w:t>zpracování zemního plynu</w:t>
      </w:r>
    </w:p>
    <w:p w:rsidR="00470055" w:rsidRDefault="00E645FF" w:rsidP="00470055">
      <w:pPr>
        <w:pStyle w:val="Standard"/>
        <w:numPr>
          <w:ilvl w:val="0"/>
          <w:numId w:val="20"/>
        </w:numPr>
      </w:pPr>
      <w:r>
        <w:t xml:space="preserve">k </w:t>
      </w:r>
      <w:r w:rsidR="00470055">
        <w:t>odsolování mořské vody</w:t>
      </w:r>
    </w:p>
    <w:p w:rsidR="00470055" w:rsidRDefault="00470055" w:rsidP="00470055">
      <w:pPr>
        <w:pStyle w:val="Standard"/>
        <w:numPr>
          <w:ilvl w:val="0"/>
          <w:numId w:val="20"/>
        </w:numPr>
      </w:pPr>
      <w:r>
        <w:t>k výrobě umělých perel</w:t>
      </w:r>
    </w:p>
    <w:p w:rsidR="00877E2D" w:rsidRDefault="00877E2D" w:rsidP="00877E2D">
      <w:pPr>
        <w:pStyle w:val="Standard"/>
      </w:pPr>
    </w:p>
    <w:p w:rsidR="00470055" w:rsidRDefault="00470055" w:rsidP="00470055">
      <w:pPr>
        <w:pStyle w:val="Odrkakostka"/>
      </w:pPr>
      <w:r>
        <w:t xml:space="preserve">Kdyby se světová spotřeba zemního plynu udržela na </w:t>
      </w:r>
      <w:r w:rsidR="008B30E2">
        <w:t>stejné výši jako na začátku 21. </w:t>
      </w:r>
      <w:r>
        <w:t>století a Katar exportoval zemní plyn na stále stejné výši, jak dlouho by přibližně Kataru podle odhadů vydržely zásoby této nerostné suroviny?</w:t>
      </w:r>
    </w:p>
    <w:p w:rsidR="00470055" w:rsidRDefault="00470055" w:rsidP="00470055">
      <w:pPr>
        <w:pStyle w:val="Standard"/>
        <w:numPr>
          <w:ilvl w:val="0"/>
          <w:numId w:val="21"/>
        </w:numPr>
      </w:pPr>
      <w:r>
        <w:t>50 let</w:t>
      </w:r>
    </w:p>
    <w:p w:rsidR="00470055" w:rsidRDefault="00470055" w:rsidP="00470055">
      <w:pPr>
        <w:pStyle w:val="Standard"/>
        <w:numPr>
          <w:ilvl w:val="0"/>
          <w:numId w:val="21"/>
        </w:numPr>
      </w:pPr>
      <w:r>
        <w:t>200 let</w:t>
      </w:r>
    </w:p>
    <w:p w:rsidR="00470055" w:rsidRDefault="00470055" w:rsidP="00470055">
      <w:pPr>
        <w:pStyle w:val="Standard"/>
        <w:numPr>
          <w:ilvl w:val="0"/>
          <w:numId w:val="21"/>
        </w:numPr>
      </w:pPr>
      <w:r>
        <w:t>500 let</w:t>
      </w:r>
    </w:p>
    <w:p w:rsidR="00470055" w:rsidRDefault="00470055" w:rsidP="00470055">
      <w:pPr>
        <w:pStyle w:val="dekodpov"/>
        <w:sectPr w:rsidR="0047005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470055" w:rsidRPr="00470055" w:rsidRDefault="00470055" w:rsidP="00470055">
      <w:pPr>
        <w:pStyle w:val="kol-zadn"/>
        <w:numPr>
          <w:ilvl w:val="0"/>
          <w:numId w:val="0"/>
        </w:numPr>
      </w:pPr>
    </w:p>
    <w:p w:rsidR="0054654D" w:rsidRDefault="0054654D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8B30E2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47005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FA405E" w:rsidRDefault="00CE28A6" w:rsidP="00470055">
      <w:pPr>
        <w:pStyle w:val="Odstavecseseznamem"/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59" w:rsidRDefault="00946959">
      <w:pPr>
        <w:spacing w:after="0" w:line="240" w:lineRule="auto"/>
      </w:pPr>
      <w:r>
        <w:separator/>
      </w:r>
    </w:p>
  </w:endnote>
  <w:endnote w:type="continuationSeparator" w:id="0">
    <w:p w:rsidR="00946959" w:rsidRDefault="009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59" w:rsidRDefault="00946959">
      <w:pPr>
        <w:spacing w:after="0" w:line="240" w:lineRule="auto"/>
      </w:pPr>
      <w:r>
        <w:separator/>
      </w:r>
    </w:p>
  </w:footnote>
  <w:footnote w:type="continuationSeparator" w:id="0">
    <w:p w:rsidR="00946959" w:rsidRDefault="0094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.5pt;height:3.75pt" o:bullet="t">
        <v:imagedata r:id="rId1" o:title="odrazka"/>
      </v:shape>
    </w:pict>
  </w:numPicBullet>
  <w:numPicBullet w:numPicBulletId="1">
    <w:pict>
      <v:shape id="_x0000_i1037" type="#_x0000_t75" style="width:4.5pt;height:3.75pt" o:bullet="t">
        <v:imagedata r:id="rId2" o:title="videoodrazka"/>
      </v:shape>
    </w:pict>
  </w:numPicBullet>
  <w:numPicBullet w:numPicBulletId="2">
    <w:pict>
      <v:shape id="_x0000_i1038" type="#_x0000_t75" style="width:13.5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5E44"/>
    <w:multiLevelType w:val="multilevel"/>
    <w:tmpl w:val="22C41FF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169A7"/>
    <w:multiLevelType w:val="multilevel"/>
    <w:tmpl w:val="00CC0F7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323F5B4B"/>
    <w:multiLevelType w:val="multilevel"/>
    <w:tmpl w:val="23D8A20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40F8"/>
    <w:multiLevelType w:val="multilevel"/>
    <w:tmpl w:val="59E03E6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05B5D"/>
    <w:multiLevelType w:val="multilevel"/>
    <w:tmpl w:val="B5505E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9200ABD4"/>
    <w:lvl w:ilvl="0" w:tplc="553A1778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A810D3"/>
    <w:multiLevelType w:val="multilevel"/>
    <w:tmpl w:val="47C4815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2"/>
  </w:num>
  <w:num w:numId="5">
    <w:abstractNumId w:val="7"/>
  </w:num>
  <w:num w:numId="6">
    <w:abstractNumId w:val="2"/>
  </w:num>
  <w:num w:numId="7">
    <w:abstractNumId w:val="15"/>
  </w:num>
  <w:num w:numId="8">
    <w:abstractNumId w:val="17"/>
  </w:num>
  <w:num w:numId="9">
    <w:abstractNumId w:val="10"/>
  </w:num>
  <w:num w:numId="10">
    <w:abstractNumId w:val="14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18"/>
    <w:lvlOverride w:ilvl="0">
      <w:startOverride w:val="1"/>
    </w:lvlOverride>
  </w:num>
  <w:num w:numId="16">
    <w:abstractNumId w:val="9"/>
  </w:num>
  <w:num w:numId="17">
    <w:abstractNumId w:val="19"/>
  </w:num>
  <w:num w:numId="18">
    <w:abstractNumId w:val="3"/>
  </w:num>
  <w:num w:numId="19">
    <w:abstractNumId w:val="13"/>
  </w:num>
  <w:num w:numId="20">
    <w:abstractNumId w:val="11"/>
  </w:num>
  <w:num w:numId="21">
    <w:abstractNumId w:val="8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C6F2C"/>
    <w:rsid w:val="002C10F6"/>
    <w:rsid w:val="00301E59"/>
    <w:rsid w:val="00470055"/>
    <w:rsid w:val="0054654D"/>
    <w:rsid w:val="005E2369"/>
    <w:rsid w:val="00643389"/>
    <w:rsid w:val="00777383"/>
    <w:rsid w:val="007D2437"/>
    <w:rsid w:val="007F5BBF"/>
    <w:rsid w:val="008311C7"/>
    <w:rsid w:val="008456A5"/>
    <w:rsid w:val="00877E2D"/>
    <w:rsid w:val="008B30E2"/>
    <w:rsid w:val="00946959"/>
    <w:rsid w:val="009B59E9"/>
    <w:rsid w:val="009D05FB"/>
    <w:rsid w:val="00AD1C92"/>
    <w:rsid w:val="00B16A1A"/>
    <w:rsid w:val="00CE28A6"/>
    <w:rsid w:val="00D334AC"/>
    <w:rsid w:val="00D545BA"/>
    <w:rsid w:val="00D85463"/>
    <w:rsid w:val="00DB4536"/>
    <w:rsid w:val="00E0332A"/>
    <w:rsid w:val="00E645FF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CBFB9"/>
  <w15:docId w15:val="{6079F695-7201-4150-8DA7-A7EE3F5B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05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47005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70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1C6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usinessinfo.cz/navody/katar-souhrnna-teritorialni-informace/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372-katar-tezba-a-zpracovani-zemniho-plynu?vsrc=vyhledavani&amp;vsrcid=143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4346-katar-geograficka-charakteristika-obyvatelstvo-a-hospodarstvi?vsrc=vyhledavani&amp;vsrcid=1434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8DCB-7BFF-42F5-B6C9-16922850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7</cp:revision>
  <cp:lastPrinted>2021-07-23T08:26:00Z</cp:lastPrinted>
  <dcterms:created xsi:type="dcterms:W3CDTF">2022-11-13T11:28:00Z</dcterms:created>
  <dcterms:modified xsi:type="dcterms:W3CDTF">2022-11-14T15:31:00Z</dcterms:modified>
</cp:coreProperties>
</file>