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7B" w:rsidRPr="00534591" w:rsidRDefault="00534591" w:rsidP="00534591">
      <w:pPr>
        <w:pStyle w:val="Nadpis1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Matematika</w:t>
      </w:r>
      <w:proofErr w:type="spellEnd"/>
      <w:r>
        <w:rPr>
          <w:rFonts w:ascii="Calibri" w:eastAsia="Calibri" w:hAnsi="Calibri" w:cs="Calibri"/>
          <w:b/>
        </w:rPr>
        <w:t xml:space="preserve">: </w:t>
      </w:r>
      <w:proofErr w:type="spellStart"/>
      <w:r w:rsidR="009A760F">
        <w:rPr>
          <w:rFonts w:ascii="Calibri" w:eastAsia="Calibri" w:hAnsi="Calibri" w:cs="Calibri"/>
          <w:b/>
        </w:rPr>
        <w:t>Zaokrouhlování</w:t>
      </w:r>
      <w:proofErr w:type="spellEnd"/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1217B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0E5E6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7">
              <w:r w:rsidR="00C16659" w:rsidRPr="00C16659">
                <w:rPr>
                  <w:rStyle w:val="Hypertextovodkaz"/>
                  <w:rFonts w:ascii="Calibri" w:eastAsia="Calibri" w:hAnsi="Calibri" w:cs="Calibri"/>
                  <w:b/>
                  <w:lang w:val="cs-CZ"/>
                </w:rPr>
                <w:t>Úhly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</w:tr>
      <w:tr w:rsidR="0051217B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1217B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Plán hodiny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Cíle: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Znalostní</w:t>
            </w:r>
          </w:p>
          <w:p w:rsidR="00FC49C4" w:rsidRPr="00FC49C4" w:rsidRDefault="00FC49C4" w:rsidP="00FC49C4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žáci jsou schopni vysvětlit význam zaokrouhlování</w:t>
            </w:r>
          </w:p>
          <w:p w:rsidR="00FC49C4" w:rsidRPr="00FC49C4" w:rsidRDefault="00FC49C4" w:rsidP="00FC49C4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žáci rozumí procesu zaokrouhlování</w:t>
            </w:r>
          </w:p>
          <w:p w:rsidR="00FC49C4" w:rsidRPr="00FC49C4" w:rsidRDefault="00FC49C4" w:rsidP="00FC49C4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žáci dokáží zaokrouhlovat přirozená čísla v jednotlivých řádech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Dovednostní</w:t>
            </w:r>
          </w:p>
          <w:p w:rsidR="00FC49C4" w:rsidRPr="00FC49C4" w:rsidRDefault="00FC49C4" w:rsidP="00FC49C4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žáci vyhodnotí a zapíší nové informace z videa </w:t>
            </w:r>
          </w:p>
          <w:p w:rsidR="00FC49C4" w:rsidRPr="00FC49C4" w:rsidRDefault="00FC49C4" w:rsidP="00FC49C4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žáci pracují samostatně a provádějí sebekontrolu</w:t>
            </w:r>
          </w:p>
          <w:p w:rsidR="00FC49C4" w:rsidRPr="00FC49C4" w:rsidRDefault="00FC49C4" w:rsidP="00FC49C4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žáci vysvětlují svůj postup ostatním</w:t>
            </w:r>
          </w:p>
          <w:p w:rsidR="00534591" w:rsidRPr="00534591" w:rsidRDefault="00534591" w:rsidP="000317BA">
            <w:pPr>
              <w:ind w:left="720"/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Co potřebujeme:</w:t>
            </w:r>
          </w:p>
          <w:p w:rsidR="00FC49C4" w:rsidRPr="00FC49C4" w:rsidRDefault="00FC49C4" w:rsidP="00FC49C4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U</w:t>
            </w:r>
            <w:r w:rsidRPr="00FC49C4">
              <w:rPr>
                <w:rFonts w:ascii="Calibri" w:eastAsia="Calibri" w:hAnsi="Calibri" w:cs="Calibri"/>
                <w:lang w:val="cs-CZ"/>
              </w:rPr>
              <w:t>čitel: online přístup na ČT Edu (možnost spustit video)</w:t>
            </w:r>
          </w:p>
          <w:p w:rsidR="00FC49C4" w:rsidRPr="00FC49C4" w:rsidRDefault="00FC49C4" w:rsidP="00FC49C4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cs-CZ"/>
              </w:rPr>
            </w:pPr>
            <w:hyperlink r:id="rId8" w:history="1">
              <w:r w:rsidRPr="00FC49C4">
                <w:rPr>
                  <w:rStyle w:val="Hypertextovodkaz"/>
                  <w:rFonts w:ascii="Calibri" w:eastAsia="Calibri" w:hAnsi="Calibri" w:cs="Calibri"/>
                  <w:lang w:val="cs-CZ"/>
                </w:rPr>
                <w:t>https://edu.ceskatelevize.cz/zaokrouhlovani-5ebcb4be91cd09318d22f048</w:t>
              </w:r>
            </w:hyperlink>
          </w:p>
          <w:p w:rsidR="00FC49C4" w:rsidRPr="00FC49C4" w:rsidRDefault="00FC49C4" w:rsidP="00FC49C4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Pracovní list pro žáky (v případě, že škola pracuje více v digitálním režimu, lze jen nasdílet a žáci budou vyplňovat elektronicky na svých zařízeních)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Předpokládaný čas:</w:t>
            </w:r>
          </w:p>
          <w:p w:rsidR="00534591" w:rsidRPr="00534591" w:rsidRDefault="00534591" w:rsidP="0053459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45 minut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bookmarkStart w:id="0" w:name="_gjdgxs" w:colFirst="0" w:colLast="0"/>
            <w:bookmarkEnd w:id="0"/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Činnosti:</w:t>
            </w:r>
          </w:p>
          <w:p w:rsidR="00FC49C4" w:rsidRPr="00FC49C4" w:rsidRDefault="00FC49C4" w:rsidP="00FC49C4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vstupní evokace</w:t>
            </w:r>
          </w:p>
          <w:p w:rsidR="00FC49C4" w:rsidRPr="00FC49C4" w:rsidRDefault="00FC49C4" w:rsidP="00FC49C4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shromažďovaní informací z videa</w:t>
            </w:r>
          </w:p>
          <w:p w:rsidR="00FC49C4" w:rsidRPr="00FC49C4" w:rsidRDefault="00FC49C4" w:rsidP="00FC49C4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osvojování poznatků procvičováním</w:t>
            </w:r>
          </w:p>
          <w:p w:rsidR="00FC49C4" w:rsidRPr="00FC49C4" w:rsidRDefault="00FC49C4" w:rsidP="00FC49C4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kontrola</w:t>
            </w:r>
          </w:p>
          <w:p w:rsidR="00FC49C4" w:rsidRPr="00FC49C4" w:rsidRDefault="00FC49C4" w:rsidP="00FC49C4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vysvětlování procesu </w:t>
            </w:r>
          </w:p>
          <w:p w:rsid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0317BA" w:rsidRDefault="000317BA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0317BA" w:rsidRPr="00534591" w:rsidRDefault="000317BA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D77B5F" w:rsidRDefault="00D77B5F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D77B5F" w:rsidRDefault="00D77B5F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lastRenderedPageBreak/>
              <w:t>Postup: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1. krok (</w:t>
            </w:r>
            <w:r w:rsidR="00FC49C4">
              <w:rPr>
                <w:rFonts w:ascii="Calibri" w:eastAsia="Calibri" w:hAnsi="Calibri" w:cs="Calibri"/>
                <w:b/>
                <w:lang w:val="cs-CZ"/>
              </w:rPr>
              <w:t>3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 xml:space="preserve"> minut</w:t>
            </w:r>
            <w:r w:rsidR="00FC49C4">
              <w:rPr>
                <w:rFonts w:ascii="Calibri" w:eastAsia="Calibri" w:hAnsi="Calibri" w:cs="Calibri"/>
                <w:b/>
                <w:lang w:val="cs-CZ"/>
              </w:rPr>
              <w:t>y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>)</w:t>
            </w:r>
          </w:p>
          <w:p w:rsidR="00FC49C4" w:rsidRPr="00FC49C4" w:rsidRDefault="00FC49C4" w:rsidP="00FC49C4">
            <w:p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Položte žákům otázky tohoto typu:</w:t>
            </w:r>
          </w:p>
          <w:p w:rsidR="00FC49C4" w:rsidRPr="00FC49C4" w:rsidRDefault="00FC49C4" w:rsidP="00FC49C4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Kolik lidí žije u nás v obci? Přibližně asi?</w:t>
            </w:r>
          </w:p>
          <w:p w:rsidR="00FC49C4" w:rsidRPr="00FC49C4" w:rsidRDefault="00FC49C4" w:rsidP="00FC49C4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 xml:space="preserve">Kolik dětí navštěvuje </w:t>
            </w:r>
            <w:proofErr w:type="gramStart"/>
            <w:r w:rsidRPr="00FC49C4">
              <w:rPr>
                <w:rFonts w:ascii="Calibri" w:eastAsia="Calibri" w:hAnsi="Calibri" w:cs="Calibri"/>
                <w:lang w:val="cs-CZ"/>
              </w:rPr>
              <w:t>naší</w:t>
            </w:r>
            <w:proofErr w:type="gramEnd"/>
            <w:r w:rsidRPr="00FC49C4">
              <w:rPr>
                <w:rFonts w:ascii="Calibri" w:eastAsia="Calibri" w:hAnsi="Calibri" w:cs="Calibri"/>
                <w:lang w:val="cs-CZ"/>
              </w:rPr>
              <w:t xml:space="preserve"> školu? Přibližně?</w:t>
            </w:r>
          </w:p>
          <w:p w:rsidR="00FC49C4" w:rsidRPr="00FC49C4" w:rsidRDefault="00FC49C4" w:rsidP="00FC49C4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Kolik kroužků nabízí naše škola? Asi?</w:t>
            </w:r>
          </w:p>
          <w:p w:rsidR="00FC49C4" w:rsidRPr="00FC49C4" w:rsidRDefault="00FC49C4" w:rsidP="00FC49C4">
            <w:pPr>
              <w:rPr>
                <w:rFonts w:ascii="Calibri" w:eastAsia="Calibri" w:hAnsi="Calibri" w:cs="Calibri"/>
              </w:rPr>
            </w:pPr>
          </w:p>
          <w:p w:rsidR="00FC49C4" w:rsidRPr="00FC49C4" w:rsidRDefault="00FC49C4" w:rsidP="00FC49C4">
            <w:p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Vysvětlete, že často přesné číslo nevíme a stačí nám přibližný – zaokrouhlený údaj.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  <w:bookmarkStart w:id="1" w:name="_GoBack"/>
            <w:bookmarkEnd w:id="1"/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2. krok (</w:t>
            </w:r>
            <w:r w:rsidR="00FC49C4">
              <w:rPr>
                <w:rFonts w:ascii="Calibri" w:eastAsia="Calibri" w:hAnsi="Calibri" w:cs="Calibri"/>
                <w:b/>
                <w:lang w:val="cs-CZ"/>
              </w:rPr>
              <w:t>6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 xml:space="preserve"> minut)</w:t>
            </w:r>
          </w:p>
          <w:p w:rsidR="00FC49C4" w:rsidRPr="00FC49C4" w:rsidRDefault="00FC49C4" w:rsidP="00FC49C4">
            <w:p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Rozdejte (nasdílejte) pracovní list.</w:t>
            </w:r>
          </w:p>
          <w:p w:rsidR="00FC49C4" w:rsidRPr="00FC49C4" w:rsidRDefault="00FC49C4" w:rsidP="00FC49C4">
            <w:p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Pusťte video, žáci sledují a odpovídají na otázky.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3. krok (</w:t>
            </w:r>
            <w:r w:rsidR="00FC49C4">
              <w:rPr>
                <w:rFonts w:ascii="Calibri" w:eastAsia="Calibri" w:hAnsi="Calibri" w:cs="Calibri"/>
                <w:b/>
                <w:lang w:val="cs-CZ"/>
              </w:rPr>
              <w:t>5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 xml:space="preserve"> minut)</w:t>
            </w:r>
          </w:p>
          <w:p w:rsidR="00FC49C4" w:rsidRPr="00FC49C4" w:rsidRDefault="00FC49C4" w:rsidP="00FC49C4">
            <w:p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Společně zkontrolujte odpovědi.</w:t>
            </w:r>
          </w:p>
          <w:p w:rsidR="000317BA" w:rsidRDefault="000317BA" w:rsidP="000317BA">
            <w:pPr>
              <w:rPr>
                <w:rFonts w:ascii="Calibri" w:eastAsia="Calibri" w:hAnsi="Calibri" w:cs="Calibri"/>
                <w:lang w:val="cs-CZ"/>
              </w:rPr>
            </w:pPr>
          </w:p>
          <w:p w:rsidR="000317BA" w:rsidRPr="000317BA" w:rsidRDefault="000317BA" w:rsidP="000317BA">
            <w:pPr>
              <w:rPr>
                <w:rFonts w:ascii="Calibri" w:eastAsia="Calibri" w:hAnsi="Calibri" w:cs="Calibri"/>
                <w:lang w:val="cs-CZ"/>
              </w:rPr>
            </w:pPr>
          </w:p>
          <w:p w:rsidR="000317BA" w:rsidRPr="00534591" w:rsidRDefault="000317BA" w:rsidP="000317BA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4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>. krok (</w:t>
            </w:r>
            <w:r w:rsidR="00FC49C4">
              <w:rPr>
                <w:rFonts w:ascii="Calibri" w:eastAsia="Calibri" w:hAnsi="Calibri" w:cs="Calibri"/>
                <w:b/>
                <w:lang w:val="cs-CZ"/>
              </w:rPr>
              <w:t>15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 xml:space="preserve"> minut)</w:t>
            </w:r>
          </w:p>
          <w:p w:rsidR="00FC49C4" w:rsidRPr="00FC49C4" w:rsidRDefault="00FC49C4" w:rsidP="00FC49C4">
            <w:p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Žáci samostatně procvičují příklady v PL.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0317BA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5</w:t>
            </w:r>
            <w:r w:rsidR="00534591" w:rsidRPr="00534591">
              <w:rPr>
                <w:rFonts w:ascii="Calibri" w:eastAsia="Calibri" w:hAnsi="Calibri" w:cs="Calibri"/>
                <w:b/>
                <w:lang w:val="cs-CZ"/>
              </w:rPr>
              <w:t>. krok (</w:t>
            </w:r>
            <w:r w:rsidR="00FC49C4">
              <w:rPr>
                <w:rFonts w:ascii="Calibri" w:eastAsia="Calibri" w:hAnsi="Calibri" w:cs="Calibri"/>
                <w:b/>
                <w:lang w:val="cs-CZ"/>
              </w:rPr>
              <w:t>10</w:t>
            </w:r>
            <w:r w:rsidR="00534591" w:rsidRPr="00534591">
              <w:rPr>
                <w:rFonts w:ascii="Calibri" w:eastAsia="Calibri" w:hAnsi="Calibri" w:cs="Calibri"/>
                <w:b/>
                <w:lang w:val="cs-CZ"/>
              </w:rPr>
              <w:t xml:space="preserve"> minut)</w:t>
            </w:r>
          </w:p>
          <w:p w:rsidR="00FC49C4" w:rsidRPr="00FC49C4" w:rsidRDefault="00FC49C4" w:rsidP="00FC49C4">
            <w:p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Sdílejte správná řešení.</w:t>
            </w:r>
          </w:p>
          <w:p w:rsidR="00FC49C4" w:rsidRPr="00FC49C4" w:rsidRDefault="00FC49C4" w:rsidP="00FC49C4">
            <w:p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Pokud mají žáci dotaz k chybě nechte spolužáky ať představí správný postup a výsledek</w:t>
            </w:r>
            <w:r>
              <w:rPr>
                <w:rFonts w:ascii="Calibri" w:eastAsia="Calibri" w:hAnsi="Calibri" w:cs="Calibri"/>
                <w:lang w:val="cs-CZ"/>
              </w:rPr>
              <w:t>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0317BA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6</w:t>
            </w:r>
            <w:r w:rsidR="00534591" w:rsidRPr="00534591">
              <w:rPr>
                <w:rFonts w:ascii="Calibri" w:eastAsia="Calibri" w:hAnsi="Calibri" w:cs="Calibri"/>
                <w:b/>
                <w:lang w:val="cs-CZ"/>
              </w:rPr>
              <w:t>. krok (</w:t>
            </w:r>
            <w:r w:rsidR="00FC49C4">
              <w:rPr>
                <w:rFonts w:ascii="Calibri" w:eastAsia="Calibri" w:hAnsi="Calibri" w:cs="Calibri"/>
                <w:b/>
                <w:lang w:val="cs-CZ"/>
              </w:rPr>
              <w:t>3</w:t>
            </w:r>
            <w:r w:rsidR="00534591" w:rsidRPr="00534591">
              <w:rPr>
                <w:rFonts w:ascii="Calibri" w:eastAsia="Calibri" w:hAnsi="Calibri" w:cs="Calibri"/>
                <w:b/>
                <w:lang w:val="cs-CZ"/>
              </w:rPr>
              <w:t xml:space="preserve"> min</w:t>
            </w:r>
            <w:r>
              <w:rPr>
                <w:rFonts w:ascii="Calibri" w:eastAsia="Calibri" w:hAnsi="Calibri" w:cs="Calibri"/>
                <w:b/>
                <w:lang w:val="cs-CZ"/>
              </w:rPr>
              <w:t>uty</w:t>
            </w:r>
            <w:r w:rsidR="00534591" w:rsidRPr="00534591">
              <w:rPr>
                <w:rFonts w:ascii="Calibri" w:eastAsia="Calibri" w:hAnsi="Calibri" w:cs="Calibri"/>
                <w:b/>
                <w:lang w:val="cs-CZ"/>
              </w:rPr>
              <w:t>)</w:t>
            </w:r>
          </w:p>
          <w:p w:rsidR="00FC49C4" w:rsidRPr="00FC49C4" w:rsidRDefault="00FC49C4" w:rsidP="00FC49C4">
            <w:pPr>
              <w:rPr>
                <w:rFonts w:ascii="Calibri" w:eastAsia="Calibri" w:hAnsi="Calibri" w:cs="Calibri"/>
                <w:lang w:val="cs-CZ"/>
              </w:rPr>
            </w:pPr>
            <w:r w:rsidRPr="00FC49C4">
              <w:rPr>
                <w:rFonts w:ascii="Calibri" w:eastAsia="Calibri" w:hAnsi="Calibri" w:cs="Calibri"/>
                <w:lang w:val="cs-CZ"/>
              </w:rPr>
              <w:t>Společně s žáky stručně shrňte získané znalosti.</w:t>
            </w:r>
          </w:p>
          <w:p w:rsidR="000317BA" w:rsidRDefault="000317BA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0317BA" w:rsidRPr="00534591" w:rsidRDefault="000317BA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1217B" w:rsidRDefault="00534591" w:rsidP="00534591">
            <w:pPr>
              <w:rPr>
                <w:rFonts w:ascii="Calibri" w:eastAsia="Calibri" w:hAnsi="Calibri" w:cs="Calibri"/>
              </w:rPr>
            </w:pPr>
            <w:r w:rsidRPr="00534591">
              <w:rPr>
                <w:rFonts w:ascii="Calibri" w:eastAsia="Calibri" w:hAnsi="Calibri" w:cs="Calibri"/>
                <w:i/>
                <w:lang w:val="cs-CZ"/>
              </w:rPr>
              <w:t>Pracovní listy nemusíte (ale můžete, záleží na zásadách práce na vaší škole) vybírat, žáci si je založí do svých portfolií (pokud je používáte).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1217B" w:rsidRDefault="0051217B">
      <w:pPr>
        <w:rPr>
          <w:rFonts w:ascii="Calibri" w:eastAsia="Calibri" w:hAnsi="Calibri" w:cs="Calibri"/>
        </w:rPr>
      </w:pPr>
    </w:p>
    <w:p w:rsidR="00534591" w:rsidRDefault="00534591" w:rsidP="00534591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Autor: Petr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Chára</w:t>
      </w:r>
      <w:proofErr w:type="spellEnd"/>
    </w:p>
    <w:p w:rsidR="00534591" w:rsidRDefault="00534591">
      <w:pPr>
        <w:rPr>
          <w:rFonts w:ascii="Calibri" w:eastAsia="Calibri" w:hAnsi="Calibri" w:cs="Calibri"/>
        </w:rPr>
      </w:pPr>
    </w:p>
    <w:sectPr w:rsidR="00534591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E66" w:rsidRDefault="000E5E66">
      <w:r>
        <w:separator/>
      </w:r>
    </w:p>
  </w:endnote>
  <w:endnote w:type="continuationSeparator" w:id="0">
    <w:p w:rsidR="000E5E66" w:rsidRDefault="000E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E66" w:rsidRDefault="000E5E66">
      <w:r>
        <w:separator/>
      </w:r>
    </w:p>
  </w:footnote>
  <w:footnote w:type="continuationSeparator" w:id="0">
    <w:p w:rsidR="000E5E66" w:rsidRDefault="000E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7B" w:rsidRDefault="000E5E66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1217B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1217B" w:rsidRDefault="009856C2">
          <w:pPr>
            <w:rPr>
              <w:b/>
            </w:rPr>
          </w:pPr>
          <w:proofErr w:type="spellStart"/>
          <w:r>
            <w:rPr>
              <w:b/>
            </w:rPr>
            <w:t>Matematika</w:t>
          </w:r>
          <w:proofErr w:type="spellEnd"/>
          <w:r>
            <w:rPr>
              <w:b/>
            </w:rPr>
            <w:t xml:space="preserve">: </w:t>
          </w:r>
          <w:proofErr w:type="spellStart"/>
          <w:r w:rsidR="009A760F">
            <w:rPr>
              <w:b/>
            </w:rPr>
            <w:t>Zaokrouhlování</w:t>
          </w:r>
          <w:proofErr w:type="spellEnd"/>
        </w:p>
        <w:p w:rsidR="0051217B" w:rsidRDefault="00534591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Metodický</w:t>
          </w:r>
          <w:proofErr w:type="spellEnd"/>
          <w:r>
            <w:rPr>
              <w:color w:val="666666"/>
              <w:sz w:val="20"/>
              <w:szCs w:val="20"/>
            </w:rPr>
            <w:t xml:space="preserve"> list pro </w:t>
          </w:r>
          <w:proofErr w:type="spellStart"/>
          <w:r>
            <w:rPr>
              <w:color w:val="666666"/>
              <w:sz w:val="20"/>
              <w:szCs w:val="20"/>
            </w:rPr>
            <w:t>učitele</w:t>
          </w:r>
          <w:proofErr w:type="spellEnd"/>
          <w:r w:rsidR="000E5E66"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1217B" w:rsidRDefault="000E5E66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51217B" w:rsidRDefault="000E5E66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03C"/>
    <w:multiLevelType w:val="multilevel"/>
    <w:tmpl w:val="DF66D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457FA"/>
    <w:multiLevelType w:val="multilevel"/>
    <w:tmpl w:val="A1384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570A09"/>
    <w:multiLevelType w:val="multilevel"/>
    <w:tmpl w:val="56E27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091FE2"/>
    <w:multiLevelType w:val="multilevel"/>
    <w:tmpl w:val="8EAE3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3F25AC"/>
    <w:multiLevelType w:val="multilevel"/>
    <w:tmpl w:val="C5C6C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6757C4"/>
    <w:multiLevelType w:val="hybridMultilevel"/>
    <w:tmpl w:val="5F40A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085C"/>
    <w:multiLevelType w:val="multilevel"/>
    <w:tmpl w:val="B5F06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916243"/>
    <w:multiLevelType w:val="hybridMultilevel"/>
    <w:tmpl w:val="AB5C8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68EB"/>
    <w:multiLevelType w:val="hybridMultilevel"/>
    <w:tmpl w:val="AB7AD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63B22"/>
    <w:multiLevelType w:val="multilevel"/>
    <w:tmpl w:val="937EF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251293"/>
    <w:multiLevelType w:val="multilevel"/>
    <w:tmpl w:val="79ECB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68248F"/>
    <w:multiLevelType w:val="multilevel"/>
    <w:tmpl w:val="59B01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84497C"/>
    <w:multiLevelType w:val="multilevel"/>
    <w:tmpl w:val="A6B2A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8568F6"/>
    <w:multiLevelType w:val="multilevel"/>
    <w:tmpl w:val="F1306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D77075"/>
    <w:multiLevelType w:val="multilevel"/>
    <w:tmpl w:val="F27E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77C1C"/>
    <w:multiLevelType w:val="multilevel"/>
    <w:tmpl w:val="10607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F338FD"/>
    <w:multiLevelType w:val="multilevel"/>
    <w:tmpl w:val="25185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6F1A61"/>
    <w:multiLevelType w:val="hybridMultilevel"/>
    <w:tmpl w:val="73A88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F1579"/>
    <w:multiLevelType w:val="multilevel"/>
    <w:tmpl w:val="DE840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5BE4A35"/>
    <w:multiLevelType w:val="multilevel"/>
    <w:tmpl w:val="49387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AF44850"/>
    <w:multiLevelType w:val="multilevel"/>
    <w:tmpl w:val="BB428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4"/>
  </w:num>
  <w:num w:numId="5">
    <w:abstractNumId w:val="10"/>
  </w:num>
  <w:num w:numId="6">
    <w:abstractNumId w:val="20"/>
  </w:num>
  <w:num w:numId="7">
    <w:abstractNumId w:val="11"/>
  </w:num>
  <w:num w:numId="8">
    <w:abstractNumId w:val="15"/>
  </w:num>
  <w:num w:numId="9">
    <w:abstractNumId w:val="16"/>
  </w:num>
  <w:num w:numId="10">
    <w:abstractNumId w:val="0"/>
  </w:num>
  <w:num w:numId="11">
    <w:abstractNumId w:val="9"/>
  </w:num>
  <w:num w:numId="12">
    <w:abstractNumId w:val="19"/>
  </w:num>
  <w:num w:numId="13">
    <w:abstractNumId w:val="6"/>
  </w:num>
  <w:num w:numId="14">
    <w:abstractNumId w:val="2"/>
  </w:num>
  <w:num w:numId="15">
    <w:abstractNumId w:val="1"/>
  </w:num>
  <w:num w:numId="16">
    <w:abstractNumId w:val="12"/>
  </w:num>
  <w:num w:numId="17">
    <w:abstractNumId w:val="5"/>
  </w:num>
  <w:num w:numId="18">
    <w:abstractNumId w:val="17"/>
  </w:num>
  <w:num w:numId="19">
    <w:abstractNumId w:val="8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7B"/>
    <w:rsid w:val="000317BA"/>
    <w:rsid w:val="000E5E66"/>
    <w:rsid w:val="003B303A"/>
    <w:rsid w:val="0051217B"/>
    <w:rsid w:val="00534591"/>
    <w:rsid w:val="009856C2"/>
    <w:rsid w:val="009A760F"/>
    <w:rsid w:val="00C16659"/>
    <w:rsid w:val="00D77B5F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21F5"/>
  <w15:docId w15:val="{628BA3CA-094D-4ACF-8E31-871A8AF1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345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459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34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591"/>
  </w:style>
  <w:style w:type="paragraph" w:styleId="Zpat">
    <w:name w:val="footer"/>
    <w:basedOn w:val="Normln"/>
    <w:link w:val="ZpatChar"/>
    <w:uiPriority w:val="99"/>
    <w:unhideWhenUsed/>
    <w:rsid w:val="00534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zaokrouhlovani-5ebcb4be91cd09318d22f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661-uh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2020-12-01T10:44:00Z</dcterms:created>
  <dcterms:modified xsi:type="dcterms:W3CDTF">2020-12-01T10:44:00Z</dcterms:modified>
</cp:coreProperties>
</file>