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13797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Jižní Amerika</w:t>
      </w:r>
    </w:p>
    <w:p w:rsidR="00FA405E" w:rsidRPr="00F279BD" w:rsidRDefault="00BB6191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64CFF">
        <w:rPr>
          <w:sz w:val="24"/>
        </w:rPr>
        <w:lastRenderedPageBreak/>
        <w:t>V dnešní hodině</w:t>
      </w:r>
      <w:r>
        <w:rPr>
          <w:sz w:val="24"/>
        </w:rPr>
        <w:t xml:space="preserve"> podrobněji prozkoumáme Jižní Ameriku</w:t>
      </w:r>
      <w:r w:rsidR="00F16371">
        <w:rPr>
          <w:sz w:val="24"/>
        </w:rPr>
        <w:t xml:space="preserve">, na jejímž objevování se </w:t>
      </w:r>
      <w:r w:rsidR="00467C2E">
        <w:rPr>
          <w:sz w:val="24"/>
        </w:rPr>
        <w:t>významně</w:t>
      </w:r>
      <w:r w:rsidR="00AB686E">
        <w:rPr>
          <w:sz w:val="24"/>
        </w:rPr>
        <w:t xml:space="preserve"> podíleli také Češi. H</w:t>
      </w:r>
      <w:r w:rsidR="000503B1" w:rsidRPr="000503B1">
        <w:rPr>
          <w:sz w:val="24"/>
        </w:rPr>
        <w:t>ydrolog Bohumír Janský</w:t>
      </w:r>
      <w:r w:rsidR="00B43416">
        <w:rPr>
          <w:sz w:val="24"/>
        </w:rPr>
        <w:t xml:space="preserve"> </w:t>
      </w:r>
      <w:r w:rsidR="000503B1" w:rsidRPr="000503B1">
        <w:rPr>
          <w:sz w:val="24"/>
        </w:rPr>
        <w:t xml:space="preserve">a jeho tým přepsali učebnice zeměpisu, když </w:t>
      </w:r>
      <w:r w:rsidR="008A473B">
        <w:rPr>
          <w:sz w:val="24"/>
        </w:rPr>
        <w:t>dokázali</w:t>
      </w:r>
      <w:r w:rsidR="000503B1" w:rsidRPr="000503B1">
        <w:rPr>
          <w:sz w:val="24"/>
        </w:rPr>
        <w:t>, že nejdelší řekou světa není Nil, ale Amazonka.</w:t>
      </w:r>
      <w:r w:rsidR="00AB686E">
        <w:rPr>
          <w:sz w:val="24"/>
        </w:rPr>
        <w:t xml:space="preserve"> Připomeneme si </w:t>
      </w:r>
      <w:r w:rsidR="00A00476">
        <w:rPr>
          <w:sz w:val="24"/>
        </w:rPr>
        <w:t xml:space="preserve">problém s pěstováním koky v Kolumbii a navštívíme </w:t>
      </w:r>
      <w:r w:rsidR="00025474">
        <w:rPr>
          <w:sz w:val="24"/>
        </w:rPr>
        <w:t>Bolívii, na jejímž území se nachází největší světové zásoby lithia</w:t>
      </w:r>
      <w:r w:rsidR="00455BF0">
        <w:rPr>
          <w:sz w:val="24"/>
        </w:rPr>
        <w:t xml:space="preserve">, </w:t>
      </w:r>
      <w:r w:rsidR="00E738ED">
        <w:rPr>
          <w:sz w:val="24"/>
        </w:rPr>
        <w:t xml:space="preserve">důležité </w:t>
      </w:r>
      <w:r w:rsidR="00455BF0">
        <w:rPr>
          <w:sz w:val="24"/>
        </w:rPr>
        <w:t>suroviny pro výrobu baterií.</w:t>
      </w:r>
      <w:r w:rsidR="002C2D5D">
        <w:rPr>
          <w:sz w:val="24"/>
        </w:rPr>
        <w:t xml:space="preserve"> </w:t>
      </w:r>
    </w:p>
    <w:p w:rsidR="00643389" w:rsidRPr="00AC0BB8" w:rsidRDefault="00A571E2" w:rsidP="00AC0BB8">
      <w:pPr>
        <w:pStyle w:val="Video"/>
        <w:rPr>
          <w:rStyle w:val="Hypertextovodkaz"/>
          <w:color w:val="F22EA2"/>
        </w:rPr>
      </w:pPr>
      <w:hyperlink r:id="rId12" w:history="1">
        <w:r w:rsidR="00CA70C8" w:rsidRPr="00AC0BB8">
          <w:rPr>
            <w:rStyle w:val="Hypertextovodkaz"/>
            <w:color w:val="F22EA2"/>
          </w:rPr>
          <w:t>Video</w:t>
        </w:r>
        <w:r w:rsidR="00E94A84" w:rsidRPr="00AC0BB8">
          <w:rPr>
            <w:rStyle w:val="Hypertextovodkaz"/>
            <w:color w:val="F22EA2"/>
          </w:rPr>
          <w:t xml:space="preserve"> 1</w:t>
        </w:r>
        <w:r w:rsidR="00CA70C8" w:rsidRPr="00AC0BB8">
          <w:rPr>
            <w:rStyle w:val="Hypertextovodkaz"/>
            <w:color w:val="F22EA2"/>
          </w:rPr>
          <w:t>: Kde pramení Amazonka, nejdelší řeka světa</w:t>
        </w:r>
      </w:hyperlink>
    </w:p>
    <w:p w:rsidR="00890519" w:rsidRPr="00AC0BB8" w:rsidRDefault="00A571E2" w:rsidP="00AC0BB8">
      <w:pPr>
        <w:pStyle w:val="Video"/>
        <w:rPr>
          <w:rStyle w:val="Hypertextovodkaz"/>
          <w:color w:val="F22EA2"/>
        </w:rPr>
      </w:pPr>
      <w:hyperlink r:id="rId13" w:history="1">
        <w:r w:rsidR="00DB2F8F" w:rsidRPr="00AC0BB8">
          <w:rPr>
            <w:rStyle w:val="Hypertextovodkaz"/>
            <w:color w:val="F22EA2"/>
          </w:rPr>
          <w:t>Video 2: Kokainový byznys v Kolumbii</w:t>
        </w:r>
      </w:hyperlink>
    </w:p>
    <w:p w:rsidR="00733195" w:rsidRPr="007F3416" w:rsidRDefault="00A571E2" w:rsidP="007F3416">
      <w:pPr>
        <w:pStyle w:val="Video"/>
        <w:rPr>
          <w:rStyle w:val="Hypertextovodkaz"/>
          <w:color w:val="F22EA2"/>
        </w:rPr>
      </w:pPr>
      <w:hyperlink r:id="rId14" w:history="1">
        <w:r w:rsidR="007F3416">
          <w:rPr>
            <w:rStyle w:val="Hypertextovodkaz"/>
            <w:color w:val="F22EA2"/>
          </w:rPr>
          <w:t>Video 3: Uyuni: Největší solná pláň na světě</w:t>
        </w:r>
      </w:hyperlink>
    </w:p>
    <w:p w:rsidR="004C20A0" w:rsidRDefault="004C20A0" w:rsidP="004C20A0">
      <w:pPr>
        <w:pStyle w:val="Odrkakostka"/>
        <w:numPr>
          <w:ilvl w:val="0"/>
          <w:numId w:val="0"/>
        </w:numPr>
        <w:ind w:left="720"/>
      </w:pPr>
    </w:p>
    <w:p w:rsidR="006746A2" w:rsidRDefault="00372DFB" w:rsidP="006746A2">
      <w:pPr>
        <w:pStyle w:val="kol-zadn"/>
        <w:numPr>
          <w:ilvl w:val="0"/>
          <w:numId w:val="11"/>
        </w:numPr>
        <w:sectPr w:rsidR="006746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 základě informací </w:t>
      </w:r>
      <w:r w:rsidR="00ED614C">
        <w:t xml:space="preserve">ve školním atlase </w:t>
      </w:r>
      <w:r w:rsidR="005A63E1">
        <w:t xml:space="preserve">vyber z následující nabídky </w:t>
      </w:r>
      <w:r w:rsidR="001B0032">
        <w:t>přítoky Amaz</w:t>
      </w:r>
      <w:r w:rsidR="00402D32">
        <w:t>o</w:t>
      </w:r>
      <w:r w:rsidR="001B0032">
        <w:t xml:space="preserve">nky a rozděl je na </w:t>
      </w:r>
      <w:r w:rsidR="005A63E1">
        <w:t>levé a pravé</w:t>
      </w:r>
      <w:r w:rsidR="008A287E">
        <w:t xml:space="preserve">: </w:t>
      </w:r>
      <w:r w:rsidR="005F4349">
        <w:t xml:space="preserve">Negro, </w:t>
      </w:r>
      <w:r w:rsidR="00506B94">
        <w:t xml:space="preserve">Madeira, </w:t>
      </w:r>
      <w:r w:rsidR="00805ED9">
        <w:t xml:space="preserve">Paraná, Orinoko, </w:t>
      </w:r>
      <w:r w:rsidR="00561609">
        <w:t xml:space="preserve">Tapajós, </w:t>
      </w:r>
      <w:r w:rsidR="00413DF7">
        <w:t>Magdalena.</w:t>
      </w:r>
    </w:p>
    <w:p w:rsidR="00413DF7" w:rsidRDefault="00413DF7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lastRenderedPageBreak/>
        <w:t>Levé přítoky Amazonky</w:t>
      </w:r>
      <w:r w:rsidR="00372DFB">
        <w:rPr>
          <w:b w:val="0"/>
        </w:rPr>
        <w:t xml:space="preserve"> </w:t>
      </w:r>
      <w:r w:rsidR="006746A2" w:rsidRPr="00060745">
        <w:rPr>
          <w:rStyle w:val="dekodpovChar"/>
          <w:b w:val="0"/>
          <w:u w:val="single"/>
        </w:rPr>
        <w:tab/>
      </w:r>
      <w:r w:rsidR="006746A2"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 w:rsidR="006746A2" w:rsidRPr="00060745">
        <w:rPr>
          <w:b w:val="0"/>
        </w:rPr>
        <w:t xml:space="preserve"> </w:t>
      </w:r>
    </w:p>
    <w:p w:rsidR="00413DF7" w:rsidRDefault="00413DF7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Pravé přítoky Amazonky</w:t>
      </w:r>
      <w:r w:rsidR="00231A06">
        <w:rPr>
          <w:b w:val="0"/>
        </w:rPr>
        <w:t xml:space="preserve"> </w:t>
      </w:r>
      <w:r w:rsidR="00372DFB" w:rsidRPr="00060745">
        <w:rPr>
          <w:rStyle w:val="dekodpovChar"/>
          <w:b w:val="0"/>
          <w:u w:val="single"/>
        </w:rPr>
        <w:tab/>
      </w:r>
      <w:r w:rsidR="00372DFB"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 w:rsidR="00372DFB">
        <w:rPr>
          <w:b w:val="0"/>
        </w:rPr>
        <w:t xml:space="preserve"> </w:t>
      </w:r>
    </w:p>
    <w:p w:rsidR="00413DF7" w:rsidRDefault="00413DF7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75596B" w:rsidRDefault="00AE0065" w:rsidP="006710CD">
      <w:pPr>
        <w:pStyle w:val="kol-zadn"/>
        <w:numPr>
          <w:ilvl w:val="0"/>
          <w:numId w:val="11"/>
        </w:numPr>
      </w:pPr>
      <w:r>
        <w:t>Zhlédni</w:t>
      </w:r>
      <w:r w:rsidR="0075596B">
        <w:t xml:space="preserve"> </w:t>
      </w:r>
      <w:r w:rsidR="0079278C">
        <w:t xml:space="preserve">úvodní část </w:t>
      </w:r>
      <w:r w:rsidR="0075596B">
        <w:t>vide</w:t>
      </w:r>
      <w:r>
        <w:t>a 1 (</w:t>
      </w:r>
      <w:r w:rsidR="0079278C">
        <w:t>a</w:t>
      </w:r>
      <w:r>
        <w:t>si</w:t>
      </w:r>
      <w:r w:rsidR="0079278C">
        <w:t xml:space="preserve"> první 2 minuty)</w:t>
      </w:r>
      <w:r w:rsidR="0075596B">
        <w:t xml:space="preserve"> a urči, zda jsou následující tvrzení pravdivá. Chybná tvrzení oprav.</w:t>
      </w:r>
    </w:p>
    <w:p w:rsidR="0075596B" w:rsidRDefault="0075596B" w:rsidP="006710CD">
      <w:pPr>
        <w:pStyle w:val="kol-zadn"/>
        <w:numPr>
          <w:ilvl w:val="0"/>
          <w:numId w:val="11"/>
        </w:numPr>
        <w:sectPr w:rsidR="007559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32BC0" w:rsidRDefault="0079278C" w:rsidP="00D32BC0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lastRenderedPageBreak/>
        <w:t>Zdrojnici</w:t>
      </w:r>
      <w:r w:rsidR="00D32BC0">
        <w:rPr>
          <w:b w:val="0"/>
        </w:rPr>
        <w:t xml:space="preserve"> Amazonky tvoří řeka Apurímac a její přítoky. </w:t>
      </w:r>
      <w:r w:rsidR="00D32BC0" w:rsidRPr="001A7F72">
        <w:t>PRAVDA X NEPRAVDA</w:t>
      </w:r>
    </w:p>
    <w:p w:rsidR="0079278C" w:rsidRDefault="0095415C" w:rsidP="0079278C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Pramen </w:t>
      </w:r>
      <w:r w:rsidR="00550E7A">
        <w:rPr>
          <w:b w:val="0"/>
        </w:rPr>
        <w:t xml:space="preserve">řeky </w:t>
      </w:r>
      <w:r>
        <w:rPr>
          <w:b w:val="0"/>
        </w:rPr>
        <w:t xml:space="preserve">Amazonky </w:t>
      </w:r>
      <w:r w:rsidR="0079278C">
        <w:rPr>
          <w:b w:val="0"/>
        </w:rPr>
        <w:t xml:space="preserve">se nachází v západní Brazílii. </w:t>
      </w:r>
      <w:r w:rsidR="0079278C" w:rsidRPr="001A7F72">
        <w:t>PRAVDA X NEPRAVDA</w:t>
      </w:r>
    </w:p>
    <w:p w:rsidR="0075596B" w:rsidRDefault="006710CD" w:rsidP="0075596B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Tým Bohumíra Janského objevil pramen Amaz</w:t>
      </w:r>
      <w:r w:rsidR="00E94A84">
        <w:rPr>
          <w:b w:val="0"/>
        </w:rPr>
        <w:t>o</w:t>
      </w:r>
      <w:r>
        <w:rPr>
          <w:b w:val="0"/>
        </w:rPr>
        <w:t>nky v roce 2000</w:t>
      </w:r>
      <w:r w:rsidR="0075596B">
        <w:rPr>
          <w:b w:val="0"/>
        </w:rPr>
        <w:t xml:space="preserve">. </w:t>
      </w:r>
      <w:r w:rsidR="0075596B" w:rsidRPr="001A7F72">
        <w:t>PRAVDA X NEPRAVDA</w:t>
      </w:r>
    </w:p>
    <w:p w:rsidR="0075596B" w:rsidRDefault="004B702F" w:rsidP="0075596B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Řeka Nil je o 200 km kratší než Amazonka</w:t>
      </w:r>
      <w:r w:rsidR="0075596B">
        <w:rPr>
          <w:b w:val="0"/>
        </w:rPr>
        <w:t xml:space="preserve">. </w:t>
      </w:r>
      <w:r w:rsidR="0075596B" w:rsidRPr="001A7F72">
        <w:t>PRAVDA X NEPRAVDA</w:t>
      </w:r>
    </w:p>
    <w:p w:rsidR="00751FE4" w:rsidRDefault="00751FE4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667C1B" w:rsidRDefault="00611BD2" w:rsidP="00667C1B">
      <w:pPr>
        <w:pStyle w:val="kol-zadn"/>
        <w:numPr>
          <w:ilvl w:val="0"/>
          <w:numId w:val="11"/>
        </w:numPr>
      </w:pPr>
      <w:r>
        <w:t>Kolumbie je dlouhodobě největším světovým pěstitelem koky.</w:t>
      </w:r>
      <w:r w:rsidR="00100EC6">
        <w:t xml:space="preserve"> Na základě informací ve videu 2 </w:t>
      </w:r>
      <w:r w:rsidR="00BF1F6D">
        <w:t>(</w:t>
      </w:r>
      <w:r w:rsidR="00761503">
        <w:t xml:space="preserve">z roku </w:t>
      </w:r>
      <w:r w:rsidR="005806F4">
        <w:t>2018</w:t>
      </w:r>
      <w:r w:rsidR="00BF1F6D">
        <w:t>)</w:t>
      </w:r>
      <w:r w:rsidR="00761503">
        <w:t xml:space="preserve"> </w:t>
      </w:r>
      <w:r w:rsidR="00100EC6">
        <w:t xml:space="preserve">a </w:t>
      </w:r>
      <w:r w:rsidR="005A1D45">
        <w:t>následující</w:t>
      </w:r>
      <w:r w:rsidR="005806F4">
        <w:t>ho</w:t>
      </w:r>
      <w:r w:rsidR="005A1D45">
        <w:t xml:space="preserve"> textu</w:t>
      </w:r>
      <w:r w:rsidR="005806F4">
        <w:t xml:space="preserve"> </w:t>
      </w:r>
      <w:r w:rsidR="00BF1F6D">
        <w:t>(</w:t>
      </w:r>
      <w:r w:rsidR="005806F4">
        <w:t>z roku 2022</w:t>
      </w:r>
      <w:r w:rsidR="00BF1F6D">
        <w:t>)</w:t>
      </w:r>
      <w:r w:rsidR="005A1D45">
        <w:t xml:space="preserve"> doplň do tabulky úd</w:t>
      </w:r>
      <w:r w:rsidR="00FE2F06">
        <w:t xml:space="preserve">aje o </w:t>
      </w:r>
      <w:r w:rsidR="005806F4">
        <w:t xml:space="preserve">vývoji </w:t>
      </w:r>
      <w:r w:rsidR="00FE2F06">
        <w:t>rozlo</w:t>
      </w:r>
      <w:r w:rsidR="005806F4">
        <w:t>hy</w:t>
      </w:r>
      <w:r w:rsidR="00FE2F06">
        <w:t xml:space="preserve"> plantáží s kokou v</w:t>
      </w:r>
      <w:r w:rsidR="005806F4">
        <w:t> </w:t>
      </w:r>
      <w:r w:rsidR="00FE2F06">
        <w:t>Kolumbii</w:t>
      </w:r>
      <w:r w:rsidR="005806F4">
        <w:t>. Poté</w:t>
      </w:r>
      <w:r w:rsidR="0087540C">
        <w:t xml:space="preserve"> odpověz na otázky</w:t>
      </w:r>
      <w:r w:rsidR="00DC374D">
        <w:t xml:space="preserve"> pod tabulkou.</w:t>
      </w:r>
    </w:p>
    <w:p w:rsidR="00384085" w:rsidRPr="001E59E4" w:rsidRDefault="00384085" w:rsidP="00E37887">
      <w:pPr>
        <w:pStyle w:val="kol-zadn"/>
        <w:numPr>
          <w:ilvl w:val="0"/>
          <w:numId w:val="0"/>
        </w:numPr>
        <w:ind w:left="1080"/>
        <w:rPr>
          <w:b w:val="0"/>
          <w:bCs/>
          <w:i/>
          <w:iCs/>
        </w:rPr>
      </w:pPr>
      <w:r w:rsidRPr="001E59E4">
        <w:rPr>
          <w:b w:val="0"/>
          <w:bCs/>
          <w:i/>
          <w:iCs/>
        </w:rPr>
        <w:t xml:space="preserve">Zatímco v roce 2020 se koka v Kolumbii pěstovala podle úřadu OSN na 143 000 hektarech, </w:t>
      </w:r>
      <w:r w:rsidR="00AC2041" w:rsidRPr="001E59E4">
        <w:rPr>
          <w:b w:val="0"/>
          <w:bCs/>
          <w:i/>
          <w:iCs/>
        </w:rPr>
        <w:t xml:space="preserve">o rok později </w:t>
      </w:r>
      <w:r w:rsidRPr="001E59E4">
        <w:rPr>
          <w:b w:val="0"/>
          <w:bCs/>
          <w:i/>
          <w:iCs/>
        </w:rPr>
        <w:t>to bylo 204 000 hektarů. Vzrostla i produkce kokainu, který se z této jihoamerické země vyváží, a to z 1010 tun ročně na 1400 tun. Nejvíce se kokain vyváží z Kolumbie do Spojených států a do Evropy.</w:t>
      </w:r>
    </w:p>
    <w:p w:rsidR="00F62392" w:rsidRPr="001E59E4" w:rsidRDefault="00F62392" w:rsidP="00F62392">
      <w:pPr>
        <w:pStyle w:val="kol-zadn"/>
        <w:numPr>
          <w:ilvl w:val="0"/>
          <w:numId w:val="0"/>
        </w:numPr>
        <w:ind w:left="1080"/>
        <w:rPr>
          <w:b w:val="0"/>
          <w:bCs/>
          <w:i/>
          <w:iCs/>
        </w:rPr>
      </w:pPr>
      <w:r w:rsidRPr="001E59E4">
        <w:rPr>
          <w:b w:val="0"/>
          <w:bCs/>
          <w:i/>
          <w:iCs/>
        </w:rPr>
        <w:t>Boj proti rozšiřování osevních ploch a produkci kokainu komplikuje větší množství gangů, které se této výnosné činnosti věnují a které nahradily levicovou gerilu FARC. Ta uzavřela v roce 2016 mírovou dohodu s vládou a většina jejích členů posléze složila zbraně.</w:t>
      </w:r>
    </w:p>
    <w:p w:rsidR="001001F2" w:rsidRPr="001E59E4" w:rsidRDefault="001001F2" w:rsidP="001001F2">
      <w:pPr>
        <w:pStyle w:val="kol-zadn"/>
        <w:numPr>
          <w:ilvl w:val="0"/>
          <w:numId w:val="0"/>
        </w:numPr>
        <w:ind w:left="1080"/>
        <w:rPr>
          <w:b w:val="0"/>
          <w:bCs/>
          <w:i/>
          <w:iCs/>
        </w:rPr>
      </w:pPr>
      <w:r w:rsidRPr="001E59E4">
        <w:rPr>
          <w:b w:val="0"/>
          <w:bCs/>
          <w:i/>
          <w:iCs/>
        </w:rPr>
        <w:lastRenderedPageBreak/>
        <w:t xml:space="preserve">V posledních </w:t>
      </w:r>
      <w:r w:rsidR="00AE0065">
        <w:rPr>
          <w:b w:val="0"/>
          <w:bCs/>
          <w:i/>
          <w:iCs/>
        </w:rPr>
        <w:t>let</w:t>
      </w:r>
      <w:r w:rsidR="00755864" w:rsidRPr="001E59E4">
        <w:rPr>
          <w:b w:val="0"/>
          <w:bCs/>
          <w:i/>
          <w:iCs/>
        </w:rPr>
        <w:t>ech</w:t>
      </w:r>
      <w:r w:rsidRPr="001E59E4">
        <w:rPr>
          <w:b w:val="0"/>
          <w:bCs/>
          <w:i/>
          <w:iCs/>
        </w:rPr>
        <w:t xml:space="preserve"> se staly plantáže s kokou i místem obživy pro tisíce venezuelských migrantů, kteří utíkají ze své vlasti před ekonomickou krizí a represemi autoritářského režimu.</w:t>
      </w:r>
    </w:p>
    <w:p w:rsidR="00FE2F06" w:rsidRDefault="00E37887" w:rsidP="00384085">
      <w:pPr>
        <w:pStyle w:val="kol-zadn"/>
        <w:numPr>
          <w:ilvl w:val="0"/>
          <w:numId w:val="0"/>
        </w:numPr>
        <w:ind w:left="1440" w:hanging="360"/>
        <w:rPr>
          <w:b w:val="0"/>
          <w:bCs/>
          <w:sz w:val="20"/>
          <w:szCs w:val="18"/>
        </w:rPr>
      </w:pPr>
      <w:r>
        <w:rPr>
          <w:b w:val="0"/>
          <w:bCs/>
          <w:sz w:val="20"/>
          <w:szCs w:val="18"/>
        </w:rPr>
        <w:t>(</w:t>
      </w:r>
      <w:r w:rsidR="00384085" w:rsidRPr="00E37887">
        <w:rPr>
          <w:b w:val="0"/>
          <w:bCs/>
          <w:sz w:val="20"/>
          <w:szCs w:val="18"/>
        </w:rPr>
        <w:t xml:space="preserve">Zdroj: </w:t>
      </w:r>
      <w:hyperlink r:id="rId15" w:history="1">
        <w:r w:rsidR="00F62392" w:rsidRPr="00AC3531">
          <w:rPr>
            <w:rStyle w:val="Hypertextovodkaz"/>
            <w:b w:val="0"/>
            <w:bCs/>
            <w:sz w:val="20"/>
            <w:szCs w:val="18"/>
          </w:rPr>
          <w:t>https://www.idnes.cz/zpravy/zahranicni/kolumbie-koka-osn-unodc-kokain-drogy.A221021_091358_zahranicni_hovo</w:t>
        </w:r>
      </w:hyperlink>
      <w:r w:rsidR="00755864">
        <w:rPr>
          <w:b w:val="0"/>
          <w:bCs/>
          <w:sz w:val="20"/>
          <w:szCs w:val="18"/>
        </w:rPr>
        <w:t xml:space="preserve">, </w:t>
      </w:r>
      <w:r w:rsidR="00EE7144">
        <w:rPr>
          <w:b w:val="0"/>
          <w:bCs/>
          <w:sz w:val="20"/>
          <w:szCs w:val="18"/>
        </w:rPr>
        <w:t>upraveno</w:t>
      </w:r>
      <w:r>
        <w:rPr>
          <w:b w:val="0"/>
          <w:bCs/>
          <w:sz w:val="20"/>
          <w:szCs w:val="18"/>
        </w:rPr>
        <w:t>)</w:t>
      </w:r>
    </w:p>
    <w:p w:rsidR="00F62392" w:rsidRDefault="00F62392" w:rsidP="00384085">
      <w:pPr>
        <w:pStyle w:val="kol-zadn"/>
        <w:numPr>
          <w:ilvl w:val="0"/>
          <w:numId w:val="0"/>
        </w:numPr>
        <w:ind w:left="1440" w:hanging="360"/>
        <w:rPr>
          <w:b w:val="0"/>
          <w:bCs/>
          <w:sz w:val="20"/>
          <w:szCs w:val="18"/>
        </w:rPr>
      </w:pPr>
    </w:p>
    <w:p w:rsidR="00FE2F06" w:rsidRPr="00BB0A2D" w:rsidRDefault="00122EA3" w:rsidP="00FE2F06">
      <w:pPr>
        <w:pStyle w:val="kol-zadn"/>
        <w:numPr>
          <w:ilvl w:val="0"/>
          <w:numId w:val="0"/>
        </w:numPr>
        <w:ind w:left="1440" w:hanging="360"/>
        <w:rPr>
          <w:sz w:val="22"/>
          <w:szCs w:val="20"/>
        </w:rPr>
      </w:pPr>
      <w:r w:rsidRPr="00BB0A2D">
        <w:rPr>
          <w:sz w:val="22"/>
          <w:szCs w:val="20"/>
        </w:rPr>
        <w:t xml:space="preserve">Tab: </w:t>
      </w:r>
      <w:r w:rsidR="002F1E68" w:rsidRPr="00BB0A2D">
        <w:rPr>
          <w:sz w:val="22"/>
          <w:szCs w:val="20"/>
        </w:rPr>
        <w:t>Rozloha plantáží s kokou v Kolumbii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122EA3" w:rsidTr="001529DE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122EA3" w:rsidRDefault="002F1E68" w:rsidP="001529DE">
            <w:pPr>
              <w:pStyle w:val="Zhlav-tabulka"/>
            </w:pPr>
            <w:r>
              <w:t>rok</w:t>
            </w:r>
          </w:p>
        </w:tc>
        <w:tc>
          <w:tcPr>
            <w:tcW w:w="1803" w:type="dxa"/>
            <w:shd w:val="clear" w:color="auto" w:fill="33BEF2"/>
          </w:tcPr>
          <w:p w:rsidR="00122EA3" w:rsidRDefault="000611FF" w:rsidP="001529DE">
            <w:pPr>
              <w:pStyle w:val="Zhlav-tabulka"/>
            </w:pPr>
            <w:r>
              <w:t>2016</w:t>
            </w:r>
          </w:p>
        </w:tc>
        <w:tc>
          <w:tcPr>
            <w:tcW w:w="1803" w:type="dxa"/>
            <w:shd w:val="clear" w:color="auto" w:fill="33BEF2"/>
          </w:tcPr>
          <w:p w:rsidR="00122EA3" w:rsidRDefault="000611FF" w:rsidP="001529DE">
            <w:pPr>
              <w:pStyle w:val="Zhlav-tabulka"/>
            </w:pPr>
            <w:r>
              <w:t>2017</w:t>
            </w:r>
          </w:p>
        </w:tc>
        <w:tc>
          <w:tcPr>
            <w:tcW w:w="1803" w:type="dxa"/>
            <w:shd w:val="clear" w:color="auto" w:fill="33BEF2"/>
          </w:tcPr>
          <w:p w:rsidR="00122EA3" w:rsidRDefault="00AC2041" w:rsidP="001529DE">
            <w:pPr>
              <w:pStyle w:val="Zhlav-tabulka"/>
            </w:pPr>
            <w:r>
              <w:t>2020</w:t>
            </w:r>
          </w:p>
        </w:tc>
        <w:tc>
          <w:tcPr>
            <w:tcW w:w="1803" w:type="dxa"/>
            <w:shd w:val="clear" w:color="auto" w:fill="33BEF2"/>
          </w:tcPr>
          <w:p w:rsidR="00122EA3" w:rsidRDefault="00DC374D" w:rsidP="001529DE">
            <w:pPr>
              <w:pStyle w:val="Zhlav-tabulka"/>
            </w:pPr>
            <w:r>
              <w:t>2021</w:t>
            </w:r>
          </w:p>
        </w:tc>
      </w:tr>
      <w:tr w:rsidR="00122EA3" w:rsidTr="001529DE">
        <w:trPr>
          <w:trHeight w:val="675"/>
          <w:jc w:val="center"/>
        </w:trPr>
        <w:tc>
          <w:tcPr>
            <w:tcW w:w="1803" w:type="dxa"/>
          </w:tcPr>
          <w:p w:rsidR="00122EA3" w:rsidRDefault="002F1E68" w:rsidP="001529DE">
            <w:pPr>
              <w:pStyle w:val="Vpltabulky"/>
            </w:pPr>
            <w:r>
              <w:t>rozloha</w:t>
            </w:r>
            <w:r w:rsidR="00BB0A2D">
              <w:t xml:space="preserve"> (ha)</w:t>
            </w:r>
          </w:p>
        </w:tc>
        <w:tc>
          <w:tcPr>
            <w:tcW w:w="1803" w:type="dxa"/>
          </w:tcPr>
          <w:p w:rsidR="00122EA3" w:rsidRDefault="00122EA3" w:rsidP="001529DE">
            <w:pPr>
              <w:pStyle w:val="Vpltabulky"/>
            </w:pPr>
          </w:p>
        </w:tc>
        <w:tc>
          <w:tcPr>
            <w:tcW w:w="1803" w:type="dxa"/>
          </w:tcPr>
          <w:p w:rsidR="00122EA3" w:rsidRDefault="00122EA3" w:rsidP="001529DE">
            <w:pPr>
              <w:pStyle w:val="Vpltabulky"/>
            </w:pPr>
          </w:p>
        </w:tc>
        <w:tc>
          <w:tcPr>
            <w:tcW w:w="1803" w:type="dxa"/>
          </w:tcPr>
          <w:p w:rsidR="00122EA3" w:rsidRDefault="00122EA3" w:rsidP="001529DE">
            <w:pPr>
              <w:pStyle w:val="Vpltabulky"/>
            </w:pPr>
          </w:p>
        </w:tc>
        <w:tc>
          <w:tcPr>
            <w:tcW w:w="1803" w:type="dxa"/>
          </w:tcPr>
          <w:p w:rsidR="00122EA3" w:rsidRPr="00BC46D4" w:rsidRDefault="00122EA3" w:rsidP="001529DE">
            <w:pPr>
              <w:pStyle w:val="Vpltabulky"/>
            </w:pPr>
          </w:p>
        </w:tc>
      </w:tr>
    </w:tbl>
    <w:p w:rsidR="00FE2F06" w:rsidRDefault="00FE2F06" w:rsidP="00122EA3">
      <w:pPr>
        <w:pStyle w:val="kol-zadn"/>
        <w:numPr>
          <w:ilvl w:val="0"/>
          <w:numId w:val="0"/>
        </w:numPr>
        <w:ind w:left="708"/>
      </w:pPr>
    </w:p>
    <w:p w:rsidR="001A4119" w:rsidRDefault="005A3A9F" w:rsidP="001A4119">
      <w:pPr>
        <w:pStyle w:val="Odrkakostka"/>
      </w:pPr>
      <w:bookmarkStart w:id="0" w:name="_Hlk117724537"/>
      <w:r>
        <w:t>O kolik procent se zvětšila rozloha plantáží koky mezi roky 2016 a 2021</w:t>
      </w:r>
      <w:r w:rsidR="001A4119">
        <w:t>?</w:t>
      </w:r>
    </w:p>
    <w:bookmarkEnd w:id="0"/>
    <w:p w:rsidR="001A4119" w:rsidRDefault="001A4119" w:rsidP="001A4119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5A3A9F" w:rsidRDefault="005A3A9F" w:rsidP="001A4119">
      <w:pPr>
        <w:pStyle w:val="dekodpov"/>
        <w:sectPr w:rsidR="005A3A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A3A9F" w:rsidRDefault="003C4318" w:rsidP="005A3A9F">
      <w:pPr>
        <w:pStyle w:val="Odrkakostka"/>
      </w:pPr>
      <w:r>
        <w:lastRenderedPageBreak/>
        <w:t xml:space="preserve">Kolik lidí </w:t>
      </w:r>
      <w:r w:rsidR="002D2947">
        <w:t>zemřelo</w:t>
      </w:r>
      <w:r>
        <w:t xml:space="preserve"> </w:t>
      </w:r>
      <w:r w:rsidR="003D2E94">
        <w:t xml:space="preserve">v USA </w:t>
      </w:r>
      <w:r>
        <w:t xml:space="preserve">v roce </w:t>
      </w:r>
      <w:r w:rsidR="002D2947">
        <w:t xml:space="preserve">2017 díky konzumaci </w:t>
      </w:r>
      <w:r w:rsidR="003D2E94">
        <w:t>kokainu</w:t>
      </w:r>
      <w:r w:rsidR="005A3A9F">
        <w:t>?</w:t>
      </w:r>
    </w:p>
    <w:p w:rsidR="005A3A9F" w:rsidRDefault="005A3A9F" w:rsidP="005A3A9F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575AEA" w:rsidRDefault="00575AEA" w:rsidP="00575AEA">
      <w:pPr>
        <w:pStyle w:val="Odrkakostka"/>
      </w:pPr>
      <w:r>
        <w:t>Po</w:t>
      </w:r>
      <w:r w:rsidR="00366CF6">
        <w:t xml:space="preserve">vedl se kolumbijské vládě </w:t>
      </w:r>
      <w:r w:rsidR="003061EE">
        <w:t xml:space="preserve">splnit cíl zlikvidovat </w:t>
      </w:r>
      <w:r w:rsidR="00366CF6">
        <w:t>70 % kokainových plantáží?</w:t>
      </w:r>
    </w:p>
    <w:p w:rsidR="00575AEA" w:rsidRDefault="00575AEA" w:rsidP="00575AEA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707C2D" w:rsidRDefault="004001B9" w:rsidP="00707C2D">
      <w:pPr>
        <w:pStyle w:val="Odrkakostka"/>
      </w:pPr>
      <w:r>
        <w:t xml:space="preserve">Rostliny koky se likvidují </w:t>
      </w:r>
      <w:r w:rsidR="001640FC">
        <w:t xml:space="preserve">také herbicidem </w:t>
      </w:r>
      <w:r w:rsidR="00080049">
        <w:t>glyfosátem. Jaké</w:t>
      </w:r>
      <w:r>
        <w:t xml:space="preserve"> účinky na lidské zdraví má tato látka</w:t>
      </w:r>
      <w:r w:rsidR="00707C2D">
        <w:t>?</w:t>
      </w:r>
    </w:p>
    <w:p w:rsidR="00707C2D" w:rsidRDefault="00707C2D" w:rsidP="00707C2D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751FE4" w:rsidRDefault="00751FE4">
      <w:pPr>
        <w:rPr>
          <w:rFonts w:ascii="Arial" w:eastAsia="Arial" w:hAnsi="Arial" w:cs="Arial"/>
          <w:b/>
          <w:noProof/>
          <w:sz w:val="24"/>
        </w:rPr>
      </w:pPr>
    </w:p>
    <w:p w:rsidR="00203C5D" w:rsidRDefault="00080049" w:rsidP="0027164F">
      <w:pPr>
        <w:pStyle w:val="kol-zadn"/>
        <w:numPr>
          <w:ilvl w:val="0"/>
          <w:numId w:val="11"/>
        </w:numPr>
      </w:pPr>
      <w:r>
        <w:t>Zhlédni</w:t>
      </w:r>
      <w:r w:rsidR="00F22D07">
        <w:t xml:space="preserve"> video </w:t>
      </w:r>
      <w:r w:rsidR="00AB5819">
        <w:t>3</w:t>
      </w:r>
      <w:r w:rsidR="00F22D07">
        <w:t xml:space="preserve"> a doplň v textu chybějící informace o největším přírodním </w:t>
      </w:r>
      <w:r w:rsidR="00670D25">
        <w:t>bohatství</w:t>
      </w:r>
      <w:r w:rsidR="00F22D07">
        <w:t xml:space="preserve"> Bolívie.</w:t>
      </w:r>
    </w:p>
    <w:p w:rsidR="00F55F09" w:rsidRDefault="005C3F00" w:rsidP="00F271C1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Salar de Uyu</w:t>
      </w:r>
      <w:r w:rsidR="00CB0AA9">
        <w:rPr>
          <w:b w:val="0"/>
        </w:rPr>
        <w:t>ni</w:t>
      </w:r>
      <w:r w:rsidR="00503C04">
        <w:rPr>
          <w:b w:val="0"/>
        </w:rPr>
        <w:t xml:space="preserve"> ležící v nadmořské výšce téměř </w:t>
      </w:r>
      <w:r w:rsidR="00503C04" w:rsidRPr="00060745">
        <w:rPr>
          <w:rStyle w:val="dekodpovChar"/>
          <w:b w:val="0"/>
          <w:u w:val="single"/>
        </w:rPr>
        <w:tab/>
      </w:r>
      <w:r w:rsidR="00503C04">
        <w:rPr>
          <w:rStyle w:val="dekodpovChar"/>
          <w:b w:val="0"/>
          <w:u w:val="single"/>
        </w:rPr>
        <w:tab/>
      </w:r>
      <w:r w:rsidR="00CB0AA9">
        <w:rPr>
          <w:b w:val="0"/>
        </w:rPr>
        <w:t xml:space="preserve"> </w:t>
      </w:r>
      <w:r w:rsidR="00503C04">
        <w:rPr>
          <w:b w:val="0"/>
        </w:rPr>
        <w:t>metrů</w:t>
      </w:r>
      <w:r w:rsidR="00C45465">
        <w:rPr>
          <w:b w:val="0"/>
        </w:rPr>
        <w:t xml:space="preserve"> nad mořem </w:t>
      </w:r>
      <w:r w:rsidR="00CB0AA9">
        <w:rPr>
          <w:b w:val="0"/>
        </w:rPr>
        <w:t xml:space="preserve">je největší zásobárnou </w:t>
      </w:r>
      <w:r w:rsidR="00F55F09" w:rsidRPr="00060745">
        <w:rPr>
          <w:rStyle w:val="dekodpovChar"/>
          <w:b w:val="0"/>
          <w:u w:val="single"/>
        </w:rPr>
        <w:tab/>
      </w:r>
      <w:r w:rsidR="00F55F09">
        <w:rPr>
          <w:rStyle w:val="dekodpovChar"/>
          <w:b w:val="0"/>
          <w:u w:val="single"/>
        </w:rPr>
        <w:tab/>
      </w:r>
      <w:r w:rsidR="00F55F09" w:rsidRPr="00060745">
        <w:rPr>
          <w:b w:val="0"/>
        </w:rPr>
        <w:t xml:space="preserve"> </w:t>
      </w:r>
      <w:r w:rsidR="00CB0AA9">
        <w:rPr>
          <w:b w:val="0"/>
        </w:rPr>
        <w:t xml:space="preserve">na planetě. </w:t>
      </w:r>
      <w:r w:rsidR="002E6EE4">
        <w:rPr>
          <w:b w:val="0"/>
        </w:rPr>
        <w:t>V minulosti byla pláň součást</w:t>
      </w:r>
      <w:r w:rsidR="002E7751">
        <w:rPr>
          <w:b w:val="0"/>
        </w:rPr>
        <w:t>í</w:t>
      </w:r>
      <w:r w:rsidR="002E6EE4">
        <w:rPr>
          <w:b w:val="0"/>
        </w:rPr>
        <w:t xml:space="preserve"> obrovského prehistorického </w:t>
      </w:r>
      <w:r w:rsidR="002E6EE4" w:rsidRPr="00060745">
        <w:rPr>
          <w:rStyle w:val="dekodpovChar"/>
          <w:b w:val="0"/>
          <w:u w:val="single"/>
        </w:rPr>
        <w:tab/>
      </w:r>
      <w:r w:rsidR="002E6EE4">
        <w:rPr>
          <w:rStyle w:val="dekodpovChar"/>
          <w:b w:val="0"/>
          <w:u w:val="single"/>
        </w:rPr>
        <w:tab/>
      </w:r>
      <w:r w:rsidR="002E6EE4">
        <w:rPr>
          <w:b w:val="0"/>
        </w:rPr>
        <w:t xml:space="preserve">. </w:t>
      </w:r>
      <w:r w:rsidR="002E7751">
        <w:rPr>
          <w:b w:val="0"/>
        </w:rPr>
        <w:t>Těží se tu i další suroviny,</w:t>
      </w:r>
      <w:r w:rsidR="009058AE">
        <w:rPr>
          <w:b w:val="0"/>
        </w:rPr>
        <w:t xml:space="preserve"> např. sodík, hořčík a zejména </w:t>
      </w:r>
      <w:r w:rsidR="006941C5" w:rsidRPr="00060745">
        <w:rPr>
          <w:rStyle w:val="dekodpovChar"/>
          <w:b w:val="0"/>
          <w:u w:val="single"/>
        </w:rPr>
        <w:tab/>
      </w:r>
      <w:r w:rsidR="006941C5">
        <w:rPr>
          <w:rStyle w:val="dekodpovChar"/>
          <w:b w:val="0"/>
          <w:u w:val="single"/>
        </w:rPr>
        <w:tab/>
      </w:r>
      <w:r w:rsidR="006941C5">
        <w:rPr>
          <w:b w:val="0"/>
        </w:rPr>
        <w:t>,</w:t>
      </w:r>
      <w:r w:rsidR="009058AE">
        <w:rPr>
          <w:b w:val="0"/>
        </w:rPr>
        <w:t xml:space="preserve"> </w:t>
      </w:r>
      <w:r w:rsidR="006941C5">
        <w:rPr>
          <w:b w:val="0"/>
        </w:rPr>
        <w:t>důležitá su</w:t>
      </w:r>
      <w:r w:rsidR="000D3450">
        <w:rPr>
          <w:b w:val="0"/>
        </w:rPr>
        <w:t>rovina pro výrobu baterií.</w:t>
      </w:r>
      <w:r w:rsidR="00F271C1">
        <w:rPr>
          <w:b w:val="0"/>
        </w:rPr>
        <w:t xml:space="preserve"> </w:t>
      </w:r>
      <w:r w:rsidR="00A7755A">
        <w:rPr>
          <w:b w:val="0"/>
        </w:rPr>
        <w:t xml:space="preserve">Současnou </w:t>
      </w:r>
      <w:r w:rsidR="00586073">
        <w:rPr>
          <w:b w:val="0"/>
        </w:rPr>
        <w:t xml:space="preserve">podobu získala Salar Uyuni před </w:t>
      </w:r>
      <w:r w:rsidR="00BA7FB2" w:rsidRPr="00060745">
        <w:rPr>
          <w:rStyle w:val="dekodpovChar"/>
          <w:b w:val="0"/>
          <w:u w:val="single"/>
        </w:rPr>
        <w:tab/>
      </w:r>
      <w:r w:rsidR="00BA7FB2">
        <w:rPr>
          <w:rStyle w:val="dekodpovChar"/>
          <w:b w:val="0"/>
          <w:u w:val="single"/>
        </w:rPr>
        <w:tab/>
      </w:r>
      <w:r w:rsidR="00BA7FB2">
        <w:rPr>
          <w:b w:val="0"/>
        </w:rPr>
        <w:t xml:space="preserve"> lety, kdy </w:t>
      </w:r>
      <w:r w:rsidR="00367E63">
        <w:rPr>
          <w:b w:val="0"/>
        </w:rPr>
        <w:t>původní</w:t>
      </w:r>
      <w:r w:rsidR="006F06F2">
        <w:rPr>
          <w:b w:val="0"/>
        </w:rPr>
        <w:t xml:space="preserve"> jezero vyschlo.</w:t>
      </w:r>
      <w:r w:rsidR="00367E63">
        <w:rPr>
          <w:b w:val="0"/>
        </w:rPr>
        <w:t xml:space="preserve"> Na ostrově uprostřed solné pláně rostou</w:t>
      </w:r>
      <w:r w:rsidR="00367E63" w:rsidRPr="00060745">
        <w:rPr>
          <w:rStyle w:val="dekodpovChar"/>
          <w:b w:val="0"/>
          <w:u w:val="single"/>
        </w:rPr>
        <w:tab/>
      </w:r>
      <w:r w:rsidR="00367E63">
        <w:rPr>
          <w:rStyle w:val="dekodpovChar"/>
          <w:b w:val="0"/>
          <w:u w:val="single"/>
        </w:rPr>
        <w:tab/>
      </w:r>
      <w:r w:rsidR="009C3BA3">
        <w:rPr>
          <w:b w:val="0"/>
        </w:rPr>
        <w:t>.</w:t>
      </w: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926C50">
        <w:t xml:space="preserve"> naučil/a</w:t>
      </w:r>
      <w:bookmarkStart w:id="1" w:name="_GoBack"/>
      <w:bookmarkEnd w:id="1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87CC26" wp14:editId="30087D76">
                <wp:simplePos x="0" y="0"/>
                <wp:positionH relativeFrom="column">
                  <wp:posOffset>-148590</wp:posOffset>
                </wp:positionH>
                <wp:positionV relativeFrom="paragraph">
                  <wp:posOffset>6057900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7pt;margin-top:477pt;width:541.35pt;height:8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" filled="f" stroked="f">
                <v:textbox>
                  <w:txbxContent>
                    <w:p w14:paraId="1CAAD9D6" w14:textId="3670950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E2" w:rsidRDefault="00A571E2">
      <w:pPr>
        <w:spacing w:after="0" w:line="240" w:lineRule="auto"/>
      </w:pPr>
      <w:r>
        <w:separator/>
      </w:r>
    </w:p>
  </w:endnote>
  <w:endnote w:type="continuationSeparator" w:id="0">
    <w:p w:rsidR="00A571E2" w:rsidRDefault="00A571E2">
      <w:pPr>
        <w:spacing w:after="0" w:line="240" w:lineRule="auto"/>
      </w:pPr>
      <w:r>
        <w:continuationSeparator/>
      </w:r>
    </w:p>
  </w:endnote>
  <w:endnote w:type="continuationNotice" w:id="1">
    <w:p w:rsidR="00A571E2" w:rsidRDefault="00A57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E2" w:rsidRDefault="00A571E2">
      <w:pPr>
        <w:spacing w:after="0" w:line="240" w:lineRule="auto"/>
      </w:pPr>
      <w:r>
        <w:separator/>
      </w:r>
    </w:p>
  </w:footnote>
  <w:footnote w:type="continuationSeparator" w:id="0">
    <w:p w:rsidR="00A571E2" w:rsidRDefault="00A571E2">
      <w:pPr>
        <w:spacing w:after="0" w:line="240" w:lineRule="auto"/>
      </w:pPr>
      <w:r>
        <w:continuationSeparator/>
      </w:r>
    </w:p>
  </w:footnote>
  <w:footnote w:type="continuationNotice" w:id="1">
    <w:p w:rsidR="00A571E2" w:rsidRDefault="00A57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.15pt;height:3.6pt" o:bullet="t">
        <v:imagedata r:id="rId1" o:title="odrazka"/>
      </v:shape>
    </w:pict>
  </w:numPicBullet>
  <w:numPicBullet w:numPicBulletId="1">
    <w:pict>
      <v:shape id="_x0000_i1055" type="#_x0000_t75" style="width:5.15pt;height:3.6pt" o:bullet="t">
        <v:imagedata r:id="rId2" o:title="videoodrazka"/>
      </v:shape>
    </w:pict>
  </w:numPicBullet>
  <w:numPicBullet w:numPicBulletId="2">
    <w:pict>
      <v:shape id="_x0000_i1056" type="#_x0000_t75" style="width:12.75pt;height:11.95pt" o:bullet="t">
        <v:imagedata r:id="rId3" o:title="videoodrazka"/>
      </v:shape>
    </w:pict>
  </w:numPicBullet>
  <w:numPicBullet w:numPicBulletId="3">
    <w:pict>
      <v:shape id="_x0000_i1057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14"/>
  </w:num>
  <w:num w:numId="23">
    <w:abstractNumId w:val="14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0D7A"/>
    <w:rsid w:val="00003B19"/>
    <w:rsid w:val="0000570E"/>
    <w:rsid w:val="00025474"/>
    <w:rsid w:val="000273FB"/>
    <w:rsid w:val="0003500A"/>
    <w:rsid w:val="00037079"/>
    <w:rsid w:val="00050244"/>
    <w:rsid w:val="000503B1"/>
    <w:rsid w:val="000521CD"/>
    <w:rsid w:val="00060745"/>
    <w:rsid w:val="000611FF"/>
    <w:rsid w:val="000616B6"/>
    <w:rsid w:val="00071C9A"/>
    <w:rsid w:val="00073BB3"/>
    <w:rsid w:val="00080049"/>
    <w:rsid w:val="000A6DC0"/>
    <w:rsid w:val="000D253C"/>
    <w:rsid w:val="000D3450"/>
    <w:rsid w:val="000E02AD"/>
    <w:rsid w:val="000E5CEA"/>
    <w:rsid w:val="001001F2"/>
    <w:rsid w:val="00100EC6"/>
    <w:rsid w:val="00106D77"/>
    <w:rsid w:val="0011432B"/>
    <w:rsid w:val="00114656"/>
    <w:rsid w:val="00122EA3"/>
    <w:rsid w:val="00124B03"/>
    <w:rsid w:val="00137976"/>
    <w:rsid w:val="00146605"/>
    <w:rsid w:val="00147941"/>
    <w:rsid w:val="00162C51"/>
    <w:rsid w:val="0016358D"/>
    <w:rsid w:val="001640FC"/>
    <w:rsid w:val="001768C0"/>
    <w:rsid w:val="00194B7F"/>
    <w:rsid w:val="00195C5C"/>
    <w:rsid w:val="001A4119"/>
    <w:rsid w:val="001A7F72"/>
    <w:rsid w:val="001B0032"/>
    <w:rsid w:val="001B12AB"/>
    <w:rsid w:val="001E59E4"/>
    <w:rsid w:val="001E75DA"/>
    <w:rsid w:val="00203C5D"/>
    <w:rsid w:val="002044AA"/>
    <w:rsid w:val="0020521A"/>
    <w:rsid w:val="00230CE4"/>
    <w:rsid w:val="00231A06"/>
    <w:rsid w:val="00237664"/>
    <w:rsid w:val="00241D37"/>
    <w:rsid w:val="00253DD0"/>
    <w:rsid w:val="00264CFF"/>
    <w:rsid w:val="0027164F"/>
    <w:rsid w:val="00293BE6"/>
    <w:rsid w:val="00294A21"/>
    <w:rsid w:val="002A42ED"/>
    <w:rsid w:val="002A4CA1"/>
    <w:rsid w:val="002B2F62"/>
    <w:rsid w:val="002C0A91"/>
    <w:rsid w:val="002C10F6"/>
    <w:rsid w:val="002C1A53"/>
    <w:rsid w:val="002C2D5D"/>
    <w:rsid w:val="002C724A"/>
    <w:rsid w:val="002D2947"/>
    <w:rsid w:val="002D5A52"/>
    <w:rsid w:val="002E3619"/>
    <w:rsid w:val="002E6EE4"/>
    <w:rsid w:val="002E7751"/>
    <w:rsid w:val="002F1E68"/>
    <w:rsid w:val="00301E59"/>
    <w:rsid w:val="003061EE"/>
    <w:rsid w:val="003125B9"/>
    <w:rsid w:val="0033355E"/>
    <w:rsid w:val="00342B48"/>
    <w:rsid w:val="00346437"/>
    <w:rsid w:val="00357971"/>
    <w:rsid w:val="00361753"/>
    <w:rsid w:val="003641DD"/>
    <w:rsid w:val="00366CF6"/>
    <w:rsid w:val="00367E63"/>
    <w:rsid w:val="00370D97"/>
    <w:rsid w:val="00372DFB"/>
    <w:rsid w:val="00384085"/>
    <w:rsid w:val="003963B6"/>
    <w:rsid w:val="003A5737"/>
    <w:rsid w:val="003A5E19"/>
    <w:rsid w:val="003C4318"/>
    <w:rsid w:val="003D04EF"/>
    <w:rsid w:val="003D2E94"/>
    <w:rsid w:val="003D7F38"/>
    <w:rsid w:val="003E2166"/>
    <w:rsid w:val="003E2AB6"/>
    <w:rsid w:val="004001B9"/>
    <w:rsid w:val="00402D32"/>
    <w:rsid w:val="00413DF7"/>
    <w:rsid w:val="00415BDE"/>
    <w:rsid w:val="004210B0"/>
    <w:rsid w:val="00451E10"/>
    <w:rsid w:val="00452BD8"/>
    <w:rsid w:val="00453A49"/>
    <w:rsid w:val="0045422F"/>
    <w:rsid w:val="00455BF0"/>
    <w:rsid w:val="00467C2E"/>
    <w:rsid w:val="00483E4A"/>
    <w:rsid w:val="00492B32"/>
    <w:rsid w:val="004955E2"/>
    <w:rsid w:val="004A7A5E"/>
    <w:rsid w:val="004B3428"/>
    <w:rsid w:val="004B702F"/>
    <w:rsid w:val="004C16B0"/>
    <w:rsid w:val="004C20A0"/>
    <w:rsid w:val="004C2CAE"/>
    <w:rsid w:val="004D3160"/>
    <w:rsid w:val="004E158C"/>
    <w:rsid w:val="00501742"/>
    <w:rsid w:val="00503C04"/>
    <w:rsid w:val="00506B94"/>
    <w:rsid w:val="00542763"/>
    <w:rsid w:val="00550E7A"/>
    <w:rsid w:val="00553F47"/>
    <w:rsid w:val="00561609"/>
    <w:rsid w:val="005635BF"/>
    <w:rsid w:val="00575AEA"/>
    <w:rsid w:val="005806F4"/>
    <w:rsid w:val="00586073"/>
    <w:rsid w:val="005A1D45"/>
    <w:rsid w:val="005A3A9F"/>
    <w:rsid w:val="005A63E1"/>
    <w:rsid w:val="005C3F00"/>
    <w:rsid w:val="005E2369"/>
    <w:rsid w:val="005F2223"/>
    <w:rsid w:val="005F4349"/>
    <w:rsid w:val="005F7577"/>
    <w:rsid w:val="00611BD2"/>
    <w:rsid w:val="00625EF9"/>
    <w:rsid w:val="00631A40"/>
    <w:rsid w:val="00635ABF"/>
    <w:rsid w:val="00640846"/>
    <w:rsid w:val="00643389"/>
    <w:rsid w:val="006463DE"/>
    <w:rsid w:val="006464F4"/>
    <w:rsid w:val="00650AA2"/>
    <w:rsid w:val="0066072C"/>
    <w:rsid w:val="00662985"/>
    <w:rsid w:val="00667C1B"/>
    <w:rsid w:val="00670D25"/>
    <w:rsid w:val="006710CD"/>
    <w:rsid w:val="00671F01"/>
    <w:rsid w:val="0067230A"/>
    <w:rsid w:val="006746A2"/>
    <w:rsid w:val="0067799A"/>
    <w:rsid w:val="00684580"/>
    <w:rsid w:val="00684F46"/>
    <w:rsid w:val="006941C5"/>
    <w:rsid w:val="006A7396"/>
    <w:rsid w:val="006B55F0"/>
    <w:rsid w:val="006B7B65"/>
    <w:rsid w:val="006C6B08"/>
    <w:rsid w:val="006C754F"/>
    <w:rsid w:val="006D022F"/>
    <w:rsid w:val="006E520E"/>
    <w:rsid w:val="006F06F2"/>
    <w:rsid w:val="0070156D"/>
    <w:rsid w:val="00707C2D"/>
    <w:rsid w:val="00715229"/>
    <w:rsid w:val="007319EB"/>
    <w:rsid w:val="00733195"/>
    <w:rsid w:val="00751FE4"/>
    <w:rsid w:val="0075227E"/>
    <w:rsid w:val="00755864"/>
    <w:rsid w:val="0075596B"/>
    <w:rsid w:val="00761503"/>
    <w:rsid w:val="00777383"/>
    <w:rsid w:val="0079278C"/>
    <w:rsid w:val="007A24D4"/>
    <w:rsid w:val="007B0C33"/>
    <w:rsid w:val="007D16D0"/>
    <w:rsid w:val="007D2437"/>
    <w:rsid w:val="007F3416"/>
    <w:rsid w:val="007F7712"/>
    <w:rsid w:val="008039D5"/>
    <w:rsid w:val="00805214"/>
    <w:rsid w:val="00805ED9"/>
    <w:rsid w:val="008241F4"/>
    <w:rsid w:val="008311C7"/>
    <w:rsid w:val="008456A5"/>
    <w:rsid w:val="0087540C"/>
    <w:rsid w:val="008808A5"/>
    <w:rsid w:val="00890519"/>
    <w:rsid w:val="008945F3"/>
    <w:rsid w:val="00895378"/>
    <w:rsid w:val="008A287E"/>
    <w:rsid w:val="008A473B"/>
    <w:rsid w:val="008A61B7"/>
    <w:rsid w:val="008A7275"/>
    <w:rsid w:val="008B7810"/>
    <w:rsid w:val="008D40D1"/>
    <w:rsid w:val="008E1CE0"/>
    <w:rsid w:val="008E3F95"/>
    <w:rsid w:val="008F1FA5"/>
    <w:rsid w:val="009058AE"/>
    <w:rsid w:val="0091337E"/>
    <w:rsid w:val="009225AD"/>
    <w:rsid w:val="0092491F"/>
    <w:rsid w:val="009253BB"/>
    <w:rsid w:val="00926C50"/>
    <w:rsid w:val="00950DD6"/>
    <w:rsid w:val="009529EF"/>
    <w:rsid w:val="0095415C"/>
    <w:rsid w:val="00973D85"/>
    <w:rsid w:val="0098145F"/>
    <w:rsid w:val="00984D6D"/>
    <w:rsid w:val="009A1907"/>
    <w:rsid w:val="009C3BA3"/>
    <w:rsid w:val="009C4F0B"/>
    <w:rsid w:val="009D05FB"/>
    <w:rsid w:val="009E5D8C"/>
    <w:rsid w:val="00A00476"/>
    <w:rsid w:val="00A05B71"/>
    <w:rsid w:val="00A476C4"/>
    <w:rsid w:val="00A55680"/>
    <w:rsid w:val="00A571E2"/>
    <w:rsid w:val="00A62CAC"/>
    <w:rsid w:val="00A7755A"/>
    <w:rsid w:val="00A93131"/>
    <w:rsid w:val="00A95C4B"/>
    <w:rsid w:val="00AA168E"/>
    <w:rsid w:val="00AA240F"/>
    <w:rsid w:val="00AB4D68"/>
    <w:rsid w:val="00AB5819"/>
    <w:rsid w:val="00AB686E"/>
    <w:rsid w:val="00AC0BB8"/>
    <w:rsid w:val="00AC2041"/>
    <w:rsid w:val="00AC3245"/>
    <w:rsid w:val="00AC6B02"/>
    <w:rsid w:val="00AD1C92"/>
    <w:rsid w:val="00AE0065"/>
    <w:rsid w:val="00AE7E7D"/>
    <w:rsid w:val="00AF3A30"/>
    <w:rsid w:val="00B03561"/>
    <w:rsid w:val="00B16A1A"/>
    <w:rsid w:val="00B334FB"/>
    <w:rsid w:val="00B40C52"/>
    <w:rsid w:val="00B43416"/>
    <w:rsid w:val="00B43F01"/>
    <w:rsid w:val="00B7732A"/>
    <w:rsid w:val="00B7799E"/>
    <w:rsid w:val="00B839DE"/>
    <w:rsid w:val="00B9760F"/>
    <w:rsid w:val="00BA0F4D"/>
    <w:rsid w:val="00BA459B"/>
    <w:rsid w:val="00BA7FB2"/>
    <w:rsid w:val="00BB0481"/>
    <w:rsid w:val="00BB0A2D"/>
    <w:rsid w:val="00BB6191"/>
    <w:rsid w:val="00BC0FC0"/>
    <w:rsid w:val="00BC46D4"/>
    <w:rsid w:val="00BD569E"/>
    <w:rsid w:val="00BD61AB"/>
    <w:rsid w:val="00BE59B8"/>
    <w:rsid w:val="00BF1F6D"/>
    <w:rsid w:val="00C057CE"/>
    <w:rsid w:val="00C102EE"/>
    <w:rsid w:val="00C31B60"/>
    <w:rsid w:val="00C45465"/>
    <w:rsid w:val="00C47DC7"/>
    <w:rsid w:val="00C50D82"/>
    <w:rsid w:val="00C558D9"/>
    <w:rsid w:val="00C82FE7"/>
    <w:rsid w:val="00C92440"/>
    <w:rsid w:val="00CA268E"/>
    <w:rsid w:val="00CA2A42"/>
    <w:rsid w:val="00CA70C8"/>
    <w:rsid w:val="00CB0AA9"/>
    <w:rsid w:val="00CB5F58"/>
    <w:rsid w:val="00CC10FF"/>
    <w:rsid w:val="00CC1E4A"/>
    <w:rsid w:val="00CE28A6"/>
    <w:rsid w:val="00CF1035"/>
    <w:rsid w:val="00CF1916"/>
    <w:rsid w:val="00D00E40"/>
    <w:rsid w:val="00D0479E"/>
    <w:rsid w:val="00D173AB"/>
    <w:rsid w:val="00D32BC0"/>
    <w:rsid w:val="00D330C6"/>
    <w:rsid w:val="00D334AC"/>
    <w:rsid w:val="00D418D2"/>
    <w:rsid w:val="00D51157"/>
    <w:rsid w:val="00D54D7A"/>
    <w:rsid w:val="00D56667"/>
    <w:rsid w:val="00D65D4C"/>
    <w:rsid w:val="00D77528"/>
    <w:rsid w:val="00D81FE9"/>
    <w:rsid w:val="00D85463"/>
    <w:rsid w:val="00DB0C2C"/>
    <w:rsid w:val="00DB2F8F"/>
    <w:rsid w:val="00DB4536"/>
    <w:rsid w:val="00DB6AEB"/>
    <w:rsid w:val="00DC374D"/>
    <w:rsid w:val="00DC6367"/>
    <w:rsid w:val="00DD5C0D"/>
    <w:rsid w:val="00E01A76"/>
    <w:rsid w:val="00E0332A"/>
    <w:rsid w:val="00E066B8"/>
    <w:rsid w:val="00E26CD6"/>
    <w:rsid w:val="00E37887"/>
    <w:rsid w:val="00E44ACF"/>
    <w:rsid w:val="00E47F78"/>
    <w:rsid w:val="00E51210"/>
    <w:rsid w:val="00E54799"/>
    <w:rsid w:val="00E66836"/>
    <w:rsid w:val="00E678CF"/>
    <w:rsid w:val="00E738ED"/>
    <w:rsid w:val="00E74DC3"/>
    <w:rsid w:val="00E77B64"/>
    <w:rsid w:val="00E9261F"/>
    <w:rsid w:val="00E930CB"/>
    <w:rsid w:val="00E94A84"/>
    <w:rsid w:val="00EA3EF5"/>
    <w:rsid w:val="00ED3DDC"/>
    <w:rsid w:val="00ED614C"/>
    <w:rsid w:val="00EE3316"/>
    <w:rsid w:val="00EE7144"/>
    <w:rsid w:val="00EF6AA6"/>
    <w:rsid w:val="00F15F6B"/>
    <w:rsid w:val="00F16371"/>
    <w:rsid w:val="00F16D38"/>
    <w:rsid w:val="00F2067A"/>
    <w:rsid w:val="00F21C5E"/>
    <w:rsid w:val="00F22D07"/>
    <w:rsid w:val="00F271C1"/>
    <w:rsid w:val="00F279BD"/>
    <w:rsid w:val="00F32C25"/>
    <w:rsid w:val="00F540AC"/>
    <w:rsid w:val="00F55F09"/>
    <w:rsid w:val="00F62392"/>
    <w:rsid w:val="00F647B7"/>
    <w:rsid w:val="00F926C6"/>
    <w:rsid w:val="00F92BEE"/>
    <w:rsid w:val="00FA405E"/>
    <w:rsid w:val="00FB386E"/>
    <w:rsid w:val="00FD27C9"/>
    <w:rsid w:val="00FE2F06"/>
    <w:rsid w:val="00FF1158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3285-kokainovy-byznys-v-kolumbi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580-kde-prameni-amazonka-nejdelsi-reka-sveta" TargetMode="External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idnes.cz/zpravy/zahranicni/kolumbie-koka-osn-unodc-kokain-drogy.A221021_091358_zahranicni_hov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2678-uyuni-nejvetsi-solna-plan-na-sve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E03B-07AA-4D33-8ED1-E953EDA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113</cp:revision>
  <cp:lastPrinted>2021-07-23T08:26:00Z</cp:lastPrinted>
  <dcterms:created xsi:type="dcterms:W3CDTF">2022-11-24T22:25:00Z</dcterms:created>
  <dcterms:modified xsi:type="dcterms:W3CDTF">2022-11-28T19:56:00Z</dcterms:modified>
</cp:coreProperties>
</file>