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AE73199" w:rsidR="00FA405E" w:rsidRDefault="00937CC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Hašek ve Světě zvířat</w:t>
      </w:r>
    </w:p>
    <w:p w14:paraId="71DCD4C9" w14:textId="2A5709F5" w:rsidR="00FA405E" w:rsidRDefault="00937CCE" w:rsidP="009D05FB">
      <w:pPr>
        <w:pStyle w:val="Popispracovnholistu"/>
        <w:rPr>
          <w:sz w:val="24"/>
        </w:rPr>
      </w:pPr>
      <w:r>
        <w:rPr>
          <w:sz w:val="24"/>
        </w:rPr>
        <w:t xml:space="preserve">V roce 1909 nastoupil </w:t>
      </w:r>
      <w:r w:rsidR="004E737C">
        <w:rPr>
          <w:sz w:val="24"/>
        </w:rPr>
        <w:t xml:space="preserve">Jaroslav Hašek </w:t>
      </w:r>
      <w:r>
        <w:rPr>
          <w:sz w:val="24"/>
        </w:rPr>
        <w:t>jako redaktor do časopisu Svět zvířat</w:t>
      </w:r>
      <w:r w:rsidR="00EB4BFC">
        <w:rPr>
          <w:sz w:val="24"/>
        </w:rPr>
        <w:t xml:space="preserve">…   </w:t>
      </w:r>
    </w:p>
    <w:p w14:paraId="4CC1A0C3" w14:textId="0E6AC42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3210C1D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937CCE">
        <w:rPr>
          <w:rStyle w:val="Hypertextovodkaz"/>
        </w:rPr>
        <w:instrText>HYPERLINK "https://edu.ceskatelevize.cz/video/14537-jaroslav-hasek-a-svet-zvirat"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4E737C">
        <w:rPr>
          <w:rStyle w:val="Hypertextovodkaz"/>
        </w:rPr>
        <w:t>Jaroslav Hašek</w:t>
      </w:r>
      <w:r w:rsidR="00937CCE">
        <w:rPr>
          <w:rStyle w:val="Hypertextovodkaz"/>
        </w:rPr>
        <w:t xml:space="preserve"> a Svět zvířat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02EDE938" w:rsidR="00512C1B" w:rsidRPr="00B23C01" w:rsidRDefault="00937CC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v čem spočívá komika scénky ve videu. Vaše tvrzení doložte příklady a zdůvodněte: </w:t>
      </w:r>
    </w:p>
    <w:p w14:paraId="504A0279" w14:textId="704A3BA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7D43EB3E" w14:textId="63073793" w:rsidR="00937CCE" w:rsidRPr="00B23C01" w:rsidRDefault="00937CCE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</w:t>
      </w:r>
      <w:r w:rsidR="000744A3">
        <w:t>e</w:t>
      </w:r>
      <w:r>
        <w:t>ďte Haškovu odměnu za práci v časopisu, kterou mu slíbil majitel:</w:t>
      </w:r>
    </w:p>
    <w:p w14:paraId="6AE00462" w14:textId="2F1507C8" w:rsidR="004E737C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41406975" w14:textId="77777777" w:rsidR="004E737C" w:rsidRDefault="004E737C" w:rsidP="00194B7F">
      <w:pPr>
        <w:pStyle w:val="Sebereflexeka"/>
      </w:pPr>
    </w:p>
    <w:p w14:paraId="16909A9C" w14:textId="77777777" w:rsidR="004E737C" w:rsidRDefault="004E737C" w:rsidP="00194B7F">
      <w:pPr>
        <w:pStyle w:val="Sebereflexeka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5.4pt;height:3.6pt" o:bullet="t">
        <v:imagedata r:id="rId1" o:title="odrazka"/>
      </v:shape>
    </w:pict>
  </w:numPicBullet>
  <w:numPicBullet w:numPicBulletId="1">
    <w:pict>
      <v:shape id="_x0000_i1302" type="#_x0000_t75" style="width:5.4pt;height:3.6pt" o:bullet="t">
        <v:imagedata r:id="rId2" o:title="videoodrazka"/>
      </v:shape>
    </w:pict>
  </w:numPicBullet>
  <w:numPicBullet w:numPicBulletId="2">
    <w:pict>
      <v:shape id="_x0000_i1303" type="#_x0000_t75" style="width:13.2pt;height:12pt" o:bullet="t">
        <v:imagedata r:id="rId3" o:title="videoodrazka"/>
      </v:shape>
    </w:pict>
  </w:numPicBullet>
  <w:numPicBullet w:numPicBulletId="3">
    <w:pict>
      <v:shape id="_x0000_i1304" type="#_x0000_t75" style="width:24pt;height:24pt" o:bullet="t">
        <v:imagedata r:id="rId4" o:title="Group 45"/>
      </v:shape>
    </w:pict>
  </w:numPicBullet>
  <w:numPicBullet w:numPicBulletId="4">
    <w:pict>
      <v:shape id="_x0000_i130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744A3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49</cp:revision>
  <cp:lastPrinted>2021-07-23T08:26:00Z</cp:lastPrinted>
  <dcterms:created xsi:type="dcterms:W3CDTF">2021-08-03T09:29:00Z</dcterms:created>
  <dcterms:modified xsi:type="dcterms:W3CDTF">2022-12-29T21:27:00Z</dcterms:modified>
</cp:coreProperties>
</file>