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9B62504" w:rsidR="00FA405E" w:rsidRDefault="004B1D8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České nebe</w:t>
      </w:r>
    </w:p>
    <w:p w14:paraId="71DCD4C9" w14:textId="7B486D14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</w:t>
      </w:r>
      <w:r w:rsidR="00B81041">
        <w:rPr>
          <w:sz w:val="24"/>
        </w:rPr>
        <w:t>. Podívej</w:t>
      </w:r>
      <w:r w:rsidR="004B1D8A">
        <w:rPr>
          <w:sz w:val="24"/>
        </w:rPr>
        <w:t>t</w:t>
      </w:r>
      <w:r w:rsidR="00B81041">
        <w:rPr>
          <w:sz w:val="24"/>
        </w:rPr>
        <w:t xml:space="preserve">e se na </w:t>
      </w:r>
      <w:r w:rsidR="004B1D8A">
        <w:rPr>
          <w:sz w:val="24"/>
        </w:rPr>
        <w:t>ukázku z patnácté hry, nazvané České nebe.</w:t>
      </w:r>
    </w:p>
    <w:p w14:paraId="3FA942B8" w14:textId="77777777" w:rsidR="00B33A5D" w:rsidRDefault="002E64A8" w:rsidP="00B33A5D">
      <w:pPr>
        <w:pStyle w:val="Popispracovnholistu"/>
        <w:rPr>
          <w:rStyle w:val="Hypertextovodkaz"/>
          <w:b/>
          <w:bCs/>
          <w:sz w:val="32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181C75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  <w:bookmarkStart w:id="0" w:name="_GoBack"/>
      <w:bookmarkEnd w:id="0"/>
    </w:p>
    <w:p w14:paraId="4CC1A0C3" w14:textId="1FAF0269" w:rsidR="00B33A5D" w:rsidRPr="00B33A5D" w:rsidRDefault="00B33A5D" w:rsidP="00B33A5D">
      <w:pPr>
        <w:pStyle w:val="Video"/>
      </w:pPr>
      <w:hyperlink r:id="rId11" w:history="1">
        <w:r w:rsidRPr="00B33A5D">
          <w:rPr>
            <w:rStyle w:val="Hypertextovodkaz"/>
            <w:color w:val="F22EA2"/>
          </w:rPr>
          <w:t>Ukázka ze hry České nebe</w:t>
        </w:r>
      </w:hyperlink>
      <w:r w:rsidRPr="00B33A5D">
        <w:t xml:space="preserve"> </w:t>
      </w:r>
    </w:p>
    <w:p w14:paraId="5648FD81" w14:textId="11D1F86D" w:rsidR="00FA405E" w:rsidRDefault="008A2C2E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002226E" w:rsidR="00512C1B" w:rsidRPr="00B23C01" w:rsidRDefault="004B1D8A" w:rsidP="004B1D8A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Vypište na základě videa všechny postavy, které vystupují ve hře České nebe</w:t>
      </w:r>
      <w:r w:rsidR="00937CCE">
        <w:t xml:space="preserve">: </w:t>
      </w:r>
    </w:p>
    <w:p w14:paraId="4D976FCA" w14:textId="77777777" w:rsidR="00B81041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</w:t>
      </w:r>
    </w:p>
    <w:p w14:paraId="79E4C2A8" w14:textId="522D6048" w:rsidR="00B81041" w:rsidRPr="00B23C01" w:rsidRDefault="004B1D8A" w:rsidP="004B1D8A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B8104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Vyberte si jednu postavu, která vám v Českém nebi chybí, a napište krátké zdůvodnění, proč by bylo dobré ji do hry přidat:</w:t>
      </w:r>
    </w:p>
    <w:p w14:paraId="61D98CF1" w14:textId="45A87392" w:rsidR="0029629A" w:rsidRDefault="004E737C" w:rsidP="0029629A">
      <w:pPr>
        <w:pStyle w:val="dekodpov"/>
      </w:pPr>
      <w:r w:rsidRPr="00EA3EF5">
        <w:t>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73291E14" w14:textId="03257856" w:rsidR="00B81041" w:rsidRDefault="00B81041" w:rsidP="0029629A">
      <w:pPr>
        <w:pStyle w:val="dekodpov"/>
        <w:rPr>
          <w:b/>
          <w:noProof/>
          <w:color w:val="auto"/>
          <w:sz w:val="24"/>
        </w:rPr>
      </w:pPr>
      <w:bookmarkStart w:id="1" w:name="_Hlk129627143"/>
      <w:r w:rsidRPr="00B81041">
        <w:rPr>
          <w:b/>
          <w:noProof/>
          <w:color w:val="auto"/>
          <w:sz w:val="24"/>
        </w:rPr>
        <w:lastRenderedPageBreak/>
        <w:t>Řešení:</w:t>
      </w:r>
    </w:p>
    <w:p w14:paraId="6AA5912F" w14:textId="46EAA3ED" w:rsidR="004B1D8A" w:rsidRDefault="004B1D8A" w:rsidP="004B1D8A">
      <w:pPr>
        <w:pStyle w:val="dekodpov"/>
        <w:numPr>
          <w:ilvl w:val="0"/>
          <w:numId w:val="3"/>
        </w:numPr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Jan Amos Komenský; svatý Václav; Jan Hus; praotec Čech; Miroslav Tyrš; Karel Havlíček Borovský; Josef Václav Radecký; Babička (postava z knihy Boženy Němcové)</w:t>
      </w:r>
    </w:p>
    <w:p w14:paraId="6ACC4110" w14:textId="525664D6" w:rsidR="00555945" w:rsidRPr="00B81041" w:rsidRDefault="009F03B8" w:rsidP="004B1D8A">
      <w:pPr>
        <w:pStyle w:val="dekodpov"/>
        <w:numPr>
          <w:ilvl w:val="0"/>
          <w:numId w:val="3"/>
        </w:numPr>
        <w:rPr>
          <w:bCs/>
          <w:noProof/>
          <w:color w:val="auto"/>
          <w:sz w:val="24"/>
        </w:rPr>
      </w:pPr>
      <w:r>
        <w:rPr>
          <w:bCs/>
          <w:noProof/>
          <w:color w:val="auto"/>
          <w:sz w:val="24"/>
        </w:rPr>
        <w:t>Ř</w:t>
      </w:r>
      <w:bookmarkEnd w:id="1"/>
      <w:r w:rsidR="00B81041" w:rsidRPr="00B81041">
        <w:rPr>
          <w:bCs/>
          <w:noProof/>
          <w:color w:val="auto"/>
          <w:sz w:val="24"/>
        </w:rPr>
        <w:t>ešení úloh</w:t>
      </w:r>
      <w:r w:rsidR="004B1D8A">
        <w:rPr>
          <w:bCs/>
          <w:noProof/>
          <w:color w:val="auto"/>
          <w:sz w:val="24"/>
        </w:rPr>
        <w:t>y, kter</w:t>
      </w:r>
      <w:r w:rsidR="00586FFB">
        <w:rPr>
          <w:bCs/>
          <w:noProof/>
          <w:color w:val="auto"/>
          <w:sz w:val="24"/>
        </w:rPr>
        <w:t>é</w:t>
      </w:r>
      <w:r w:rsidR="004B1D8A">
        <w:rPr>
          <w:bCs/>
          <w:noProof/>
          <w:color w:val="auto"/>
          <w:sz w:val="24"/>
        </w:rPr>
        <w:t xml:space="preserve"> je zcela individuální, </w:t>
      </w:r>
      <w:r w:rsidR="00B81041" w:rsidRPr="00B81041">
        <w:rPr>
          <w:bCs/>
          <w:noProof/>
          <w:color w:val="auto"/>
          <w:sz w:val="24"/>
        </w:rPr>
        <w:t xml:space="preserve">nelze stanovit. </w:t>
      </w:r>
    </w:p>
    <w:p w14:paraId="7D9CA6F4" w14:textId="77777777" w:rsidR="00555945" w:rsidRDefault="00555945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</w:pPr>
    </w:p>
    <w:p w14:paraId="0625949F" w14:textId="28CA8D54" w:rsidR="004D43F6" w:rsidRPr="00B81041" w:rsidRDefault="004D43F6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  <w:sectPr w:rsidR="004D43F6" w:rsidRPr="00B810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2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0385" w14:textId="77777777" w:rsidR="008A2C2E" w:rsidRDefault="008A2C2E">
      <w:pPr>
        <w:spacing w:after="0" w:line="240" w:lineRule="auto"/>
      </w:pPr>
      <w:r>
        <w:separator/>
      </w:r>
    </w:p>
  </w:endnote>
  <w:endnote w:type="continuationSeparator" w:id="0">
    <w:p w14:paraId="778CF363" w14:textId="77777777" w:rsidR="008A2C2E" w:rsidRDefault="008A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90B" w14:textId="77777777" w:rsidR="008A2C2E" w:rsidRDefault="008A2C2E">
      <w:pPr>
        <w:spacing w:after="0" w:line="240" w:lineRule="auto"/>
      </w:pPr>
      <w:r>
        <w:separator/>
      </w:r>
    </w:p>
  </w:footnote>
  <w:footnote w:type="continuationSeparator" w:id="0">
    <w:p w14:paraId="3572C632" w14:textId="77777777" w:rsidR="008A2C2E" w:rsidRDefault="008A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D41"/>
    <w:multiLevelType w:val="hybridMultilevel"/>
    <w:tmpl w:val="FB5EFF7A"/>
    <w:lvl w:ilvl="0" w:tplc="7632C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81C75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1D8A"/>
    <w:rsid w:val="004B4448"/>
    <w:rsid w:val="004B73D3"/>
    <w:rsid w:val="004D43F6"/>
    <w:rsid w:val="004E737C"/>
    <w:rsid w:val="00503147"/>
    <w:rsid w:val="00512C1B"/>
    <w:rsid w:val="00555945"/>
    <w:rsid w:val="00560D6F"/>
    <w:rsid w:val="00580E32"/>
    <w:rsid w:val="00586FFB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A2C2E"/>
    <w:rsid w:val="008B3122"/>
    <w:rsid w:val="008C5045"/>
    <w:rsid w:val="0093051A"/>
    <w:rsid w:val="00937CCE"/>
    <w:rsid w:val="009507D2"/>
    <w:rsid w:val="00977B5A"/>
    <w:rsid w:val="009D05FB"/>
    <w:rsid w:val="009E5E19"/>
    <w:rsid w:val="009F03B8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33A5D"/>
    <w:rsid w:val="00B64DB9"/>
    <w:rsid w:val="00B81041"/>
    <w:rsid w:val="00BB44B1"/>
    <w:rsid w:val="00BC46D4"/>
    <w:rsid w:val="00BE41D2"/>
    <w:rsid w:val="00C01FC9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36-ukazka-ze-hry-ceske-ne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5B99-0EB6-4AD3-8C5F-35C7CB3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58</cp:revision>
  <cp:lastPrinted>2021-07-23T08:26:00Z</cp:lastPrinted>
  <dcterms:created xsi:type="dcterms:W3CDTF">2021-08-03T09:29:00Z</dcterms:created>
  <dcterms:modified xsi:type="dcterms:W3CDTF">2023-03-27T11:33:00Z</dcterms:modified>
</cp:coreProperties>
</file>