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6847" w14:textId="77777777" w:rsidR="00430E4A" w:rsidRPr="00864C27" w:rsidRDefault="00430E4A" w:rsidP="00430E4A">
      <w:pPr>
        <w:pStyle w:val="Nzevpracovnholistu"/>
      </w:pPr>
      <w:r w:rsidRPr="00864C27">
        <w:t>Interpretace a význam husitství napříč českými dějinami</w:t>
      </w:r>
    </w:p>
    <w:p w14:paraId="29879250" w14:textId="2870C9CE" w:rsidR="00430E4A" w:rsidRPr="00864C27" w:rsidRDefault="00430E4A" w:rsidP="00430E4A">
      <w:pPr>
        <w:pStyle w:val="Nzevpracovnholistu"/>
        <w:jc w:val="both"/>
        <w:rPr>
          <w:sz w:val="24"/>
          <w:szCs w:val="24"/>
        </w:rPr>
      </w:pPr>
      <w:r w:rsidRPr="00864C27">
        <w:rPr>
          <w:sz w:val="24"/>
          <w:szCs w:val="24"/>
        </w:rPr>
        <w:t>Není jiné epochy v českých dějinách, které by se dostalo tolik pozornosti a tolika různých interpretací závislých na momentální politické situaci. Jaký význam máme přikládat husitství v současné době</w:t>
      </w:r>
      <w:r>
        <w:rPr>
          <w:sz w:val="24"/>
          <w:szCs w:val="24"/>
        </w:rPr>
        <w:t>?</w:t>
      </w:r>
      <w:r w:rsidRPr="00864C2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64C27">
        <w:rPr>
          <w:sz w:val="24"/>
          <w:szCs w:val="24"/>
        </w:rPr>
        <w:t>o nám dalo, co nám vzalo</w:t>
      </w:r>
      <w:r>
        <w:rPr>
          <w:sz w:val="24"/>
          <w:szCs w:val="24"/>
        </w:rPr>
        <w:t>? Na to se</w:t>
      </w:r>
      <w:r w:rsidRPr="00864C27">
        <w:rPr>
          <w:sz w:val="24"/>
          <w:szCs w:val="24"/>
        </w:rPr>
        <w:t xml:space="preserve"> ptají nejen historici.</w:t>
      </w:r>
    </w:p>
    <w:p w14:paraId="6A55D28C" w14:textId="2023DCE4" w:rsidR="00430E4A" w:rsidRPr="00A2644E" w:rsidRDefault="00430E4A" w:rsidP="00A2644E">
      <w:pPr>
        <w:pStyle w:val="Video"/>
      </w:pPr>
      <w:hyperlink r:id="rId8" w:history="1">
        <w:r w:rsidRPr="00A2644E">
          <w:rPr>
            <w:rStyle w:val="Hypertextovodkaz"/>
            <w:color w:val="F22EA2"/>
          </w:rPr>
          <w:t>Video 1 – Rozhovor s Vladimírem Vondruškou</w:t>
        </w:r>
      </w:hyperlink>
    </w:p>
    <w:p w14:paraId="03CB6567" w14:textId="79220042" w:rsidR="00430E4A" w:rsidRPr="00A2644E" w:rsidRDefault="00430E4A" w:rsidP="00A2644E">
      <w:pPr>
        <w:pStyle w:val="Video"/>
      </w:pPr>
      <w:hyperlink r:id="rId9" w:history="1">
        <w:r w:rsidRPr="00A2644E">
          <w:rPr>
            <w:rStyle w:val="Hypertextovodkaz"/>
            <w:color w:val="F22EA2"/>
          </w:rPr>
          <w:t>Video 2 – Druhý život mistra Jana Husa</w:t>
        </w:r>
      </w:hyperlink>
    </w:p>
    <w:p w14:paraId="1E556548" w14:textId="63244E67" w:rsidR="00430E4A" w:rsidRPr="00864C27" w:rsidRDefault="00430E4A" w:rsidP="00A2644E">
      <w:pPr>
        <w:pStyle w:val="Video"/>
      </w:pPr>
      <w:hyperlink r:id="rId10" w:history="1">
        <w:r w:rsidRPr="00A2644E">
          <w:rPr>
            <w:rStyle w:val="Hypertextovodkaz"/>
            <w:color w:val="F22EA2"/>
          </w:rPr>
          <w:t>Video 3 – Co skutečně víme o Janu Žižkovi?</w:t>
        </w:r>
      </w:hyperlink>
    </w:p>
    <w:p w14:paraId="2B39DC17" w14:textId="77777777" w:rsidR="00430E4A" w:rsidRPr="00864C27" w:rsidRDefault="00430E4A" w:rsidP="00430E4A">
      <w:pPr>
        <w:pStyle w:val="Popispracovnholistu"/>
        <w:rPr>
          <w:color w:val="404040"/>
        </w:rPr>
        <w:sectPr w:rsidR="00430E4A" w:rsidRPr="00864C27" w:rsidSect="00035CDC">
          <w:headerReference w:type="default" r:id="rId11"/>
          <w:foot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4C27">
        <w:t>______________</w:t>
      </w:r>
      <w:r w:rsidRPr="00864C27">
        <w:rPr>
          <w:color w:val="F030A1"/>
        </w:rPr>
        <w:t>______________</w:t>
      </w:r>
      <w:r w:rsidRPr="00864C27">
        <w:rPr>
          <w:color w:val="33BEF2"/>
        </w:rPr>
        <w:t>______________</w:t>
      </w:r>
      <w:r w:rsidRPr="00864C27">
        <w:rPr>
          <w:color w:val="404040"/>
        </w:rPr>
        <w:t>______________</w:t>
      </w:r>
    </w:p>
    <w:p w14:paraId="65BD156D" w14:textId="77777777" w:rsidR="00430E4A" w:rsidRPr="00864C27" w:rsidRDefault="00430E4A" w:rsidP="00430E4A">
      <w:pPr>
        <w:pStyle w:val="kol-zadn"/>
        <w:numPr>
          <w:ilvl w:val="0"/>
          <w:numId w:val="0"/>
        </w:numPr>
        <w:jc w:val="both"/>
        <w:rPr>
          <w:noProof w:val="0"/>
        </w:rPr>
        <w:sectPr w:rsidR="00430E4A" w:rsidRPr="00864C27" w:rsidSect="00035CD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1EBE3D8" w14:textId="77777777" w:rsidR="00430E4A" w:rsidRPr="00864C27" w:rsidRDefault="00430E4A" w:rsidP="00430E4A">
      <w:pPr>
        <w:pStyle w:val="kol-zadn"/>
        <w:numPr>
          <w:ilvl w:val="0"/>
          <w:numId w:val="15"/>
        </w:numPr>
        <w:spacing w:after="0"/>
        <w:ind w:right="403"/>
        <w:jc w:val="both"/>
        <w:rPr>
          <w:noProof w:val="0"/>
        </w:rPr>
      </w:pPr>
      <w:r w:rsidRPr="00864C27">
        <w:rPr>
          <w:noProof w:val="0"/>
        </w:rPr>
        <w:t>Vladimír Vondruška, autor Husitsk</w:t>
      </w:r>
      <w:r>
        <w:rPr>
          <w:noProof w:val="0"/>
        </w:rPr>
        <w:t>é</w:t>
      </w:r>
      <w:r w:rsidRPr="00864C27">
        <w:rPr>
          <w:noProof w:val="0"/>
        </w:rPr>
        <w:t xml:space="preserve"> epopeje, mluví o významu husitství. Podle informací z videa 1 (stopáž 08:03 a dále) napište, co štve tohoto autora historických románů z doby středověku na interpretaci husitství a jak si myslí, že bychom se k němu měli dnes stavět.</w:t>
      </w:r>
    </w:p>
    <w:p w14:paraId="7190A8DC" w14:textId="77777777" w:rsidR="00430E4A" w:rsidRPr="00864C27" w:rsidRDefault="00430E4A" w:rsidP="00430E4A">
      <w:pPr>
        <w:pStyle w:val="kol-zadn"/>
        <w:numPr>
          <w:ilvl w:val="0"/>
          <w:numId w:val="0"/>
        </w:numPr>
        <w:spacing w:after="0"/>
        <w:ind w:left="720" w:right="403"/>
        <w:jc w:val="both"/>
        <w:rPr>
          <w:noProof w:val="0"/>
        </w:rPr>
      </w:pPr>
    </w:p>
    <w:p w14:paraId="55AB067E" w14:textId="77777777" w:rsidR="00430E4A" w:rsidRPr="00864C27" w:rsidRDefault="00430E4A" w:rsidP="00430E4A">
      <w:pPr>
        <w:pStyle w:val="dekodpov"/>
        <w:ind w:right="-11"/>
        <w:sectPr w:rsidR="00430E4A" w:rsidRPr="00864C27" w:rsidSect="00035CD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64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3CB30" w14:textId="77777777" w:rsidR="00430E4A" w:rsidRPr="00864C27" w:rsidRDefault="00430E4A" w:rsidP="00430E4A">
      <w:pPr>
        <w:pStyle w:val="kol-zadn"/>
        <w:numPr>
          <w:ilvl w:val="0"/>
          <w:numId w:val="15"/>
        </w:numPr>
        <w:jc w:val="both"/>
        <w:rPr>
          <w:noProof w:val="0"/>
        </w:rPr>
      </w:pPr>
      <w:r w:rsidRPr="00864C27">
        <w:rPr>
          <w:noProof w:val="0"/>
        </w:rPr>
        <w:t>Ve videu 2 je Jan Hus interpretován jako první komunista. Napište, jak vykládal Husovo učení komunistický režim</w:t>
      </w:r>
      <w:r>
        <w:rPr>
          <w:noProof w:val="0"/>
        </w:rPr>
        <w:t>.</w:t>
      </w:r>
    </w:p>
    <w:p w14:paraId="0076C9AE" w14:textId="77777777" w:rsidR="00430E4A" w:rsidRPr="00864C27" w:rsidRDefault="00430E4A" w:rsidP="00430E4A">
      <w:pPr>
        <w:pStyle w:val="dekodpov"/>
        <w:ind w:left="720" w:right="-11"/>
      </w:pPr>
      <w:r w:rsidRPr="00864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4C2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3D87F" w14:textId="77777777" w:rsidR="00430E4A" w:rsidRPr="00864C27" w:rsidRDefault="00430E4A" w:rsidP="00430E4A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</w:p>
    <w:p w14:paraId="42357A7F" w14:textId="77777777" w:rsidR="00430E4A" w:rsidRPr="00864C27" w:rsidRDefault="00430E4A" w:rsidP="00430E4A">
      <w:pPr>
        <w:pStyle w:val="kol-zadn"/>
        <w:numPr>
          <w:ilvl w:val="0"/>
          <w:numId w:val="15"/>
        </w:numPr>
        <w:jc w:val="both"/>
        <w:rPr>
          <w:noProof w:val="0"/>
        </w:rPr>
      </w:pPr>
      <w:r w:rsidRPr="00864C27">
        <w:rPr>
          <w:noProof w:val="0"/>
        </w:rPr>
        <w:t>Vojevůdce Jan Žižka z</w:t>
      </w:r>
      <w:r>
        <w:rPr>
          <w:noProof w:val="0"/>
        </w:rPr>
        <w:t> </w:t>
      </w:r>
      <w:r w:rsidRPr="00864C27">
        <w:rPr>
          <w:noProof w:val="0"/>
        </w:rPr>
        <w:t>Trocnova – pro československé vojáky symbol obrany národa, komunismem glorifikován jako válečník z lidu a sociálně založený politik, po listopadové revoluci líčen často jako lapka a zločinec. Co o něm ale opravdu víme z historických pramenů a co je hypotéza? Pracujte s informacemi z videa 3.</w:t>
      </w:r>
    </w:p>
    <w:p w14:paraId="18A930D5" w14:textId="6746FB7F" w:rsidR="00430E4A" w:rsidRDefault="00430E4A" w:rsidP="00430E4A">
      <w:pPr>
        <w:pStyle w:val="dekodpov"/>
        <w:ind w:left="720" w:right="-11"/>
      </w:pPr>
      <w:r w:rsidRPr="00864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B1326" w14:textId="5D5D931A" w:rsidR="00A2644E" w:rsidRDefault="00A2644E" w:rsidP="00430E4A">
      <w:pPr>
        <w:pStyle w:val="dekodpov"/>
        <w:ind w:left="720" w:right="-11"/>
      </w:pPr>
      <w:r>
        <w:br w:type="page"/>
      </w:r>
    </w:p>
    <w:p w14:paraId="2DC314ED" w14:textId="77777777" w:rsidR="00430E4A" w:rsidRPr="00864C27" w:rsidRDefault="00430E4A" w:rsidP="00430E4A">
      <w:pPr>
        <w:pStyle w:val="kol-zadn"/>
        <w:numPr>
          <w:ilvl w:val="0"/>
          <w:numId w:val="15"/>
        </w:numPr>
        <w:jc w:val="both"/>
        <w:rPr>
          <w:noProof w:val="0"/>
        </w:rPr>
      </w:pPr>
      <w:r w:rsidRPr="00864C27">
        <w:rPr>
          <w:noProof w:val="0"/>
        </w:rPr>
        <w:lastRenderedPageBreak/>
        <w:t>V průběhu českých dějin byla husitská doba interpretována tak, jak se to právě „hodilo“ do kontextu probíhajících dějinných událostí. Čím vším byli husité dřív</w:t>
      </w:r>
      <w:r>
        <w:rPr>
          <w:noProof w:val="0"/>
        </w:rPr>
        <w:t>e</w:t>
      </w:r>
      <w:r w:rsidRPr="00864C27">
        <w:rPr>
          <w:noProof w:val="0"/>
        </w:rPr>
        <w:t>, zjistíte z následující tabulky</w:t>
      </w:r>
      <w:r>
        <w:rPr>
          <w:noProof w:val="0"/>
        </w:rPr>
        <w:t>.</w:t>
      </w:r>
      <w:r w:rsidRPr="00864C27">
        <w:rPr>
          <w:noProof w:val="0"/>
        </w:rPr>
        <w:t xml:space="preserve"> </w:t>
      </w:r>
      <w:r>
        <w:rPr>
          <w:noProof w:val="0"/>
        </w:rPr>
        <w:t>Č</w:t>
      </w:r>
      <w:r w:rsidRPr="00864C27">
        <w:rPr>
          <w:noProof w:val="0"/>
        </w:rPr>
        <w:t>ím by pro nás měli být dnes, můžete doplnit sami</w:t>
      </w:r>
      <w:r>
        <w:rPr>
          <w:noProof w:val="0"/>
        </w:rPr>
        <w:t>.</w:t>
      </w:r>
    </w:p>
    <w:p w14:paraId="30068EC2" w14:textId="77777777" w:rsidR="00430E4A" w:rsidRPr="00864C27" w:rsidRDefault="00430E4A" w:rsidP="00430E4A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3"/>
        <w:gridCol w:w="5148"/>
      </w:tblGrid>
      <w:tr w:rsidR="00430E4A" w:rsidRPr="00864C27" w14:paraId="160EB52D" w14:textId="77777777" w:rsidTr="001A29DD">
        <w:tc>
          <w:tcPr>
            <w:tcW w:w="5163" w:type="dxa"/>
          </w:tcPr>
          <w:p w14:paraId="069F66F8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Husité v době baroka…</w:t>
            </w:r>
          </w:p>
          <w:p w14:paraId="2C3DFE4E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  <w:tc>
          <w:tcPr>
            <w:tcW w:w="5164" w:type="dxa"/>
          </w:tcPr>
          <w:p w14:paraId="6151B161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</w:t>
            </w:r>
            <w:r w:rsidRPr="00864C27">
              <w:rPr>
                <w:noProof w:val="0"/>
              </w:rPr>
              <w:t>byli vzorem vzdoru a obrany národa.</w:t>
            </w:r>
          </w:p>
        </w:tc>
      </w:tr>
      <w:tr w:rsidR="00430E4A" w:rsidRPr="00864C27" w14:paraId="3A63501E" w14:textId="77777777" w:rsidTr="001A29DD">
        <w:tc>
          <w:tcPr>
            <w:tcW w:w="5163" w:type="dxa"/>
          </w:tcPr>
          <w:p w14:paraId="4D493825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Husité v 19. století…</w:t>
            </w:r>
          </w:p>
          <w:p w14:paraId="0CFBB125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  <w:tc>
          <w:tcPr>
            <w:tcW w:w="5164" w:type="dxa"/>
          </w:tcPr>
          <w:p w14:paraId="2EC799C8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byli vnímáni jako ti, kdo </w:t>
            </w:r>
            <w:r w:rsidRPr="00864C27">
              <w:rPr>
                <w:noProof w:val="0"/>
              </w:rPr>
              <w:t>brali majetek a</w:t>
            </w:r>
            <w:r>
              <w:rPr>
                <w:noProof w:val="0"/>
              </w:rPr>
              <w:t> </w:t>
            </w:r>
            <w:r w:rsidRPr="00864C27">
              <w:rPr>
                <w:noProof w:val="0"/>
              </w:rPr>
              <w:t>bořili víru.</w:t>
            </w:r>
          </w:p>
        </w:tc>
      </w:tr>
      <w:tr w:rsidR="00430E4A" w:rsidRPr="00864C27" w14:paraId="5FA4B9D1" w14:textId="77777777" w:rsidTr="001A29DD">
        <w:tc>
          <w:tcPr>
            <w:tcW w:w="5163" w:type="dxa"/>
          </w:tcPr>
          <w:p w14:paraId="0F056D29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Husité v době tzv. první republiky…</w:t>
            </w:r>
          </w:p>
        </w:tc>
        <w:tc>
          <w:tcPr>
            <w:tcW w:w="5164" w:type="dxa"/>
          </w:tcPr>
          <w:p w14:paraId="5E3984B3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</w:t>
            </w:r>
            <w:r w:rsidRPr="00864C27">
              <w:rPr>
                <w:noProof w:val="0"/>
              </w:rPr>
              <w:t>byli symbolem boje proti německé rozpínavosti.</w:t>
            </w:r>
          </w:p>
        </w:tc>
      </w:tr>
      <w:tr w:rsidR="00430E4A" w:rsidRPr="00864C27" w14:paraId="1B502376" w14:textId="77777777" w:rsidTr="001A29DD">
        <w:tc>
          <w:tcPr>
            <w:tcW w:w="5163" w:type="dxa"/>
          </w:tcPr>
          <w:p w14:paraId="4D796B41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Husité v době 1. i 2. světové války…</w:t>
            </w:r>
          </w:p>
        </w:tc>
        <w:tc>
          <w:tcPr>
            <w:tcW w:w="5164" w:type="dxa"/>
          </w:tcPr>
          <w:p w14:paraId="46147EC5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</w:t>
            </w:r>
            <w:r w:rsidRPr="00864C27">
              <w:rPr>
                <w:noProof w:val="0"/>
              </w:rPr>
              <w:t>byli symbolem první sociální revoluce a</w:t>
            </w:r>
            <w:r>
              <w:rPr>
                <w:noProof w:val="0"/>
              </w:rPr>
              <w:t> </w:t>
            </w:r>
            <w:r w:rsidRPr="00864C27">
              <w:rPr>
                <w:noProof w:val="0"/>
              </w:rPr>
              <w:t>středověkého třídního zápasu za zrovnoprávnění.</w:t>
            </w:r>
          </w:p>
        </w:tc>
      </w:tr>
      <w:tr w:rsidR="00430E4A" w:rsidRPr="00864C27" w14:paraId="5AEF116F" w14:textId="77777777" w:rsidTr="001A29DD">
        <w:tc>
          <w:tcPr>
            <w:tcW w:w="5163" w:type="dxa"/>
          </w:tcPr>
          <w:p w14:paraId="6C6D1BD0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 xml:space="preserve">Husité od 50. let až do </w:t>
            </w:r>
            <w:r>
              <w:rPr>
                <w:noProof w:val="0"/>
              </w:rPr>
              <w:t xml:space="preserve">roku </w:t>
            </w:r>
            <w:r w:rsidRPr="00864C27">
              <w:rPr>
                <w:noProof w:val="0"/>
              </w:rPr>
              <w:t>1989…</w:t>
            </w:r>
          </w:p>
        </w:tc>
        <w:tc>
          <w:tcPr>
            <w:tcW w:w="5164" w:type="dxa"/>
          </w:tcPr>
          <w:p w14:paraId="30D0F260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</w:t>
            </w:r>
            <w:r w:rsidRPr="00864C27">
              <w:rPr>
                <w:noProof w:val="0"/>
              </w:rPr>
              <w:t>byli symbolem novodobého českého národního programu.</w:t>
            </w:r>
          </w:p>
        </w:tc>
      </w:tr>
      <w:tr w:rsidR="00430E4A" w:rsidRPr="00864C27" w14:paraId="16179E4F" w14:textId="77777777" w:rsidTr="001A29DD">
        <w:tc>
          <w:tcPr>
            <w:tcW w:w="5163" w:type="dxa"/>
          </w:tcPr>
          <w:p w14:paraId="207CB0E2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Pro mě jsou husité…</w:t>
            </w:r>
          </w:p>
          <w:p w14:paraId="6A9A949B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  <w:tc>
          <w:tcPr>
            <w:tcW w:w="5164" w:type="dxa"/>
          </w:tcPr>
          <w:p w14:paraId="4743FB97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… </w:t>
            </w:r>
          </w:p>
        </w:tc>
      </w:tr>
    </w:tbl>
    <w:p w14:paraId="2320F6FF" w14:textId="77777777" w:rsidR="00430E4A" w:rsidRPr="00864C27" w:rsidRDefault="00430E4A" w:rsidP="00430E4A">
      <w:pPr>
        <w:pStyle w:val="kol-zadn"/>
        <w:numPr>
          <w:ilvl w:val="0"/>
          <w:numId w:val="0"/>
        </w:numPr>
        <w:jc w:val="both"/>
        <w:rPr>
          <w:noProof w:val="0"/>
        </w:rPr>
      </w:pPr>
    </w:p>
    <w:p w14:paraId="42B05440" w14:textId="77777777" w:rsidR="00430E4A" w:rsidRPr="00864C27" w:rsidRDefault="00430E4A" w:rsidP="00430E4A">
      <w:pPr>
        <w:pStyle w:val="kol-zadn"/>
        <w:numPr>
          <w:ilvl w:val="0"/>
          <w:numId w:val="15"/>
        </w:numPr>
        <w:jc w:val="both"/>
        <w:rPr>
          <w:noProof w:val="0"/>
        </w:rPr>
      </w:pPr>
      <w:r w:rsidRPr="00864C27">
        <w:rPr>
          <w:noProof w:val="0"/>
          <w:shd w:val="clear" w:color="auto" w:fill="FFFFFF"/>
        </w:rPr>
        <w:t>Přečtěte si následující názor na husitskou revoluci a rozhodněte o</w:t>
      </w:r>
      <w:r>
        <w:rPr>
          <w:noProof w:val="0"/>
          <w:shd w:val="clear" w:color="auto" w:fill="FFFFFF"/>
        </w:rPr>
        <w:t> </w:t>
      </w:r>
      <w:r w:rsidRPr="00864C27">
        <w:rPr>
          <w:noProof w:val="0"/>
          <w:shd w:val="clear" w:color="auto" w:fill="FFFFFF"/>
        </w:rPr>
        <w:t>pravdivosti tvrzení vyplývajících z textu. Porovnejte svůj názor na husity z úlohy č. 4.</w:t>
      </w:r>
    </w:p>
    <w:p w14:paraId="019CFD43" w14:textId="77777777" w:rsidR="00430E4A" w:rsidRPr="00864C27" w:rsidRDefault="00430E4A" w:rsidP="00430E4A">
      <w:pPr>
        <w:pStyle w:val="kol-zadn"/>
        <w:numPr>
          <w:ilvl w:val="0"/>
          <w:numId w:val="0"/>
        </w:numPr>
        <w:spacing w:line="276" w:lineRule="auto"/>
        <w:ind w:left="708" w:firstLine="12"/>
        <w:jc w:val="both"/>
        <w:rPr>
          <w:b w:val="0"/>
          <w:bCs/>
          <w:i/>
          <w:iCs/>
          <w:noProof w:val="0"/>
          <w:shd w:val="clear" w:color="auto" w:fill="FFFFFF"/>
        </w:rPr>
      </w:pPr>
      <w:r w:rsidRPr="00864C27">
        <w:rPr>
          <w:b w:val="0"/>
          <w:i/>
          <w:iCs/>
          <w:noProof w:val="0"/>
          <w:shd w:val="clear" w:color="auto" w:fill="FFFFFF"/>
        </w:rPr>
        <w:t>V církevní oblasti se husitům nepodařilo přesvědčit křesťanstvo o závaznosti programu. Dosáhli jenom zrovnoprávnění přijímání po</w:t>
      </w:r>
      <w:r>
        <w:rPr>
          <w:b w:val="0"/>
          <w:bCs/>
          <w:i/>
          <w:iCs/>
          <w:noProof w:val="0"/>
          <w:shd w:val="clear" w:color="auto" w:fill="FFFFFF"/>
        </w:rPr>
        <w:t>d</w:t>
      </w:r>
      <w:r w:rsidRPr="00864C27">
        <w:rPr>
          <w:b w:val="0"/>
          <w:i/>
          <w:iCs/>
          <w:noProof w:val="0"/>
          <w:shd w:val="clear" w:color="auto" w:fill="FFFFFF"/>
        </w:rPr>
        <w:t xml:space="preserve"> obojí </w:t>
      </w:r>
      <w:proofErr w:type="spellStart"/>
      <w:r w:rsidRPr="00864C27">
        <w:rPr>
          <w:b w:val="0"/>
          <w:i/>
          <w:iCs/>
          <w:noProof w:val="0"/>
          <w:shd w:val="clear" w:color="auto" w:fill="FFFFFF"/>
        </w:rPr>
        <w:t>způsobou</w:t>
      </w:r>
      <w:proofErr w:type="spellEnd"/>
      <w:r w:rsidRPr="00864C27">
        <w:rPr>
          <w:b w:val="0"/>
          <w:i/>
          <w:iCs/>
          <w:noProof w:val="0"/>
          <w:shd w:val="clear" w:color="auto" w:fill="FFFFFF"/>
        </w:rPr>
        <w:t>. Kališnická církev setrvala v rámci římské církve, odtržení nebylo husitským cílem. Ke kalichu se hlásilo cca 70</w:t>
      </w:r>
      <w:r>
        <w:rPr>
          <w:b w:val="0"/>
          <w:bCs/>
          <w:i/>
          <w:iCs/>
          <w:noProof w:val="0"/>
          <w:shd w:val="clear" w:color="auto" w:fill="FFFFFF"/>
        </w:rPr>
        <w:t xml:space="preserve"> </w:t>
      </w:r>
      <w:r w:rsidRPr="00864C27">
        <w:rPr>
          <w:b w:val="0"/>
          <w:i/>
          <w:iCs/>
          <w:noProof w:val="0"/>
          <w:shd w:val="clear" w:color="auto" w:fill="FFFFFF"/>
        </w:rPr>
        <w:t>% lidí v Čechách, 50</w:t>
      </w:r>
      <w:r>
        <w:rPr>
          <w:b w:val="0"/>
          <w:bCs/>
          <w:i/>
          <w:iCs/>
          <w:noProof w:val="0"/>
          <w:shd w:val="clear" w:color="auto" w:fill="FFFFFF"/>
        </w:rPr>
        <w:t xml:space="preserve"> </w:t>
      </w:r>
      <w:r w:rsidRPr="00864C27">
        <w:rPr>
          <w:b w:val="0"/>
          <w:i/>
          <w:iCs/>
          <w:noProof w:val="0"/>
          <w:shd w:val="clear" w:color="auto" w:fill="FFFFFF"/>
        </w:rPr>
        <w:t xml:space="preserve">% na Moravě, v ostatních zemích žili katolíci. Země se rozštěpila konfesně, k tomu by ale stejně došlo za sto let s nástupem velké reformace v 16. století. Revoluce podlomila hospodářské i politické postavení římské církve. Byl sekularizován církevní majetek, z nichž většinu obdržela do zástavy šlechta a města a moc panovníka byla výrazně oslabena. Revoluce zrodila stavovský stát a princip koexistence různých vyznání. Rozhodnutí o příslušnosti k vyznání záviselo na rozhodnutí dospělého člověka bez ohledu na konfesi vrchnosti. Husité zůstali v pokusu reformovat církev osamoceni na rovných sto let, dokud se k husitství přihlásil Martin Luther a další velcí reformátoři. </w:t>
      </w:r>
    </w:p>
    <w:p w14:paraId="7EAC96ED" w14:textId="77777777" w:rsidR="00430E4A" w:rsidRPr="00864C27" w:rsidRDefault="00430E4A" w:rsidP="00430E4A">
      <w:pPr>
        <w:pStyle w:val="kol-zadn"/>
        <w:numPr>
          <w:ilvl w:val="0"/>
          <w:numId w:val="0"/>
        </w:numPr>
        <w:spacing w:line="276" w:lineRule="auto"/>
        <w:ind w:left="708" w:firstLine="12"/>
        <w:jc w:val="both"/>
        <w:rPr>
          <w:b w:val="0"/>
          <w:bCs/>
          <w:i/>
          <w:iCs/>
          <w:noProof w:val="0"/>
          <w:shd w:val="clear" w:color="auto" w:fill="FFFFFF"/>
        </w:rPr>
      </w:pPr>
      <w:r w:rsidRPr="00864C27">
        <w:rPr>
          <w:b w:val="0"/>
          <w:i/>
          <w:iCs/>
          <w:noProof w:val="0"/>
          <w:shd w:val="clear" w:color="auto" w:fill="FFFFFF"/>
        </w:rPr>
        <w:t>Devastace Čech, části Moravy i Slezska byla nesmírná, klesl počet obyvatelstva a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864C27">
        <w:rPr>
          <w:b w:val="0"/>
          <w:i/>
          <w:iCs/>
          <w:noProof w:val="0"/>
          <w:shd w:val="clear" w:color="auto" w:fill="FFFFFF"/>
        </w:rPr>
        <w:t>český stát ztratil velmocenské postavení z dob Karla IV. A nikdy už jej neobnovil. Na adresu husitství často zaznívá také výtka, že brutálně přerušilo kulturní trendy a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864C27">
        <w:rPr>
          <w:b w:val="0"/>
          <w:i/>
          <w:iCs/>
          <w:noProof w:val="0"/>
          <w:shd w:val="clear" w:color="auto" w:fill="FFFFFF"/>
        </w:rPr>
        <w:t xml:space="preserve">odloučilo české prostředí od styků s cizinou. Renesance v pravém slova smyslu se ale týkala italských oblastí. Není vůbec jisté, jak by se vyvíjela umělecká tvorba v českých zemích bez husitského zásahu. </w:t>
      </w:r>
    </w:p>
    <w:p w14:paraId="3E270D04" w14:textId="77777777" w:rsidR="00430E4A" w:rsidRPr="00864C27" w:rsidRDefault="00430E4A" w:rsidP="00430E4A">
      <w:pPr>
        <w:pStyle w:val="kol-zadn"/>
        <w:numPr>
          <w:ilvl w:val="0"/>
          <w:numId w:val="0"/>
        </w:numPr>
        <w:ind w:left="708" w:firstLine="12"/>
        <w:jc w:val="right"/>
        <w:rPr>
          <w:i/>
          <w:iCs/>
          <w:noProof w:val="0"/>
        </w:rPr>
      </w:pPr>
      <w:r w:rsidRPr="00864C27">
        <w:rPr>
          <w:i/>
          <w:iCs/>
          <w:noProof w:val="0"/>
          <w:shd w:val="clear" w:color="auto" w:fill="FFFFFF"/>
        </w:rPr>
        <w:t xml:space="preserve">(Husitská revoluce, Petr </w:t>
      </w:r>
      <w:proofErr w:type="spellStart"/>
      <w:r w:rsidRPr="00864C27">
        <w:rPr>
          <w:i/>
          <w:iCs/>
          <w:noProof w:val="0"/>
          <w:shd w:val="clear" w:color="auto" w:fill="FFFFFF"/>
        </w:rPr>
        <w:t>Čornej</w:t>
      </w:r>
      <w:proofErr w:type="spellEnd"/>
      <w:r w:rsidRPr="00864C27">
        <w:rPr>
          <w:i/>
          <w:iCs/>
          <w:noProof w:val="0"/>
          <w:shd w:val="clear" w:color="auto" w:fill="FFFFFF"/>
        </w:rPr>
        <w:t>, 2021)</w:t>
      </w:r>
    </w:p>
    <w:p w14:paraId="7B2B2EB0" w14:textId="77777777" w:rsidR="00430E4A" w:rsidRDefault="00430E4A" w:rsidP="00430E4A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</w:p>
    <w:p w14:paraId="42AB06C8" w14:textId="77777777" w:rsidR="00430E4A" w:rsidRPr="00864C27" w:rsidRDefault="00430E4A" w:rsidP="00430E4A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7"/>
        <w:gridCol w:w="1551"/>
      </w:tblGrid>
      <w:tr w:rsidR="00430E4A" w:rsidRPr="00864C27" w14:paraId="74ED6484" w14:textId="77777777" w:rsidTr="001A29DD">
        <w:trPr>
          <w:trHeight w:val="444"/>
        </w:trPr>
        <w:tc>
          <w:tcPr>
            <w:tcW w:w="7497" w:type="dxa"/>
          </w:tcPr>
          <w:p w14:paraId="362FEF6A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Tvrzení</w:t>
            </w:r>
          </w:p>
        </w:tc>
        <w:tc>
          <w:tcPr>
            <w:tcW w:w="1417" w:type="dxa"/>
          </w:tcPr>
          <w:p w14:paraId="6800774B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ANO/NE</w:t>
            </w:r>
          </w:p>
        </w:tc>
      </w:tr>
      <w:tr w:rsidR="00430E4A" w:rsidRPr="00864C27" w14:paraId="626817E9" w14:textId="77777777" w:rsidTr="001A29DD">
        <w:tc>
          <w:tcPr>
            <w:tcW w:w="7497" w:type="dxa"/>
          </w:tcPr>
          <w:p w14:paraId="523607D9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Hospodářská devastace byla po husitských válkách obrovská. Církev ztratila své mocenské postavení.</w:t>
            </w:r>
          </w:p>
        </w:tc>
        <w:tc>
          <w:tcPr>
            <w:tcW w:w="1417" w:type="dxa"/>
          </w:tcPr>
          <w:p w14:paraId="7DD7FF3F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</w:tr>
      <w:tr w:rsidR="00430E4A" w:rsidRPr="00864C27" w14:paraId="399D662C" w14:textId="77777777" w:rsidTr="001A29DD">
        <w:tc>
          <w:tcPr>
            <w:tcW w:w="7497" w:type="dxa"/>
          </w:tcPr>
          <w:p w14:paraId="4E6A2195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K</w:t>
            </w:r>
            <w:r>
              <w:rPr>
                <w:noProof w:val="0"/>
              </w:rPr>
              <w:t> </w:t>
            </w:r>
            <w:r w:rsidRPr="00864C27">
              <w:rPr>
                <w:noProof w:val="0"/>
              </w:rPr>
              <w:t>husitství se přihlásila o sto let později velká evropská reformace.</w:t>
            </w:r>
          </w:p>
        </w:tc>
        <w:tc>
          <w:tcPr>
            <w:tcW w:w="1417" w:type="dxa"/>
          </w:tcPr>
          <w:p w14:paraId="58972619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</w:tr>
      <w:tr w:rsidR="00430E4A" w:rsidRPr="00864C27" w14:paraId="32317C2F" w14:textId="77777777" w:rsidTr="001A29DD">
        <w:tc>
          <w:tcPr>
            <w:tcW w:w="7497" w:type="dxa"/>
          </w:tcPr>
          <w:p w14:paraId="66657EB3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Husitství zabrzdilo kulturní vývoj v českých zemích v duchu italské renesance.</w:t>
            </w:r>
          </w:p>
        </w:tc>
        <w:tc>
          <w:tcPr>
            <w:tcW w:w="1417" w:type="dxa"/>
          </w:tcPr>
          <w:p w14:paraId="5EBA7543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</w:tr>
      <w:tr w:rsidR="00430E4A" w:rsidRPr="00864C27" w14:paraId="699E53BF" w14:textId="77777777" w:rsidTr="001A29DD">
        <w:tc>
          <w:tcPr>
            <w:tcW w:w="7497" w:type="dxa"/>
          </w:tcPr>
          <w:p w14:paraId="2F75DFAE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  <w:r w:rsidRPr="00864C27">
              <w:rPr>
                <w:noProof w:val="0"/>
              </w:rPr>
              <w:t>Princip vyznávání konfese na základě vlastního rozhodnutí byl v Evropě ojediněl</w:t>
            </w:r>
            <w:r>
              <w:rPr>
                <w:noProof w:val="0"/>
              </w:rPr>
              <w:t>ý</w:t>
            </w:r>
            <w:r w:rsidRPr="00864C27">
              <w:rPr>
                <w:noProof w:val="0"/>
              </w:rPr>
              <w:t xml:space="preserve">. </w:t>
            </w:r>
          </w:p>
        </w:tc>
        <w:tc>
          <w:tcPr>
            <w:tcW w:w="1417" w:type="dxa"/>
          </w:tcPr>
          <w:p w14:paraId="5812F06C" w14:textId="77777777" w:rsidR="00430E4A" w:rsidRPr="00864C27" w:rsidRDefault="00430E4A" w:rsidP="001A29DD">
            <w:pPr>
              <w:pStyle w:val="kol-zadn"/>
              <w:numPr>
                <w:ilvl w:val="0"/>
                <w:numId w:val="0"/>
              </w:numPr>
              <w:spacing w:after="0"/>
              <w:jc w:val="both"/>
              <w:rPr>
                <w:noProof w:val="0"/>
              </w:rPr>
            </w:pPr>
          </w:p>
        </w:tc>
      </w:tr>
    </w:tbl>
    <w:p w14:paraId="79FFB188" w14:textId="77777777" w:rsidR="00430E4A" w:rsidRPr="00864C27" w:rsidRDefault="00430E4A" w:rsidP="00430E4A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</w:p>
    <w:p w14:paraId="614AA4DE" w14:textId="02073C56" w:rsidR="00430E4A" w:rsidRDefault="00430E4A" w:rsidP="00430E4A">
      <w:pPr>
        <w:pStyle w:val="Sebereflexeka"/>
        <w:jc w:val="both"/>
        <w:rPr>
          <w:noProof w:val="0"/>
        </w:rPr>
      </w:pPr>
    </w:p>
    <w:p w14:paraId="6AA25F58" w14:textId="7230A456" w:rsidR="00A2644E" w:rsidRDefault="00A2644E" w:rsidP="00430E4A">
      <w:pPr>
        <w:pStyle w:val="Sebereflexeka"/>
        <w:jc w:val="both"/>
        <w:rPr>
          <w:noProof w:val="0"/>
        </w:rPr>
      </w:pPr>
    </w:p>
    <w:p w14:paraId="4F1D6144" w14:textId="77777777" w:rsidR="00A2644E" w:rsidRPr="00864C27" w:rsidRDefault="00A2644E" w:rsidP="00430E4A">
      <w:pPr>
        <w:pStyle w:val="Sebereflexeka"/>
        <w:jc w:val="both"/>
        <w:rPr>
          <w:noProof w:val="0"/>
        </w:rPr>
      </w:pPr>
      <w:bookmarkStart w:id="0" w:name="_GoBack"/>
      <w:bookmarkEnd w:id="0"/>
    </w:p>
    <w:p w14:paraId="07A3B93C" w14:textId="77777777" w:rsidR="00430E4A" w:rsidRDefault="00430E4A" w:rsidP="00430E4A">
      <w:pPr>
        <w:pStyle w:val="Sebereflexeka"/>
        <w:jc w:val="both"/>
        <w:rPr>
          <w:noProof w:val="0"/>
        </w:rPr>
      </w:pPr>
      <w:r w:rsidRPr="00864C27">
        <w:rPr>
          <w:noProof w:val="0"/>
        </w:rPr>
        <w:t>Co jsem se touto aktivitou naučil(a):</w:t>
      </w:r>
    </w:p>
    <w:p w14:paraId="2F05EB72" w14:textId="77777777" w:rsidR="00430E4A" w:rsidRPr="00864C27" w:rsidRDefault="00430E4A" w:rsidP="00430E4A">
      <w:pPr>
        <w:pStyle w:val="Sebereflexeka"/>
        <w:jc w:val="both"/>
        <w:rPr>
          <w:noProof w:val="0"/>
        </w:rPr>
        <w:sectPr w:rsidR="00430E4A" w:rsidRPr="00864C27" w:rsidSect="00035CDC">
          <w:head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126342E" w14:textId="43D07EAC" w:rsidR="00430E4A" w:rsidRPr="00864C27" w:rsidRDefault="00430E4A" w:rsidP="00430E4A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 w:rsidRPr="00864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A2039" wp14:editId="631F536E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2540" r="0" b="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48CA8" w14:textId="4FF66F18" w:rsidR="00430E4A" w:rsidRDefault="00430E4A" w:rsidP="00430E4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ED0AD0" wp14:editId="68B702E1">
                                  <wp:extent cx="1219200" cy="412750"/>
                                  <wp:effectExtent l="0" t="0" r="0" b="6350"/>
                                  <wp:docPr id="15" name="Obrázek 1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F54BA43" w14:textId="77777777" w:rsidR="00430E4A" w:rsidRDefault="00430E4A" w:rsidP="0043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A2039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GwQ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" filled="f" stroked="f">
                <v:textbox>
                  <w:txbxContent>
                    <w:p w14:paraId="20C48CA8" w14:textId="4FF66F18" w:rsidR="00430E4A" w:rsidRDefault="00430E4A" w:rsidP="00430E4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ED0AD0" wp14:editId="68B702E1">
                            <wp:extent cx="1219200" cy="412750"/>
                            <wp:effectExtent l="0" t="0" r="0" b="6350"/>
                            <wp:docPr id="15" name="Obrázek 1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F54BA43" w14:textId="77777777" w:rsidR="00430E4A" w:rsidRDefault="00430E4A" w:rsidP="00430E4A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3DD2F064" wp14:editId="776EE0C1">
            <wp:extent cx="114300" cy="825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05D0351" wp14:editId="2FF99299">
            <wp:extent cx="114300" cy="1016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B553634" wp14:editId="6EF14EC9">
            <wp:extent cx="101600" cy="101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F0D6BCA" wp14:editId="276FBF95">
            <wp:extent cx="596900" cy="596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2E4B1808" w:rsidR="00241D37" w:rsidRPr="00430E4A" w:rsidRDefault="00241D37" w:rsidP="00430E4A"/>
    <w:sectPr w:rsidR="00241D37" w:rsidRPr="00430E4A" w:rsidSect="00930FAE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3F1E" w14:textId="77777777" w:rsidR="002B00A3" w:rsidRDefault="002B00A3">
      <w:pPr>
        <w:spacing w:after="0" w:line="240" w:lineRule="auto"/>
      </w:pPr>
      <w:r>
        <w:separator/>
      </w:r>
    </w:p>
  </w:endnote>
  <w:endnote w:type="continuationSeparator" w:id="0">
    <w:p w14:paraId="6479989E" w14:textId="77777777" w:rsidR="002B00A3" w:rsidRDefault="002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30E4A" w:rsidRPr="00A2589F" w14:paraId="7F4E87D9" w14:textId="77777777">
      <w:tc>
        <w:tcPr>
          <w:tcW w:w="3485" w:type="dxa"/>
        </w:tcPr>
        <w:p w14:paraId="08EFC4C0" w14:textId="77777777" w:rsidR="00430E4A" w:rsidRPr="00A2589F" w:rsidRDefault="00430E4A" w:rsidP="7DAA1868">
          <w:pPr>
            <w:pStyle w:val="Zhlav"/>
            <w:ind w:left="-115"/>
          </w:pPr>
        </w:p>
      </w:tc>
      <w:tc>
        <w:tcPr>
          <w:tcW w:w="3485" w:type="dxa"/>
        </w:tcPr>
        <w:p w14:paraId="715BB7F0" w14:textId="77777777" w:rsidR="00430E4A" w:rsidRPr="00A2589F" w:rsidRDefault="00430E4A" w:rsidP="7DAA1868">
          <w:pPr>
            <w:pStyle w:val="Zhlav"/>
            <w:jc w:val="center"/>
          </w:pPr>
        </w:p>
      </w:tc>
      <w:tc>
        <w:tcPr>
          <w:tcW w:w="3485" w:type="dxa"/>
        </w:tcPr>
        <w:p w14:paraId="66AC693F" w14:textId="77777777" w:rsidR="00430E4A" w:rsidRPr="00A2589F" w:rsidRDefault="00430E4A" w:rsidP="7DAA1868">
          <w:pPr>
            <w:pStyle w:val="Zhlav"/>
            <w:ind w:right="-115"/>
            <w:jc w:val="right"/>
          </w:pPr>
        </w:p>
      </w:tc>
    </w:tr>
  </w:tbl>
  <w:p w14:paraId="02BE9A9A" w14:textId="0C58C313" w:rsidR="00430E4A" w:rsidRDefault="00430E4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AC924B" wp14:editId="310AF4A9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D06B" w14:textId="77777777" w:rsidR="002B00A3" w:rsidRDefault="002B00A3">
      <w:pPr>
        <w:spacing w:after="0" w:line="240" w:lineRule="auto"/>
      </w:pPr>
      <w:r>
        <w:separator/>
      </w:r>
    </w:p>
  </w:footnote>
  <w:footnote w:type="continuationSeparator" w:id="0">
    <w:p w14:paraId="076ACB6D" w14:textId="77777777" w:rsidR="002B00A3" w:rsidRDefault="002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30E4A" w:rsidRPr="00A2589F" w14:paraId="0811AB5C" w14:textId="77777777">
      <w:trPr>
        <w:trHeight w:val="1278"/>
      </w:trPr>
      <w:tc>
        <w:tcPr>
          <w:tcW w:w="10455" w:type="dxa"/>
        </w:tcPr>
        <w:p w14:paraId="28E58450" w14:textId="33589374" w:rsidR="00430E4A" w:rsidRPr="00A2589F" w:rsidRDefault="00430E4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47508F5" wp14:editId="39F66431">
                <wp:extent cx="6496050" cy="942975"/>
                <wp:effectExtent l="0" t="0" r="0" b="9525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3570"/>
                        <a:stretch/>
                      </pic:blipFill>
                      <pic:spPr bwMode="auto">
                        <a:xfrm>
                          <a:off x="0" y="0"/>
                          <a:ext cx="6496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E7A80A" w14:textId="77777777" w:rsidR="00430E4A" w:rsidRDefault="00430E4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2644E" w:rsidRPr="00A2589F" w14:paraId="279AA0F1" w14:textId="77777777">
      <w:trPr>
        <w:trHeight w:val="1278"/>
      </w:trPr>
      <w:tc>
        <w:tcPr>
          <w:tcW w:w="10455" w:type="dxa"/>
        </w:tcPr>
        <w:p w14:paraId="68372BDD" w14:textId="77777777" w:rsidR="00A2644E" w:rsidRPr="00A2589F" w:rsidRDefault="00A2644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EB004AD" wp14:editId="23F41E9C">
                <wp:extent cx="6496050" cy="447675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220"/>
                        <a:stretch/>
                      </pic:blipFill>
                      <pic:spPr bwMode="auto">
                        <a:xfrm>
                          <a:off x="0" y="0"/>
                          <a:ext cx="6496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21D075A" w14:textId="77777777" w:rsidR="00A2644E" w:rsidRDefault="00A2644E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5FC375A"/>
    <w:multiLevelType w:val="hybridMultilevel"/>
    <w:tmpl w:val="232A7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F7F894E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3DED"/>
    <w:rsid w:val="00106D77"/>
    <w:rsid w:val="0011432B"/>
    <w:rsid w:val="00191265"/>
    <w:rsid w:val="00194B7F"/>
    <w:rsid w:val="00241D37"/>
    <w:rsid w:val="002B00A3"/>
    <w:rsid w:val="002C10F6"/>
    <w:rsid w:val="002D5A52"/>
    <w:rsid w:val="00301E59"/>
    <w:rsid w:val="00361D45"/>
    <w:rsid w:val="004210B0"/>
    <w:rsid w:val="00430E4A"/>
    <w:rsid w:val="0055502C"/>
    <w:rsid w:val="005E2369"/>
    <w:rsid w:val="00643389"/>
    <w:rsid w:val="006D7B6D"/>
    <w:rsid w:val="00777383"/>
    <w:rsid w:val="007D2437"/>
    <w:rsid w:val="008311C7"/>
    <w:rsid w:val="008456A5"/>
    <w:rsid w:val="00930FAE"/>
    <w:rsid w:val="009865C2"/>
    <w:rsid w:val="009C32DF"/>
    <w:rsid w:val="009D05FB"/>
    <w:rsid w:val="00A2644E"/>
    <w:rsid w:val="00AA6492"/>
    <w:rsid w:val="00AD1C92"/>
    <w:rsid w:val="00B16A1A"/>
    <w:rsid w:val="00B8118A"/>
    <w:rsid w:val="00B868E0"/>
    <w:rsid w:val="00BC46D4"/>
    <w:rsid w:val="00C31B60"/>
    <w:rsid w:val="00CA6798"/>
    <w:rsid w:val="00CD5B2B"/>
    <w:rsid w:val="00CE28A6"/>
    <w:rsid w:val="00D334AC"/>
    <w:rsid w:val="00D85463"/>
    <w:rsid w:val="00DB4536"/>
    <w:rsid w:val="00E0332A"/>
    <w:rsid w:val="00E77B64"/>
    <w:rsid w:val="00E864BF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B6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089-rozhovor-s-vlastimilem-vondrusko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6353-co-skutecne-vime-o-janu-zizkov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4229-druhy-zivot-mistra-jana-husa-prvni-komunista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40C6-F036-4DEC-8AAD-74CC2126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2024-02-22T15:37:00Z</dcterms:created>
  <dcterms:modified xsi:type="dcterms:W3CDTF">2024-02-22T15:39:00Z</dcterms:modified>
</cp:coreProperties>
</file>