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09BD" w14:textId="77777777" w:rsidR="007B5AFB" w:rsidRPr="00086E2E" w:rsidRDefault="007B5AFB" w:rsidP="007B5AFB">
      <w:pPr>
        <w:pStyle w:val="Nzevpracovnholistu"/>
        <w:sectPr w:rsidR="007B5AFB" w:rsidRPr="00086E2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Když příjmy přesahují výdaje</w:t>
      </w:r>
    </w:p>
    <w:p w14:paraId="4F9C8F18" w14:textId="77777777" w:rsidR="007B5AFB" w:rsidRPr="005F43FA" w:rsidRDefault="007B5AFB" w:rsidP="007B5A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 přináší úkoly zaměřené na situace, když jsou naše příjmy vyšší než výdaje, respektive máme k dispozici finanční prostředky například pro šetření či investování.</w:t>
      </w:r>
      <w:r w:rsidRPr="00423304">
        <w:rPr>
          <w:sz w:val="24"/>
          <w:szCs w:val="24"/>
        </w:rPr>
        <w:t xml:space="preserve"> </w:t>
      </w:r>
      <w:r>
        <w:rPr>
          <w:sz w:val="24"/>
          <w:szCs w:val="24"/>
        </w:rPr>
        <w:t>Součástí pracovního listu je i obecnější zamyšlení nad významem bohatství</w:t>
      </w:r>
      <w:bookmarkStart w:id="0" w:name="_GoBack"/>
      <w:bookmarkEnd w:id="0"/>
      <w:r>
        <w:rPr>
          <w:sz w:val="24"/>
          <w:szCs w:val="24"/>
        </w:rPr>
        <w:t>. Jednotlivé úkoly posilují finanční gramotnost žáků. Pr</w:t>
      </w:r>
      <w:r w:rsidRPr="00C5374C">
        <w:rPr>
          <w:sz w:val="24"/>
          <w:szCs w:val="24"/>
        </w:rPr>
        <w:t xml:space="preserve">acovní list je určen žákům </w:t>
      </w:r>
      <w:r w:rsidRPr="005F43FA">
        <w:rPr>
          <w:sz w:val="24"/>
          <w:szCs w:val="24"/>
        </w:rPr>
        <w:t>SŠ. K práci jsou potřeba psací potřeby a</w:t>
      </w:r>
      <w:r>
        <w:rPr>
          <w:sz w:val="24"/>
          <w:szCs w:val="24"/>
        </w:rPr>
        <w:t> </w:t>
      </w:r>
      <w:r w:rsidRPr="005F43FA">
        <w:rPr>
          <w:sz w:val="24"/>
          <w:szCs w:val="24"/>
        </w:rPr>
        <w:t>internet.</w:t>
      </w:r>
    </w:p>
    <w:p w14:paraId="442A7A17" w14:textId="77777777" w:rsidR="007B5AFB" w:rsidRDefault="007B5AFB" w:rsidP="007B5AFB">
      <w:pPr>
        <w:pStyle w:val="Videoodkaz"/>
        <w:sectPr w:rsidR="007B5AFB" w:rsidSect="00C5374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2C9A8D30" w14:textId="77777777" w:rsidR="007B5AFB" w:rsidRPr="007B5AFB" w:rsidRDefault="007B5AFB" w:rsidP="007B5AFB">
      <w:pPr>
        <w:pStyle w:val="Video"/>
        <w:rPr>
          <w:rStyle w:val="Hypertextovodkaz"/>
          <w:color w:val="F22EA2"/>
        </w:rPr>
      </w:pPr>
      <w:r w:rsidRPr="007B5AFB">
        <w:fldChar w:fldCharType="begin"/>
      </w:r>
      <w:r w:rsidRPr="007B5AFB">
        <w:instrText>HYPERLINK "https://edu.ceskatelevize.cz/video/191-financni-rezerva"</w:instrText>
      </w:r>
      <w:r w:rsidRPr="007B5AFB">
        <w:fldChar w:fldCharType="separate"/>
      </w:r>
      <w:r w:rsidRPr="007B5AFB">
        <w:rPr>
          <w:rStyle w:val="Hypertextovodkaz"/>
          <w:color w:val="F22EA2"/>
        </w:rPr>
        <w:t>Finanční rezerva</w:t>
      </w:r>
    </w:p>
    <w:p w14:paraId="40273331" w14:textId="77777777" w:rsidR="007B5AFB" w:rsidRPr="007B5AFB" w:rsidRDefault="007B5AFB" w:rsidP="007B5AFB">
      <w:pPr>
        <w:pStyle w:val="Video"/>
        <w:rPr>
          <w:rStyle w:val="Hypertextovodkaz"/>
          <w:color w:val="F22EA2"/>
        </w:rPr>
      </w:pPr>
      <w:r w:rsidRPr="007B5AFB">
        <w:fldChar w:fldCharType="end"/>
      </w:r>
      <w:r w:rsidRPr="007B5AFB">
        <w:fldChar w:fldCharType="begin"/>
      </w:r>
      <w:r w:rsidRPr="007B5AFB">
        <w:instrText>HYPERLINK "https://edu.ceskatelevize.cz/video/192-sporici-ucet"</w:instrText>
      </w:r>
      <w:r w:rsidRPr="007B5AFB">
        <w:fldChar w:fldCharType="separate"/>
      </w:r>
      <w:r w:rsidRPr="007B5AFB">
        <w:rPr>
          <w:rStyle w:val="Hypertextovodkaz"/>
          <w:color w:val="F22EA2"/>
        </w:rPr>
        <w:t>Spořicí účet</w:t>
      </w:r>
    </w:p>
    <w:p w14:paraId="3AE3C6F4" w14:textId="77777777" w:rsidR="007B5AFB" w:rsidRPr="007B5AFB" w:rsidRDefault="007B5AFB" w:rsidP="007B5AFB">
      <w:pPr>
        <w:pStyle w:val="Video"/>
        <w:rPr>
          <w:rStyle w:val="Hypertextovodkaz"/>
          <w:color w:val="F22EA2"/>
        </w:rPr>
        <w:sectPr w:rsidR="007B5AFB" w:rsidRPr="007B5A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B5AFB">
        <w:fldChar w:fldCharType="end"/>
      </w:r>
      <w:hyperlink r:id="rId11" w:history="1">
        <w:r w:rsidRPr="007B5AFB">
          <w:rPr>
            <w:rStyle w:val="Hypertextovodkaz"/>
            <w:color w:val="F22EA2"/>
          </w:rPr>
          <w:t>Investice a jejich rizikovost</w:t>
        </w:r>
      </w:hyperlink>
    </w:p>
    <w:p w14:paraId="4F54448C" w14:textId="77777777" w:rsidR="007B5AFB" w:rsidRPr="00504D72" w:rsidRDefault="007B5AFB" w:rsidP="007B5AFB">
      <w:pPr>
        <w:pStyle w:val="Popispracovnholistu"/>
        <w:sectPr w:rsidR="007B5AFB" w:rsidRPr="00504D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504D72">
        <w:rPr>
          <w:color w:val="F030A1"/>
        </w:rPr>
        <w:t>_____________</w:t>
      </w:r>
      <w:r w:rsidRPr="00504D72">
        <w:rPr>
          <w:color w:val="33BEF2"/>
        </w:rPr>
        <w:t>______________</w:t>
      </w:r>
      <w:r w:rsidRPr="00504D72">
        <w:t>______________</w:t>
      </w:r>
    </w:p>
    <w:p w14:paraId="6ED69AC1" w14:textId="77777777" w:rsidR="007B5AFB" w:rsidRDefault="007B5AFB" w:rsidP="007B5AFB">
      <w:pPr>
        <w:pStyle w:val="kol-zadn"/>
        <w:numPr>
          <w:ilvl w:val="0"/>
          <w:numId w:val="11"/>
        </w:numPr>
        <w:rPr>
          <w:noProof w:val="0"/>
        </w:rPr>
        <w:sectPr w:rsidR="007B5A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66267">
        <w:rPr>
          <w:b w:val="0"/>
          <w:noProof w:val="0"/>
        </w:rPr>
        <w:t>Dob</w:t>
      </w:r>
      <w:r>
        <w:rPr>
          <w:b w:val="0"/>
          <w:noProof w:val="0"/>
        </w:rPr>
        <w:t>ré hospodaření s </w:t>
      </w:r>
      <w:r w:rsidRPr="00866267">
        <w:rPr>
          <w:b w:val="0"/>
          <w:noProof w:val="0"/>
        </w:rPr>
        <w:t xml:space="preserve">penězi </w:t>
      </w:r>
      <w:r>
        <w:rPr>
          <w:b w:val="0"/>
          <w:noProof w:val="0"/>
        </w:rPr>
        <w:t xml:space="preserve">se pozná i tak, že jsou naše </w:t>
      </w:r>
      <w:r w:rsidRPr="00866267">
        <w:rPr>
          <w:b w:val="0"/>
          <w:noProof w:val="0"/>
        </w:rPr>
        <w:t>příjmy vyšší než výdaje. V takovém případě si může</w:t>
      </w:r>
      <w:r>
        <w:rPr>
          <w:b w:val="0"/>
          <w:noProof w:val="0"/>
        </w:rPr>
        <w:t>me</w:t>
      </w:r>
      <w:r w:rsidRPr="00866267">
        <w:rPr>
          <w:b w:val="0"/>
          <w:noProof w:val="0"/>
        </w:rPr>
        <w:t xml:space="preserve"> například peníze odložit stranou a na něco si šetřit.</w:t>
      </w:r>
      <w:r>
        <w:rPr>
          <w:noProof w:val="0"/>
        </w:rPr>
        <w:t xml:space="preserve"> Co tě jako první napadne, když se řekne „ŠETŘENÍ“?</w:t>
      </w:r>
    </w:p>
    <w:p w14:paraId="39FBCD88" w14:textId="77777777" w:rsidR="007B5AFB" w:rsidRDefault="007B5AFB" w:rsidP="007B5AFB">
      <w:pPr>
        <w:pStyle w:val="dekodpov"/>
        <w:ind w:left="708"/>
        <w:rPr>
          <w:rStyle w:val="dekodpovChar"/>
          <w:rFonts w:eastAsia="Calibri"/>
        </w:rPr>
        <w:sectPr w:rsidR="007B5A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915A7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</w:t>
      </w:r>
    </w:p>
    <w:p w14:paraId="0C08B825" w14:textId="77777777" w:rsidR="007B5AFB" w:rsidRDefault="007B5AFB" w:rsidP="007B5AFB">
      <w:pPr>
        <w:pStyle w:val="Odrkakostka"/>
        <w:sectPr w:rsidR="007B5A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 jakými oblastmi mimo finance může být šetření spojeno?</w:t>
      </w:r>
    </w:p>
    <w:p w14:paraId="458D1FD5" w14:textId="77777777" w:rsidR="007B5AFB" w:rsidRDefault="007B5AFB" w:rsidP="007B5AFB">
      <w:pPr>
        <w:pStyle w:val="dekodpov"/>
        <w:ind w:left="708"/>
        <w:rPr>
          <w:rStyle w:val="dekodpovChar"/>
          <w:rFonts w:eastAsia="Calibri"/>
        </w:rPr>
        <w:sectPr w:rsidR="007B5A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915A7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</w:t>
      </w:r>
    </w:p>
    <w:p w14:paraId="520B17A7" w14:textId="77777777" w:rsidR="007B5AFB" w:rsidRDefault="007B5AFB" w:rsidP="007B5AFB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0E974361" w14:textId="77777777" w:rsidR="007B5AFB" w:rsidRDefault="007B5AFB" w:rsidP="007B5AFB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5C008E51" w14:textId="77777777" w:rsidR="007B5AFB" w:rsidRDefault="007B5AFB" w:rsidP="007B5AFB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C60AE77" w14:textId="77777777" w:rsidR="007B5AFB" w:rsidRDefault="007B5AFB" w:rsidP="007B5AFB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411DA6E" w14:textId="77777777" w:rsidR="007B5AFB" w:rsidRDefault="007B5AFB" w:rsidP="007B5AFB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BF58792" w14:textId="77777777" w:rsidR="007B5AFB" w:rsidRDefault="007B5AFB" w:rsidP="007B5AFB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55EF589" w14:textId="77777777" w:rsidR="007B5AFB" w:rsidRPr="00AD6A9F" w:rsidRDefault="007B5AFB" w:rsidP="007B5AFB">
      <w:pPr>
        <w:pStyle w:val="kol-zadn"/>
        <w:numPr>
          <w:ilvl w:val="0"/>
          <w:numId w:val="0"/>
        </w:numPr>
        <w:ind w:left="1440" w:hanging="360"/>
        <w:rPr>
          <w:noProof w:val="0"/>
        </w:rPr>
        <w:sectPr w:rsidR="007B5AFB" w:rsidRPr="00AD6A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6FE483B" w14:textId="77777777" w:rsidR="007B5AFB" w:rsidRDefault="007B5AFB" w:rsidP="007B5AFB">
      <w:pPr>
        <w:pStyle w:val="kol-zadn"/>
        <w:numPr>
          <w:ilvl w:val="0"/>
          <w:numId w:val="11"/>
        </w:numPr>
        <w:rPr>
          <w:noProof w:val="0"/>
        </w:rPr>
      </w:pPr>
      <w:r>
        <w:rPr>
          <w:b w:val="0"/>
          <w:noProof w:val="0"/>
        </w:rPr>
        <w:lastRenderedPageBreak/>
        <w:t>Ušetříme-li si n</w:t>
      </w:r>
      <w:r w:rsidRPr="009D4CCF">
        <w:rPr>
          <w:b w:val="0"/>
          <w:noProof w:val="0"/>
        </w:rPr>
        <w:t>ějaké peníze, nabízí se možnost investovat je.</w:t>
      </w:r>
      <w:r>
        <w:rPr>
          <w:noProof w:val="0"/>
        </w:rPr>
        <w:t xml:space="preserve"> Co si o investování myslíš ty? Sepiš pro obě odpovědi co nejvíce argumentů, které tě napadnou.</w:t>
      </w:r>
    </w:p>
    <w:p w14:paraId="1425F9DF" w14:textId="58BD45C6" w:rsidR="007B5AFB" w:rsidRDefault="007B5AFB" w:rsidP="007B5AFB">
      <w:pPr>
        <w:pStyle w:val="kol-zadn"/>
        <w:numPr>
          <w:ilvl w:val="0"/>
          <w:numId w:val="0"/>
        </w:numPr>
        <w:rPr>
          <w:noProof w:val="0"/>
        </w:rPr>
      </w:pPr>
      <w:r>
        <w:rPr>
          <w:lang w:eastAsia="cs-CZ"/>
        </w:rPr>
        <w:drawing>
          <wp:inline distT="0" distB="0" distL="0" distR="0" wp14:anchorId="126DEC57" wp14:editId="25696E68">
            <wp:extent cx="6667500" cy="6677025"/>
            <wp:effectExtent l="0" t="0" r="0" b="0"/>
            <wp:docPr id="13" name="Obráz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0" t="-7741" r="-142" b="-39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F8BFF" w14:textId="77777777" w:rsidR="007B5AFB" w:rsidRPr="008F1FED" w:rsidRDefault="007B5AFB" w:rsidP="007B5AFB">
      <w:pPr>
        <w:pStyle w:val="Odrkakostka"/>
        <w:rPr>
          <w:b/>
          <w:bCs/>
        </w:rPr>
      </w:pPr>
      <w:r w:rsidRPr="008F1FED">
        <w:rPr>
          <w:b/>
          <w:bCs/>
        </w:rPr>
        <w:t>Zakroužkuj ze svých argumentů tři, které vnímáš jako nejdůležitější.</w:t>
      </w:r>
    </w:p>
    <w:p w14:paraId="73DA8103" w14:textId="77777777" w:rsidR="007B5AFB" w:rsidRPr="000D226A" w:rsidRDefault="007B5AFB" w:rsidP="007B5AFB">
      <w:pPr>
        <w:pStyle w:val="Odrkakostka"/>
        <w:sectPr w:rsidR="007B5AFB" w:rsidRPr="000D226A" w:rsidSect="009D7E94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D226A">
        <w:t>Mají to všichni stejně? Pobav se o</w:t>
      </w:r>
      <w:r>
        <w:t xml:space="preserve"> svém pohledu na investování </w:t>
      </w:r>
      <w:r w:rsidRPr="000D226A">
        <w:t>s někým jiným</w:t>
      </w:r>
      <w:r>
        <w:t>,</w:t>
      </w:r>
      <w:r w:rsidRPr="000D226A">
        <w:t xml:space="preserve"> než jsou tví spolužáci nebo </w:t>
      </w:r>
      <w:r>
        <w:t>vyučující</w:t>
      </w:r>
      <w:r w:rsidRPr="000D226A">
        <w:t xml:space="preserve">. </w:t>
      </w:r>
    </w:p>
    <w:p w14:paraId="209445F4" w14:textId="77777777" w:rsidR="007B5AFB" w:rsidRDefault="007B5AFB" w:rsidP="007B5AFB">
      <w:pPr>
        <w:pStyle w:val="Odrkakostka"/>
        <w:numPr>
          <w:ilvl w:val="0"/>
          <w:numId w:val="0"/>
        </w:numPr>
        <w:ind w:left="720" w:hanging="360"/>
        <w:rPr>
          <w:rStyle w:val="dekodpovChar"/>
          <w:rFonts w:eastAsia="Calibri"/>
          <w:b/>
          <w:bCs/>
          <w:color w:val="auto"/>
        </w:rPr>
        <w:sectPr w:rsidR="007B5AFB" w:rsidSect="00A33F8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4C70D6" w14:textId="77777777" w:rsidR="007B5AFB" w:rsidRDefault="007B5AFB" w:rsidP="007B5AFB">
      <w:pPr>
        <w:pStyle w:val="kol-zadn"/>
        <w:numPr>
          <w:ilvl w:val="0"/>
          <w:numId w:val="11"/>
        </w:numPr>
        <w:rPr>
          <w:noProof w:val="0"/>
        </w:rPr>
        <w:sectPr w:rsidR="007B5A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5095">
        <w:rPr>
          <w:noProof w:val="0"/>
        </w:rPr>
        <w:lastRenderedPageBreak/>
        <w:t xml:space="preserve">Americký časopis </w:t>
      </w:r>
      <w:proofErr w:type="spellStart"/>
      <w:r w:rsidRPr="00105095">
        <w:rPr>
          <w:noProof w:val="0"/>
        </w:rPr>
        <w:t>Forbes</w:t>
      </w:r>
      <w:proofErr w:type="spellEnd"/>
      <w:r w:rsidRPr="00105095">
        <w:rPr>
          <w:noProof w:val="0"/>
        </w:rPr>
        <w:t xml:space="preserve"> zveřejňuje každý rok seznam nejbohatších lidí na světě. </w:t>
      </w:r>
      <w:r w:rsidRPr="00105095">
        <w:rPr>
          <w:b w:val="0"/>
          <w:noProof w:val="0"/>
        </w:rPr>
        <w:t>První příčky obsadi</w:t>
      </w:r>
      <w:r>
        <w:rPr>
          <w:b w:val="0"/>
          <w:noProof w:val="0"/>
        </w:rPr>
        <w:t>l</w:t>
      </w:r>
      <w:r w:rsidRPr="00105095">
        <w:rPr>
          <w:b w:val="0"/>
          <w:noProof w:val="0"/>
        </w:rPr>
        <w:t>i v roce 2023</w:t>
      </w:r>
      <w:r w:rsidRPr="00105095">
        <w:rPr>
          <w:rStyle w:val="Znakapoznpodarou"/>
          <w:b w:val="0"/>
          <w:noProof w:val="0"/>
        </w:rPr>
        <w:footnoteReference w:id="1"/>
      </w:r>
      <w:r w:rsidRPr="00105095">
        <w:rPr>
          <w:b w:val="0"/>
          <w:noProof w:val="0"/>
        </w:rPr>
        <w:t xml:space="preserve"> </w:t>
      </w:r>
      <w:proofErr w:type="spellStart"/>
      <w:r w:rsidRPr="00105095">
        <w:rPr>
          <w:b w:val="0"/>
          <w:noProof w:val="0"/>
        </w:rPr>
        <w:t>Elon</w:t>
      </w:r>
      <w:proofErr w:type="spellEnd"/>
      <w:r w:rsidRPr="00105095">
        <w:rPr>
          <w:b w:val="0"/>
          <w:noProof w:val="0"/>
        </w:rPr>
        <w:t xml:space="preserve"> </w:t>
      </w:r>
      <w:proofErr w:type="spellStart"/>
      <w:r w:rsidRPr="00105095">
        <w:rPr>
          <w:b w:val="0"/>
          <w:noProof w:val="0"/>
        </w:rPr>
        <w:t>Musk</w:t>
      </w:r>
      <w:proofErr w:type="spellEnd"/>
      <w:r w:rsidRPr="00105095">
        <w:rPr>
          <w:b w:val="0"/>
          <w:noProof w:val="0"/>
        </w:rPr>
        <w:t xml:space="preserve">, </w:t>
      </w:r>
      <w:proofErr w:type="spellStart"/>
      <w:r w:rsidRPr="00105095">
        <w:rPr>
          <w:b w:val="0"/>
          <w:noProof w:val="0"/>
        </w:rPr>
        <w:t>Jeff</w:t>
      </w:r>
      <w:proofErr w:type="spellEnd"/>
      <w:r w:rsidRPr="00105095">
        <w:rPr>
          <w:b w:val="0"/>
          <w:noProof w:val="0"/>
        </w:rPr>
        <w:t xml:space="preserve"> </w:t>
      </w:r>
      <w:proofErr w:type="spellStart"/>
      <w:r w:rsidRPr="00105095">
        <w:rPr>
          <w:b w:val="0"/>
          <w:noProof w:val="0"/>
        </w:rPr>
        <w:t>Bezos</w:t>
      </w:r>
      <w:proofErr w:type="spellEnd"/>
      <w:r w:rsidRPr="00105095">
        <w:rPr>
          <w:b w:val="0"/>
          <w:noProof w:val="0"/>
        </w:rPr>
        <w:t xml:space="preserve"> nebo Bernard </w:t>
      </w:r>
      <w:proofErr w:type="spellStart"/>
      <w:r w:rsidRPr="00105095">
        <w:rPr>
          <w:b w:val="0"/>
          <w:noProof w:val="0"/>
        </w:rPr>
        <w:t>Arnault</w:t>
      </w:r>
      <w:proofErr w:type="spellEnd"/>
      <w:r>
        <w:rPr>
          <w:b w:val="0"/>
          <w:noProof w:val="0"/>
        </w:rPr>
        <w:t>.</w:t>
      </w:r>
      <w:r w:rsidRPr="00105095">
        <w:rPr>
          <w:b w:val="0"/>
          <w:noProof w:val="0"/>
        </w:rPr>
        <w:t xml:space="preserve"> </w:t>
      </w:r>
      <w:r>
        <w:rPr>
          <w:b w:val="0"/>
          <w:noProof w:val="0"/>
        </w:rPr>
        <w:t>M</w:t>
      </w:r>
      <w:r w:rsidRPr="00105095">
        <w:rPr>
          <w:b w:val="0"/>
          <w:noProof w:val="0"/>
        </w:rPr>
        <w:t>ezi českou finanční elitou je například Renáta Kellnerová nebo Daniel Křetínský.</w:t>
      </w:r>
      <w:r>
        <w:rPr>
          <w:b w:val="0"/>
          <w:noProof w:val="0"/>
        </w:rPr>
        <w:t xml:space="preserve"> Prohlédni si žebříček a vypracuj následující úkoly.</w:t>
      </w:r>
    </w:p>
    <w:p w14:paraId="5691C1B8" w14:textId="77777777" w:rsidR="007B5AFB" w:rsidRPr="00A2283A" w:rsidRDefault="007B5AFB" w:rsidP="007B5AFB">
      <w:pPr>
        <w:pStyle w:val="Odrkakostka"/>
        <w:rPr>
          <w:b/>
          <w:bCs/>
        </w:rPr>
        <w:sectPr w:rsidR="007B5AFB" w:rsidRPr="00A2283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b/>
          <w:bCs/>
          <w:color w:val="auto"/>
        </w:rPr>
        <w:t>Vyber si tři osoby a vypiš</w:t>
      </w:r>
      <w:r w:rsidRPr="00A2283A">
        <w:rPr>
          <w:rStyle w:val="dekodpovChar"/>
          <w:rFonts w:eastAsia="Calibri"/>
          <w:b/>
          <w:bCs/>
          <w:color w:val="auto"/>
        </w:rPr>
        <w:t xml:space="preserve">, </w:t>
      </w:r>
      <w:r>
        <w:rPr>
          <w:rStyle w:val="dekodpovChar"/>
          <w:rFonts w:eastAsia="Calibri"/>
          <w:b/>
          <w:bCs/>
          <w:color w:val="auto"/>
        </w:rPr>
        <w:t xml:space="preserve">jakému </w:t>
      </w:r>
      <w:r w:rsidRPr="00A2283A">
        <w:rPr>
          <w:rStyle w:val="dekodpovChar"/>
          <w:rFonts w:eastAsia="Calibri"/>
          <w:b/>
          <w:bCs/>
          <w:color w:val="auto"/>
        </w:rPr>
        <w:t xml:space="preserve">oboru se věnují a kde působí. </w:t>
      </w:r>
    </w:p>
    <w:p w14:paraId="30C192FA" w14:textId="77777777" w:rsidR="007B5AFB" w:rsidRDefault="007B5AFB" w:rsidP="007B5AFB">
      <w:pPr>
        <w:pStyle w:val="dekodpov"/>
        <w:ind w:left="708"/>
        <w:rPr>
          <w:rStyle w:val="dekodpovChar"/>
          <w:rFonts w:eastAsia="Calibri"/>
        </w:rPr>
        <w:sectPr w:rsidR="007B5A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.………….…………………………………………………………………………………………………….…</w:t>
      </w:r>
      <w:r>
        <w:rPr>
          <w:rStyle w:val="dekodpovChar"/>
          <w:rFonts w:eastAsia="Calibri"/>
        </w:rPr>
        <w:t>…</w:t>
      </w:r>
      <w:r w:rsidRPr="0021143F">
        <w:rPr>
          <w:rStyle w:val="dekodpovChar"/>
          <w:rFonts w:eastAsia="Calibri"/>
        </w:rPr>
        <w:t>……….…</w:t>
      </w:r>
    </w:p>
    <w:p w14:paraId="0D304037" w14:textId="77777777" w:rsidR="007B5AFB" w:rsidRPr="00897FA6" w:rsidRDefault="007B5AFB" w:rsidP="007B5AFB">
      <w:pPr>
        <w:pStyle w:val="Odrkakostka"/>
        <w:rPr>
          <w:rStyle w:val="dekodpovChar"/>
          <w:rFonts w:eastAsia="Calibri"/>
          <w:b/>
          <w:bCs/>
          <w:color w:val="auto"/>
        </w:rPr>
        <w:sectPr w:rsidR="007B5AFB" w:rsidRPr="00897F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b/>
          <w:bCs/>
          <w:color w:val="auto"/>
        </w:rPr>
        <w:t xml:space="preserve">Mají podle tebe lidé v žebříčku kromě bohatství něco společného? </w:t>
      </w:r>
    </w:p>
    <w:p w14:paraId="0F1C24B9" w14:textId="77777777" w:rsidR="007B5AFB" w:rsidRDefault="007B5AFB" w:rsidP="007B5AFB">
      <w:pPr>
        <w:pStyle w:val="dekodpov"/>
        <w:ind w:left="708"/>
        <w:rPr>
          <w:rStyle w:val="dekodpovChar"/>
          <w:rFonts w:eastAsia="Calibri"/>
        </w:r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</w:t>
      </w:r>
    </w:p>
    <w:p w14:paraId="45B97D29" w14:textId="77777777" w:rsidR="007B5AFB" w:rsidRPr="0021143F" w:rsidRDefault="007B5AFB" w:rsidP="007B5AFB">
      <w:pPr>
        <w:pStyle w:val="dekodpov"/>
        <w:ind w:left="0"/>
        <w:rPr>
          <w:rStyle w:val="dekodpovChar"/>
          <w:rFonts w:eastAsia="Calibri"/>
        </w:rPr>
        <w:sectPr w:rsidR="007B5AFB" w:rsidRPr="002114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037152" w14:textId="77777777" w:rsidR="007B5AFB" w:rsidRPr="00897FA6" w:rsidRDefault="007B5AFB" w:rsidP="007B5AFB">
      <w:pPr>
        <w:pStyle w:val="Odrkakostka"/>
        <w:rPr>
          <w:rStyle w:val="dekodpovChar"/>
          <w:rFonts w:eastAsia="Calibri"/>
          <w:b/>
          <w:bCs/>
          <w:color w:val="auto"/>
        </w:rPr>
        <w:sectPr w:rsidR="007B5AFB" w:rsidRPr="00897F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97FA6">
        <w:rPr>
          <w:rStyle w:val="dekodpovChar"/>
          <w:rFonts w:eastAsia="Calibri"/>
          <w:b/>
          <w:bCs/>
          <w:color w:val="auto"/>
        </w:rPr>
        <w:t xml:space="preserve">V popisu žebříčku jsou </w:t>
      </w:r>
      <w:r w:rsidRPr="00897FA6">
        <w:rPr>
          <w:rStyle w:val="dekodpovChar"/>
          <w:rFonts w:eastAsia="Calibri"/>
          <w:b/>
          <w:bCs/>
          <w:i/>
          <w:iCs/>
          <w:color w:val="auto"/>
        </w:rPr>
        <w:t xml:space="preserve">nejbohatší </w:t>
      </w:r>
      <w:r w:rsidRPr="00897FA6">
        <w:rPr>
          <w:rStyle w:val="dekodpovChar"/>
          <w:rFonts w:eastAsia="Calibri"/>
          <w:b/>
          <w:bCs/>
          <w:color w:val="auto"/>
        </w:rPr>
        <w:t xml:space="preserve">lidé na světě označeni jako </w:t>
      </w:r>
      <w:r w:rsidRPr="00897FA6">
        <w:rPr>
          <w:rStyle w:val="dekodpovChar"/>
          <w:rFonts w:eastAsia="Calibri"/>
          <w:b/>
          <w:bCs/>
          <w:i/>
          <w:iCs/>
          <w:color w:val="auto"/>
        </w:rPr>
        <w:t>nejúspěšnější</w:t>
      </w:r>
      <w:r w:rsidRPr="00897FA6">
        <w:rPr>
          <w:rStyle w:val="dekodpovChar"/>
          <w:rFonts w:eastAsia="Calibri"/>
          <w:b/>
          <w:bCs/>
          <w:color w:val="auto"/>
        </w:rPr>
        <w:t>. Vnímáš to stejně?</w:t>
      </w:r>
    </w:p>
    <w:p w14:paraId="371F586A" w14:textId="77777777" w:rsidR="007B5AFB" w:rsidRDefault="007B5AFB" w:rsidP="007B5AFB">
      <w:pPr>
        <w:pStyle w:val="dekodpov"/>
        <w:ind w:left="708"/>
        <w:rPr>
          <w:rStyle w:val="dekodpovChar"/>
          <w:rFonts w:eastAsia="Calibri"/>
        </w:rPr>
        <w:sectPr w:rsidR="007B5A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</w:t>
      </w:r>
    </w:p>
    <w:p w14:paraId="488FBDA3" w14:textId="77777777" w:rsidR="007B5AFB" w:rsidRPr="00B52721" w:rsidRDefault="007B5AFB" w:rsidP="007B5AFB">
      <w:pPr>
        <w:pStyle w:val="kol-zadn"/>
        <w:numPr>
          <w:ilvl w:val="0"/>
          <w:numId w:val="11"/>
        </w:numPr>
        <w:rPr>
          <w:noProof w:val="0"/>
        </w:rPr>
        <w:sectPr w:rsidR="007B5AFB" w:rsidRPr="00B52721" w:rsidSect="00AF26C0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52721">
        <w:rPr>
          <w:noProof w:val="0"/>
        </w:rPr>
        <w:lastRenderedPageBreak/>
        <w:t>Popus</w:t>
      </w:r>
      <w:r>
        <w:rPr>
          <w:noProof w:val="0"/>
        </w:rPr>
        <w:t>ť</w:t>
      </w:r>
      <w:r w:rsidRPr="00B52721">
        <w:rPr>
          <w:noProof w:val="0"/>
        </w:rPr>
        <w:t xml:space="preserve"> uzdu své fantazii a představ si, že tě oslov</w:t>
      </w:r>
      <w:r>
        <w:rPr>
          <w:noProof w:val="0"/>
        </w:rPr>
        <w:t xml:space="preserve">il/a </w:t>
      </w:r>
      <w:r w:rsidRPr="00381EF0">
        <w:rPr>
          <w:b w:val="0"/>
          <w:noProof w:val="0"/>
        </w:rPr>
        <w:t xml:space="preserve">………………………………… (doplň libovolného člověka </w:t>
      </w:r>
      <w:r>
        <w:rPr>
          <w:b w:val="0"/>
          <w:noProof w:val="0"/>
        </w:rPr>
        <w:t>z </w:t>
      </w:r>
      <w:proofErr w:type="spellStart"/>
      <w:r>
        <w:rPr>
          <w:b w:val="0"/>
          <w:noProof w:val="0"/>
        </w:rPr>
        <w:t>Forbes</w:t>
      </w:r>
      <w:proofErr w:type="spellEnd"/>
      <w:r>
        <w:rPr>
          <w:b w:val="0"/>
          <w:noProof w:val="0"/>
        </w:rPr>
        <w:t xml:space="preserve"> žebříčku</w:t>
      </w:r>
      <w:r w:rsidRPr="00381EF0">
        <w:rPr>
          <w:b w:val="0"/>
          <w:noProof w:val="0"/>
        </w:rPr>
        <w:t>),</w:t>
      </w:r>
      <w:r>
        <w:rPr>
          <w:noProof w:val="0"/>
        </w:rPr>
        <w:t xml:space="preserve"> abys </w:t>
      </w:r>
      <w:r w:rsidRPr="00B52721">
        <w:rPr>
          <w:noProof w:val="0"/>
        </w:rPr>
        <w:t>mu</w:t>
      </w:r>
      <w:r>
        <w:rPr>
          <w:noProof w:val="0"/>
        </w:rPr>
        <w:t>/jí</w:t>
      </w:r>
      <w:r w:rsidRPr="00B52721">
        <w:rPr>
          <w:noProof w:val="0"/>
        </w:rPr>
        <w:t xml:space="preserve"> dal</w:t>
      </w:r>
      <w:r>
        <w:rPr>
          <w:noProof w:val="0"/>
        </w:rPr>
        <w:t>/a</w:t>
      </w:r>
      <w:r w:rsidRPr="00B52721">
        <w:rPr>
          <w:noProof w:val="0"/>
        </w:rPr>
        <w:t xml:space="preserve"> tip na nějakou </w:t>
      </w:r>
      <w:r>
        <w:rPr>
          <w:noProof w:val="0"/>
        </w:rPr>
        <w:t xml:space="preserve">novou </w:t>
      </w:r>
      <w:r w:rsidRPr="00B52721">
        <w:rPr>
          <w:noProof w:val="0"/>
        </w:rPr>
        <w:t>výhod</w:t>
      </w:r>
      <w:r>
        <w:rPr>
          <w:noProof w:val="0"/>
        </w:rPr>
        <w:t>n</w:t>
      </w:r>
      <w:r w:rsidRPr="00B52721">
        <w:rPr>
          <w:noProof w:val="0"/>
        </w:rPr>
        <w:t>ou investici. Do čeho bys mu</w:t>
      </w:r>
      <w:r>
        <w:rPr>
          <w:noProof w:val="0"/>
        </w:rPr>
        <w:t>/jí</w:t>
      </w:r>
      <w:r w:rsidRPr="00B52721">
        <w:rPr>
          <w:noProof w:val="0"/>
        </w:rPr>
        <w:t xml:space="preserve"> poradil</w:t>
      </w:r>
      <w:r>
        <w:rPr>
          <w:noProof w:val="0"/>
        </w:rPr>
        <w:t>/a</w:t>
      </w:r>
      <w:r w:rsidRPr="00B52721">
        <w:rPr>
          <w:noProof w:val="0"/>
        </w:rPr>
        <w:t xml:space="preserve"> investovat?</w:t>
      </w:r>
    </w:p>
    <w:p w14:paraId="4D6AFBF8" w14:textId="77777777" w:rsidR="007B5AFB" w:rsidRPr="0021143F" w:rsidRDefault="007B5AFB" w:rsidP="007B5AFB">
      <w:pPr>
        <w:pStyle w:val="dekodpov"/>
        <w:ind w:left="708"/>
        <w:rPr>
          <w:rStyle w:val="dekodpovChar"/>
          <w:rFonts w:eastAsia="Calibri"/>
        </w:rPr>
        <w:sectPr w:rsidR="007B5AFB" w:rsidRPr="002114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1C512633" w14:textId="77777777" w:rsidR="007B5AFB" w:rsidRDefault="007B5AFB" w:rsidP="007B5AFB">
      <w:pPr>
        <w:pStyle w:val="Odrkakostka"/>
        <w:numPr>
          <w:ilvl w:val="0"/>
          <w:numId w:val="0"/>
        </w:numPr>
        <w:rPr>
          <w:b/>
          <w:bCs/>
        </w:rPr>
      </w:pPr>
    </w:p>
    <w:p w14:paraId="7033227B" w14:textId="77777777" w:rsidR="007B5AFB" w:rsidRDefault="007B5AFB" w:rsidP="007B5AFB">
      <w:pPr>
        <w:pStyle w:val="Odrkakostka"/>
        <w:numPr>
          <w:ilvl w:val="0"/>
          <w:numId w:val="0"/>
        </w:numPr>
        <w:ind w:left="720" w:hanging="360"/>
        <w:rPr>
          <w:b/>
          <w:bCs/>
        </w:rPr>
        <w:sectPr w:rsidR="007B5AFB" w:rsidSect="0098521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4BEAC1C" w14:textId="77777777" w:rsidR="007B5AFB" w:rsidRDefault="007B5AFB" w:rsidP="007B5AFB">
      <w:pPr>
        <w:pStyle w:val="Sebereflexeka"/>
        <w:rPr>
          <w:noProof w:val="0"/>
        </w:rPr>
        <w:sectPr w:rsidR="007B5AFB" w:rsidSect="0098521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51DDAFDF" w14:textId="77777777" w:rsidR="007B5AFB" w:rsidRDefault="007B5AFB" w:rsidP="007B5AFB">
      <w:pPr>
        <w:pStyle w:val="dekodpov"/>
        <w:ind w:right="-11"/>
        <w:sectPr w:rsidR="007B5AF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40B0E809" w14:textId="74F12270" w:rsidR="007B5AFB" w:rsidRPr="008461BE" w:rsidRDefault="007B5AFB" w:rsidP="007B5A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E6538" wp14:editId="6B1DE543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3175" t="3175" r="0" b="4445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BC19F" w14:textId="5AA0B9F7" w:rsidR="007B5AFB" w:rsidRDefault="007B5AFB" w:rsidP="007B5AFB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A92B8E3" wp14:editId="3131B2AF">
                                  <wp:extent cx="1219200" cy="409575"/>
                                  <wp:effectExtent l="0" t="0" r="0" b="9525"/>
                                  <wp:docPr id="14" name="Obrázek 14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8CFAC7B" w14:textId="77777777" w:rsidR="007B5AFB" w:rsidRDefault="007B5AFB" w:rsidP="007B5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6538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-8pt;margin-top:502.4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09wQIAAME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0LsJRoJ20KMHtjdy9+sn6mXLEJxDkYZep+B734O32d/KPVxwCev+TpZfNBJy2VCxYTdKyaFh&#10;tAKSob3pX1wdcbQFWQ/vZQXB6NZIB7SvVWcrCDVBgA7Nejw1CAihEg6n8WwSEiBagi0MojCIXQt9&#10;mh6v90qbt0x2yC4yrEABDp7u7rSxdGh6dLHRhCx42zoVtOLJATiOJxAcrlqbpeGa+j0JklW8iolH&#10;ounKI0GeezfFknjTIpxN8jf5cpmHP2zckKQNryombJijwELyZw08SH2UxkliWra8snCWklab9bJV&#10;aEdB4IX7XNHBcnbzn9JwRYBcnqUURiS4jRKvgCp7pCATL5kFsReEyW0yDUhC8uJpSndcsH9PCQ0Z&#10;TibRZFTTmfSz3AL3vcyNph03MEJa3mU4PjnR1GpwJSrXWkN5O64vSmHpn0sB7T422inWinSUq9mv&#10;94BiZbyW1SNoV0lQFggU5h4sGqm+YTTADMmw/rqlimHUvhOg/yQkxA4dtyGTWQQbdWlZX1qoKAEq&#10;wwajcbk046Da9opvGog0vjghb+DN1Nyp+czq8NJgTrikDjPNDqLLvfM6T97FbwAAAP//AwBQSwME&#10;FAAGAAgAAAAhAEpIZ3ngAAAADgEAAA8AAABkcnMvZG93bnJldi54bWxMj8FOwzAQRO9I/IO1SNxa&#10;O6h1IcSpEIgrFaUgcXPjbRIRr6PYbcLfsz2V245mNDuvWE++EyccYhvIQDZXIJCq4FqqDew+Xmf3&#10;IGKy5GwXCA38YoR1eX1V2NyFkd7xtE214BKKuTXQpNTnUsaqQW/jPPRI7B3C4G1iOdTSDXbkct/J&#10;O6W09LYl/tDYHp8brH62R2/g8+3w/bVQm/rFL/sxTEqSf5DG3N5MT48gEk7pEobzfJ4OJW/ahyO5&#10;KDoDs0wzS2JDqQVDnCNK6xWIPV+ZXmqQZSH/Y5R/AAAA//8DAFBLAQItABQABgAIAAAAIQC2gziS&#10;/gAAAOEBAAATAAAAAAAAAAAAAAAAAAAAAABbQ29udGVudF9UeXBlc10ueG1sUEsBAi0AFAAGAAgA&#10;AAAhADj9If/WAAAAlAEAAAsAAAAAAAAAAAAAAAAALwEAAF9yZWxzLy5yZWxzUEsBAi0AFAAGAAgA&#10;AAAhAIAQ/T3BAgAAwQUAAA4AAAAAAAAAAAAAAAAALgIAAGRycy9lMm9Eb2MueG1sUEsBAi0AFAAG&#10;AAgAAAAhAEpIZ3ngAAAADgEAAA8AAAAAAAAAAAAAAAAAGwUAAGRycy9kb3ducmV2LnhtbFBLBQYA&#10;AAAABAAEAPMAAAAoBgAAAAA=&#10;" filled="f" stroked="f">
                <v:textbox>
                  <w:txbxContent>
                    <w:p w14:paraId="19CBC19F" w14:textId="5AA0B9F7" w:rsidR="007B5AFB" w:rsidRDefault="007B5AFB" w:rsidP="007B5AFB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A92B8E3" wp14:editId="3131B2AF">
                            <wp:extent cx="1219200" cy="409575"/>
                            <wp:effectExtent l="0" t="0" r="0" b="9525"/>
                            <wp:docPr id="14" name="Obrázek 14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8CFAC7B" w14:textId="77777777" w:rsidR="007B5AFB" w:rsidRDefault="007B5AFB" w:rsidP="007B5AFB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 wp14:anchorId="1E1074AA" wp14:editId="0F246EBC">
            <wp:extent cx="114300" cy="857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785853EE" wp14:editId="1B6FEF07">
            <wp:extent cx="114300" cy="1047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6F98B7CF" wp14:editId="76573AEE">
            <wp:extent cx="104775" cy="1047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50D08532" wp14:editId="47D6A6A3">
            <wp:extent cx="600075" cy="6000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0128A2" w14:textId="274935BA" w:rsidR="00CE28A6" w:rsidRPr="007B5AFB" w:rsidRDefault="00CE28A6" w:rsidP="007B5AFB"/>
    <w:sectPr w:rsidR="00CE28A6" w:rsidRPr="007B5AFB" w:rsidSect="00EE3316">
      <w:headerReference w:type="default" r:id="rId18"/>
      <w:footerReference w:type="defaul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3FAC" w14:textId="77777777" w:rsidR="00D04A64" w:rsidRDefault="00D04A64">
      <w:pPr>
        <w:spacing w:after="0" w:line="240" w:lineRule="auto"/>
      </w:pPr>
      <w:r>
        <w:separator/>
      </w:r>
    </w:p>
  </w:endnote>
  <w:endnote w:type="continuationSeparator" w:id="0">
    <w:p w14:paraId="7D87E23F" w14:textId="77777777" w:rsidR="00D04A64" w:rsidRDefault="00D0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7B5AFB" w:rsidRPr="00940F99" w14:paraId="04BDEAB1" w14:textId="77777777">
      <w:tc>
        <w:tcPr>
          <w:tcW w:w="3485" w:type="dxa"/>
        </w:tcPr>
        <w:p w14:paraId="38183064" w14:textId="77777777" w:rsidR="007B5AFB" w:rsidRPr="00940F99" w:rsidRDefault="007B5AFB" w:rsidP="7DAA1868">
          <w:pPr>
            <w:pStyle w:val="Zhlav"/>
            <w:ind w:left="-115"/>
          </w:pPr>
        </w:p>
      </w:tc>
      <w:tc>
        <w:tcPr>
          <w:tcW w:w="3485" w:type="dxa"/>
        </w:tcPr>
        <w:p w14:paraId="130530E4" w14:textId="77777777" w:rsidR="007B5AFB" w:rsidRPr="00940F99" w:rsidRDefault="007B5AFB" w:rsidP="7DAA1868">
          <w:pPr>
            <w:pStyle w:val="Zhlav"/>
            <w:jc w:val="center"/>
          </w:pPr>
        </w:p>
      </w:tc>
      <w:tc>
        <w:tcPr>
          <w:tcW w:w="3485" w:type="dxa"/>
        </w:tcPr>
        <w:p w14:paraId="49315605" w14:textId="77777777" w:rsidR="007B5AFB" w:rsidRPr="00940F99" w:rsidRDefault="007B5AFB" w:rsidP="7DAA1868">
          <w:pPr>
            <w:pStyle w:val="Zhlav"/>
            <w:ind w:right="-115"/>
            <w:jc w:val="right"/>
          </w:pPr>
        </w:p>
      </w:tc>
    </w:tr>
  </w:tbl>
  <w:p w14:paraId="04E138DC" w14:textId="1861E9C4" w:rsidR="007B5AFB" w:rsidRDefault="007B5AFB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82F562" wp14:editId="6050D756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576B" w14:textId="77777777" w:rsidR="00D04A64" w:rsidRDefault="00D04A64">
      <w:pPr>
        <w:spacing w:after="0" w:line="240" w:lineRule="auto"/>
      </w:pPr>
      <w:r>
        <w:separator/>
      </w:r>
    </w:p>
  </w:footnote>
  <w:footnote w:type="continuationSeparator" w:id="0">
    <w:p w14:paraId="40BA69EA" w14:textId="77777777" w:rsidR="00D04A64" w:rsidRDefault="00D04A64">
      <w:pPr>
        <w:spacing w:after="0" w:line="240" w:lineRule="auto"/>
      </w:pPr>
      <w:r>
        <w:continuationSeparator/>
      </w:r>
    </w:p>
  </w:footnote>
  <w:footnote w:id="1">
    <w:p w14:paraId="0919516D" w14:textId="77777777" w:rsidR="007B5AFB" w:rsidRDefault="007B5AFB" w:rsidP="007B5AFB">
      <w:pPr>
        <w:pStyle w:val="Textpoznpodarou"/>
      </w:pPr>
      <w:r>
        <w:rPr>
          <w:rStyle w:val="Znakapoznpodarou"/>
        </w:rPr>
        <w:footnoteRef/>
      </w:r>
      <w:r>
        <w:t xml:space="preserve"> Více o žebříčku 2023, včetně dílčích kategorií: </w:t>
      </w:r>
      <w:hyperlink r:id="rId1" w:history="1">
        <w:r w:rsidRPr="00845098">
          <w:rPr>
            <w:rStyle w:val="Hypertextovodkaz"/>
          </w:rPr>
          <w:t>https://forbes.cz/lists/nejbohatsi-lide-sveta-2023/</w:t>
        </w:r>
      </w:hyperlink>
    </w:p>
    <w:p w14:paraId="2B556EA8" w14:textId="77777777" w:rsidR="007B5AFB" w:rsidRDefault="007B5AFB" w:rsidP="007B5AF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7B5AFB" w:rsidRPr="00940F99" w14:paraId="528E58DB" w14:textId="77777777">
      <w:trPr>
        <w:trHeight w:val="1278"/>
      </w:trPr>
      <w:tc>
        <w:tcPr>
          <w:tcW w:w="10455" w:type="dxa"/>
        </w:tcPr>
        <w:p w14:paraId="67480FAD" w14:textId="52CFF475" w:rsidR="007B5AFB" w:rsidRPr="00940F99" w:rsidRDefault="007B5AFB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60C559E" wp14:editId="0BEB0949">
                <wp:extent cx="6496050" cy="5524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F3B0CF" w14:textId="77777777" w:rsidR="007B5AFB" w:rsidRDefault="007B5AFB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4563" w14:textId="515EEB3C" w:rsidR="007B5AFB" w:rsidRDefault="007B5AFB">
    <w:pPr>
      <w:pStyle w:val="Zhlav"/>
    </w:pPr>
    <w:r>
      <w:rPr>
        <w:noProof/>
        <w:lang w:eastAsia="cs-CZ"/>
      </w:rPr>
      <w:drawing>
        <wp:inline distT="0" distB="0" distL="0" distR="0" wp14:anchorId="623D5DE5" wp14:editId="28E76D75">
          <wp:extent cx="6496050" cy="100965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6.75pt" o:bullet="t">
        <v:imagedata r:id="rId1" o:title="odrazka"/>
      </v:shape>
    </w:pict>
  </w:numPicBullet>
  <w:numPicBullet w:numPicBulletId="1">
    <w:pict>
      <v:shape id="_x0000_i1074" type="#_x0000_t75" style="width:9pt;height:8.25pt" o:bullet="t">
        <v:imagedata r:id="rId2" o:title="videoodrazka"/>
      </v:shape>
    </w:pict>
  </w:numPicBullet>
  <w:numPicBullet w:numPicBulletId="2">
    <w:pict>
      <v:shape id="_x0000_i1075" type="#_x0000_t75" style="width:8.25pt;height:8.25pt" o:bullet="t">
        <v:imagedata r:id="rId3" o:title="videoodrazka"/>
      </v:shape>
    </w:pict>
  </w:numPicBullet>
  <w:numPicBullet w:numPicBulletId="3">
    <w:pict>
      <v:shape id="_x0000_i1076" type="#_x0000_t75" style="width:47.25pt;height:47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05B664D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3B7B"/>
    <w:multiLevelType w:val="multilevel"/>
    <w:tmpl w:val="434A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709C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941DD"/>
    <w:multiLevelType w:val="hybridMultilevel"/>
    <w:tmpl w:val="05B66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56A58"/>
    <w:multiLevelType w:val="hybridMultilevel"/>
    <w:tmpl w:val="05B66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732"/>
    <w:rsid w:val="000836B6"/>
    <w:rsid w:val="000B4D39"/>
    <w:rsid w:val="00106D77"/>
    <w:rsid w:val="00107A8C"/>
    <w:rsid w:val="0011432B"/>
    <w:rsid w:val="00132CB4"/>
    <w:rsid w:val="00187C9C"/>
    <w:rsid w:val="00194B7F"/>
    <w:rsid w:val="001B097A"/>
    <w:rsid w:val="001B4C11"/>
    <w:rsid w:val="001C1EE1"/>
    <w:rsid w:val="00213537"/>
    <w:rsid w:val="00264B85"/>
    <w:rsid w:val="00276D20"/>
    <w:rsid w:val="002A1EE5"/>
    <w:rsid w:val="002B6978"/>
    <w:rsid w:val="002C10F6"/>
    <w:rsid w:val="002C7415"/>
    <w:rsid w:val="00301E59"/>
    <w:rsid w:val="00305366"/>
    <w:rsid w:val="00324CB2"/>
    <w:rsid w:val="003832BB"/>
    <w:rsid w:val="00393DE2"/>
    <w:rsid w:val="003A532B"/>
    <w:rsid w:val="003C05A7"/>
    <w:rsid w:val="004A3BF2"/>
    <w:rsid w:val="00544058"/>
    <w:rsid w:val="0058181C"/>
    <w:rsid w:val="005A2BBE"/>
    <w:rsid w:val="005A386E"/>
    <w:rsid w:val="005B06DD"/>
    <w:rsid w:val="005E2369"/>
    <w:rsid w:val="005F7DD5"/>
    <w:rsid w:val="0060584F"/>
    <w:rsid w:val="00606E0D"/>
    <w:rsid w:val="00643389"/>
    <w:rsid w:val="006570EC"/>
    <w:rsid w:val="00674267"/>
    <w:rsid w:val="00696450"/>
    <w:rsid w:val="00711B9A"/>
    <w:rsid w:val="0071732D"/>
    <w:rsid w:val="00777383"/>
    <w:rsid w:val="007B0AC9"/>
    <w:rsid w:val="007B5AFB"/>
    <w:rsid w:val="007D2437"/>
    <w:rsid w:val="00817685"/>
    <w:rsid w:val="008311C7"/>
    <w:rsid w:val="00837CA5"/>
    <w:rsid w:val="008456A5"/>
    <w:rsid w:val="008460C0"/>
    <w:rsid w:val="008511D0"/>
    <w:rsid w:val="008E3DA8"/>
    <w:rsid w:val="008F1045"/>
    <w:rsid w:val="009B0D46"/>
    <w:rsid w:val="009D05FB"/>
    <w:rsid w:val="009D6AFF"/>
    <w:rsid w:val="009E2AD2"/>
    <w:rsid w:val="00A44221"/>
    <w:rsid w:val="00A716F7"/>
    <w:rsid w:val="00A94122"/>
    <w:rsid w:val="00AB4D39"/>
    <w:rsid w:val="00AD1C92"/>
    <w:rsid w:val="00AD1F3F"/>
    <w:rsid w:val="00B11E80"/>
    <w:rsid w:val="00B16A1A"/>
    <w:rsid w:val="00B857AB"/>
    <w:rsid w:val="00B877B4"/>
    <w:rsid w:val="00BE4489"/>
    <w:rsid w:val="00CA434C"/>
    <w:rsid w:val="00CB719B"/>
    <w:rsid w:val="00CE28A6"/>
    <w:rsid w:val="00CF48D0"/>
    <w:rsid w:val="00D04A64"/>
    <w:rsid w:val="00D334AC"/>
    <w:rsid w:val="00D350FB"/>
    <w:rsid w:val="00D85463"/>
    <w:rsid w:val="00DA326E"/>
    <w:rsid w:val="00DB1D97"/>
    <w:rsid w:val="00DB4536"/>
    <w:rsid w:val="00E0332A"/>
    <w:rsid w:val="00E77B64"/>
    <w:rsid w:val="00E858D0"/>
    <w:rsid w:val="00EA3EF5"/>
    <w:rsid w:val="00EA4057"/>
    <w:rsid w:val="00ED37C4"/>
    <w:rsid w:val="00ED3DDC"/>
    <w:rsid w:val="00EE3316"/>
    <w:rsid w:val="00EE51B1"/>
    <w:rsid w:val="00F15F6B"/>
    <w:rsid w:val="00F2067A"/>
    <w:rsid w:val="00F5461C"/>
    <w:rsid w:val="00F92BEE"/>
    <w:rsid w:val="00FA405E"/>
    <w:rsid w:val="00FC24C8"/>
    <w:rsid w:val="00FE07F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AD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text">
    <w:name w:val="text"/>
    <w:basedOn w:val="Normln"/>
    <w:rsid w:val="003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2"/>
    <w:basedOn w:val="Normln"/>
    <w:rsid w:val="003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877B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editsection-bracket">
    <w:name w:val="mw-editsection-bracket"/>
    <w:basedOn w:val="Standardnpsmoodstavce"/>
    <w:rsid w:val="003C05A7"/>
  </w:style>
  <w:style w:type="character" w:styleId="Odkaznakoment">
    <w:name w:val="annotation reference"/>
    <w:basedOn w:val="Standardnpsmoodstavce"/>
    <w:uiPriority w:val="99"/>
    <w:semiHidden/>
    <w:rsid w:val="009E2A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E2A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2AD2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AD2"/>
    <w:rPr>
      <w:rFonts w:ascii="Segoe UI" w:eastAsia="Calibr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7B5A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AFB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B5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6-investice-a-jejich-rizikovo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bes.cz/lists/nejbohatsi-lide-sveta-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FC1D-9081-407E-A2D0-338DE74E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2023-12-05T10:22:00Z</dcterms:created>
  <dcterms:modified xsi:type="dcterms:W3CDTF">2023-12-05T10:23:00Z</dcterms:modified>
</cp:coreProperties>
</file>