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C5" w:rsidRDefault="000447C5" w:rsidP="7DAA1868">
      <w:pPr>
        <w:pStyle w:val="Nzevpracovnholistu"/>
        <w:sectPr w:rsidR="000447C5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Úhly – přijímačky na SŠ</w:t>
      </w:r>
    </w:p>
    <w:p w:rsidR="000447C5" w:rsidRDefault="000447C5" w:rsidP="009D05FB">
      <w:pPr>
        <w:pStyle w:val="Popispracovnholistu"/>
      </w:pPr>
      <w:r>
        <w:t>Procvičuj reálné příklady na přijímací zkoušky z matematiky.</w:t>
      </w:r>
    </w:p>
    <w:p w:rsidR="000447C5" w:rsidRDefault="000447C5" w:rsidP="009D05FB">
      <w:pPr>
        <w:pStyle w:val="Popispracovnholistu"/>
        <w:sectPr w:rsidR="000447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447C5" w:rsidRPr="00102A20" w:rsidRDefault="00102A20" w:rsidP="00EE3316">
      <w:pPr>
        <w:pStyle w:val="Video"/>
        <w:rPr>
          <w:rStyle w:val="Hypertextovodkaz"/>
          <w:color w:val="FF3399"/>
        </w:rPr>
        <w:sectPr w:rsidR="000447C5" w:rsidRPr="00102A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102A20">
          <w:rPr>
            <w:rStyle w:val="Hypertextovodkaz"/>
            <w:color w:val="FF3399"/>
          </w:rPr>
          <w:t>Nebojte se matematiky III: Úhly II</w:t>
        </w:r>
      </w:hyperlink>
    </w:p>
    <w:p w:rsidR="000447C5" w:rsidRDefault="000447C5" w:rsidP="00FA405E">
      <w:pPr>
        <w:pStyle w:val="Popispracovnholistu"/>
        <w:rPr>
          <w:color w:val="404040"/>
        </w:rPr>
        <w:sectPr w:rsidR="000447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0447C5" w:rsidRDefault="000447C5" w:rsidP="00B61463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1.     </w:t>
      </w:r>
    </w:p>
    <w:p w:rsidR="000447C5" w:rsidRDefault="00102A20" w:rsidP="00B61463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6" type="#_x0000_t75" style="width:444pt;height:142pt;visibility:visible">
            <v:imagedata r:id="rId10" o:title=""/>
          </v:shape>
        </w:pict>
      </w:r>
    </w:p>
    <w:p w:rsidR="000447C5" w:rsidRDefault="00102A20" w:rsidP="00B61463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 id="Obrázek 9" o:spid="_x0000_i1027" type="#_x0000_t75" style="width:312pt;height:128.5pt;visibility:visible">
            <v:imagedata r:id="rId11" o:title=""/>
          </v:shape>
        </w:pict>
      </w:r>
      <w:r w:rsidR="000447C5">
        <w:t>¨</w:t>
      </w: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t xml:space="preserve">2.     </w:t>
      </w:r>
    </w:p>
    <w:p w:rsidR="000447C5" w:rsidRDefault="000447C5" w:rsidP="00E65CB9">
      <w:pPr>
        <w:pStyle w:val="kol-zadn"/>
        <w:numPr>
          <w:ilvl w:val="0"/>
          <w:numId w:val="0"/>
        </w:numPr>
        <w:ind w:left="360"/>
      </w:pPr>
      <w:r>
        <w:lastRenderedPageBreak/>
        <w:t xml:space="preserve">    </w:t>
      </w:r>
      <w:r w:rsidR="00102A20">
        <w:rPr>
          <w:lang w:eastAsia="cs-CZ"/>
        </w:rPr>
        <w:pict>
          <v:shape id="Obrázek 10" o:spid="_x0000_i1028" type="#_x0000_t75" style="width:296.5pt;height:117pt;visibility:visible">
            <v:imagedata r:id="rId12" o:title=""/>
          </v:shape>
        </w:pict>
      </w:r>
    </w:p>
    <w:p w:rsidR="000447C5" w:rsidRDefault="000447C5" w:rsidP="00E65CB9">
      <w:pPr>
        <w:pStyle w:val="kol-zadn"/>
        <w:numPr>
          <w:ilvl w:val="0"/>
          <w:numId w:val="0"/>
        </w:numPr>
        <w:ind w:left="360"/>
      </w:pPr>
    </w:p>
    <w:p w:rsidR="000447C5" w:rsidRDefault="00102A20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pict>
          <v:shape id="Obrázek 11" o:spid="_x0000_i1029" type="#_x0000_t75" style="width:127pt;height:130.5pt;visibility:visible">
            <v:imagedata r:id="rId13" o:title=""/>
          </v:shape>
        </w:pict>
      </w: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B61463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  <w:sectPr w:rsidR="000447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EA3EF5">
      <w:pPr>
        <w:pStyle w:val="dekodpov"/>
      </w:pPr>
    </w:p>
    <w:p w:rsidR="000447C5" w:rsidRDefault="000447C5" w:rsidP="00A7516A">
      <w:pPr>
        <w:pStyle w:val="kol-zadn"/>
        <w:numPr>
          <w:ilvl w:val="0"/>
          <w:numId w:val="0"/>
        </w:numPr>
        <w:ind w:left="360"/>
      </w:pPr>
      <w:r>
        <w:t xml:space="preserve">3.     </w:t>
      </w:r>
    </w:p>
    <w:p w:rsidR="000447C5" w:rsidRDefault="00102A20" w:rsidP="00A7516A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cs-CZ"/>
        </w:rPr>
        <w:lastRenderedPageBreak/>
        <w:pict>
          <v:shape id="Obrázek 12" o:spid="_x0000_i1030" type="#_x0000_t75" style="width:253.5pt;height:109pt;visibility:visible">
            <v:imagedata r:id="rId14" o:title=""/>
          </v:shape>
        </w:pict>
      </w:r>
    </w:p>
    <w:p w:rsidR="000447C5" w:rsidRDefault="000447C5" w:rsidP="00A7516A">
      <w:pPr>
        <w:pStyle w:val="kol-zadn"/>
        <w:numPr>
          <w:ilvl w:val="0"/>
          <w:numId w:val="0"/>
        </w:numPr>
        <w:ind w:left="360"/>
        <w:rPr>
          <w:color w:val="000000"/>
          <w:sz w:val="22"/>
          <w:szCs w:val="22"/>
        </w:rPr>
      </w:pPr>
    </w:p>
    <w:p w:rsidR="000447C5" w:rsidRDefault="00102A20" w:rsidP="003B53CC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 id="Obrázek 13" o:spid="_x0000_i1031" type="#_x0000_t75" style="width:124.5pt;height:128.5pt;visibility:visible">
            <v:imagedata r:id="rId15" o:title=""/>
          </v:shape>
        </w:pict>
      </w: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  <w:r>
        <w:t xml:space="preserve">4. </w:t>
      </w:r>
    </w:p>
    <w:p w:rsidR="000447C5" w:rsidRDefault="00102A20" w:rsidP="003B53CC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lastRenderedPageBreak/>
        <w:pict>
          <v:shape id="Obrázek 3" o:spid="_x0000_i1032" type="#_x0000_t75" style="width:283.5pt;height:145.5pt;visibility:visible">
            <v:imagedata r:id="rId16" o:title=""/>
          </v:shape>
        </w:pict>
      </w:r>
    </w:p>
    <w:p w:rsidR="000447C5" w:rsidRDefault="00102A20" w:rsidP="003B53CC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 id="Obrázek 4" o:spid="_x0000_i1033" type="#_x0000_t75" style="width:100pt;height:146pt;visibility:visible">
            <v:imagedata r:id="rId17" o:title=""/>
          </v:shape>
        </w:pict>
      </w: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  <w:r>
        <w:t>5.</w:t>
      </w:r>
    </w:p>
    <w:p w:rsidR="000447C5" w:rsidRDefault="00102A20" w:rsidP="003B53CC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lastRenderedPageBreak/>
        <w:pict>
          <v:shape id="Obrázek 8" o:spid="_x0000_i1034" type="#_x0000_t75" style="width:249pt;height:96.5pt;visibility:visible">
            <v:imagedata r:id="rId18" o:title=""/>
          </v:shape>
        </w:pict>
      </w:r>
    </w:p>
    <w:p w:rsidR="000447C5" w:rsidRDefault="00102A20" w:rsidP="003B53CC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pict>
          <v:shape id="Obrázek 14" o:spid="_x0000_i1035" type="#_x0000_t75" style="width:137.5pt;height:139.5pt;visibility:visible">
            <v:imagedata r:id="rId19" o:title=""/>
          </v:shape>
        </w:pict>
      </w: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3B53CC">
      <w:pPr>
        <w:pStyle w:val="kol-zadn"/>
        <w:numPr>
          <w:ilvl w:val="0"/>
          <w:numId w:val="0"/>
        </w:numPr>
        <w:ind w:left="360"/>
      </w:pPr>
    </w:p>
    <w:p w:rsidR="000447C5" w:rsidRDefault="000447C5" w:rsidP="00194B7F">
      <w:pPr>
        <w:pStyle w:val="Sebereflexeka"/>
        <w:sectPr w:rsidR="000447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0447C5" w:rsidRDefault="000447C5" w:rsidP="00EE3316">
      <w:pPr>
        <w:pStyle w:val="dekodpov"/>
        <w:ind w:right="-11"/>
        <w:sectPr w:rsidR="000447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7C5" w:rsidRDefault="000447C5" w:rsidP="00EE3316">
      <w:pPr>
        <w:pStyle w:val="dekodpov"/>
        <w:ind w:right="-11"/>
      </w:pPr>
    </w:p>
    <w:p w:rsidR="000447C5" w:rsidRDefault="000447C5" w:rsidP="00EE3316">
      <w:pPr>
        <w:pStyle w:val="dekodpov"/>
        <w:ind w:right="-11"/>
        <w:sectPr w:rsidR="000447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0447C5" w:rsidRDefault="00102A20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36" type="#_x0000_t75" alt="Obsah obrázku kresleníPopis byl vytvořen automaticky" style="width:96pt;height:32.5pt;visibility:visible">
            <v:imagedata r:id="rId20" o:title=""/>
          </v:shape>
        </w:pict>
      </w:r>
      <w:r w:rsidR="000447C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 w:rsidR="000447C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0447C5" w:rsidRDefault="000447C5" w:rsidP="003B53C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</w:p>
    <w:p w:rsidR="000447C5" w:rsidRDefault="000447C5" w:rsidP="003B53CC">
      <w:pPr>
        <w:rPr>
          <w:rFonts w:ascii="Times New Roman" w:hAnsi="Times New Roman" w:cs="Times New Roman"/>
          <w:sz w:val="24"/>
          <w:szCs w:val="24"/>
        </w:rPr>
      </w:pPr>
    </w:p>
    <w:p w:rsidR="000447C5" w:rsidRPr="00102A20" w:rsidRDefault="000447C5" w:rsidP="003B53CC">
      <w:pPr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Výsledky:</w:t>
      </w:r>
    </w:p>
    <w:p w:rsidR="000447C5" w:rsidRPr="00102A20" w:rsidRDefault="000447C5" w:rsidP="00E62463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</w:p>
    <w:p w:rsidR="000447C5" w:rsidRPr="00102A20" w:rsidRDefault="000447C5" w:rsidP="000F0165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Součet úhlů v</w:t>
      </w:r>
      <w:r w:rsidRPr="004B21AB">
        <w:rPr>
          <w:rFonts w:ascii="Arial" w:hAnsi="Arial" w:cs="Arial"/>
          <w:sz w:val="24"/>
          <w:szCs w:val="24"/>
        </w:rPr>
        <w:t> </w:t>
      </w:r>
      <w:r w:rsidRPr="00102A20">
        <w:rPr>
          <w:rFonts w:ascii="Arial" w:hAnsi="Arial" w:cs="Arial"/>
          <w:sz w:val="24"/>
          <w:szCs w:val="24"/>
        </w:rPr>
        <w:t>trojúhelníku: α + 2α + 60 = 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0F0165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3α = 120</w:t>
      </w:r>
    </w:p>
    <w:p w:rsidR="000447C5" w:rsidRPr="00102A20" w:rsidRDefault="000447C5" w:rsidP="000F0165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α = 40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  <w:r w:rsidRPr="00102A20">
        <w:rPr>
          <w:rFonts w:ascii="Arial" w:hAnsi="Arial" w:cs="Arial"/>
          <w:sz w:val="24"/>
          <w:szCs w:val="24"/>
        </w:rPr>
        <w:t xml:space="preserve"> </w:t>
      </w:r>
    </w:p>
    <w:p w:rsidR="000447C5" w:rsidRPr="00102A20" w:rsidRDefault="000447C5" w:rsidP="000F0165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02A20">
        <w:rPr>
          <w:rFonts w:ascii="Arial" w:hAnsi="Arial" w:cs="Arial"/>
          <w:b/>
          <w:bCs/>
          <w:sz w:val="24"/>
          <w:szCs w:val="24"/>
        </w:rPr>
        <w:t>Odpověď: B</w:t>
      </w:r>
    </w:p>
    <w:p w:rsidR="000447C5" w:rsidRPr="00102A20" w:rsidRDefault="000447C5" w:rsidP="00743B14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Vedlejší úhly: 90 + α + α = 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2α = 90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α = 45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  <w:r w:rsidRPr="00102A20">
        <w:rPr>
          <w:rFonts w:ascii="Arial" w:hAnsi="Arial" w:cs="Arial"/>
          <w:sz w:val="24"/>
          <w:szCs w:val="24"/>
        </w:rPr>
        <w:t xml:space="preserve"> 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Součet úhlů v</w:t>
      </w:r>
      <w:r w:rsidRPr="004B21AB">
        <w:rPr>
          <w:rFonts w:ascii="Arial" w:hAnsi="Arial" w:cs="Arial"/>
          <w:sz w:val="24"/>
          <w:szCs w:val="24"/>
        </w:rPr>
        <w:t> </w:t>
      </w:r>
      <w:r w:rsidRPr="00102A20">
        <w:rPr>
          <w:rFonts w:ascii="Arial" w:hAnsi="Arial" w:cs="Arial"/>
          <w:sz w:val="24"/>
          <w:szCs w:val="24"/>
        </w:rPr>
        <w:t xml:space="preserve">trojúhelníku </w:t>
      </w:r>
      <w:r>
        <w:rPr>
          <w:rFonts w:ascii="Arial" w:hAnsi="Arial" w:cs="Arial"/>
          <w:sz w:val="24"/>
          <w:szCs w:val="24"/>
        </w:rPr>
        <w:t xml:space="preserve">= </w:t>
      </w:r>
      <w:r w:rsidRPr="00102A20">
        <w:rPr>
          <w:rFonts w:ascii="Arial" w:hAnsi="Arial" w:cs="Arial"/>
          <w:sz w:val="24"/>
          <w:szCs w:val="24"/>
        </w:rPr>
        <w:t>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γ + 45 + 35 = 180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γ = 100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02A20">
        <w:rPr>
          <w:rFonts w:ascii="Arial" w:hAnsi="Arial" w:cs="Arial"/>
          <w:b/>
          <w:bCs/>
          <w:sz w:val="24"/>
          <w:szCs w:val="24"/>
        </w:rPr>
        <w:t>Odpověď: C</w:t>
      </w:r>
    </w:p>
    <w:p w:rsidR="000447C5" w:rsidRPr="00102A20" w:rsidRDefault="000447C5" w:rsidP="00743B14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Vedlejší úhly: 132 + α = 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α = 58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Součet úhlů v</w:t>
      </w:r>
      <w:r w:rsidRPr="004B21AB">
        <w:rPr>
          <w:rFonts w:ascii="Arial" w:hAnsi="Arial" w:cs="Arial"/>
          <w:sz w:val="24"/>
          <w:szCs w:val="24"/>
        </w:rPr>
        <w:t> </w:t>
      </w:r>
      <w:r w:rsidRPr="00102A20">
        <w:rPr>
          <w:rFonts w:ascii="Arial" w:hAnsi="Arial" w:cs="Arial"/>
          <w:sz w:val="24"/>
          <w:szCs w:val="24"/>
        </w:rPr>
        <w:t xml:space="preserve">trojúhelníku </w:t>
      </w:r>
      <w:r>
        <w:rPr>
          <w:rFonts w:ascii="Arial" w:hAnsi="Arial" w:cs="Arial"/>
          <w:sz w:val="24"/>
          <w:szCs w:val="24"/>
        </w:rPr>
        <w:t xml:space="preserve">= </w:t>
      </w:r>
      <w:r w:rsidRPr="00102A20">
        <w:rPr>
          <w:rFonts w:ascii="Arial" w:hAnsi="Arial" w:cs="Arial"/>
          <w:sz w:val="24"/>
          <w:szCs w:val="24"/>
        </w:rPr>
        <w:t>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γ + 58 + 48 = 180</w:t>
      </w:r>
    </w:p>
    <w:p w:rsidR="000447C5" w:rsidRPr="00102A20" w:rsidRDefault="000447C5" w:rsidP="00743B14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γ = 94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743B1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02A20">
        <w:rPr>
          <w:rFonts w:ascii="Arial" w:hAnsi="Arial" w:cs="Arial"/>
          <w:b/>
          <w:bCs/>
          <w:sz w:val="24"/>
          <w:szCs w:val="24"/>
        </w:rPr>
        <w:t>Odpověď: C</w:t>
      </w:r>
    </w:p>
    <w:p w:rsidR="000447C5" w:rsidRPr="00102A20" w:rsidRDefault="000447C5" w:rsidP="00DC79BA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</w:p>
    <w:p w:rsidR="000447C5" w:rsidRPr="00102A20" w:rsidRDefault="000447C5" w:rsidP="00DC79B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Vedlejší úhly: 113 + γ = 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DC79B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γ = 67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DC79B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Součet úhlů v</w:t>
      </w:r>
      <w:r w:rsidRPr="004B21AB">
        <w:rPr>
          <w:rFonts w:ascii="Arial" w:hAnsi="Arial" w:cs="Arial"/>
          <w:sz w:val="24"/>
          <w:szCs w:val="24"/>
        </w:rPr>
        <w:t> </w:t>
      </w:r>
      <w:r w:rsidRPr="00102A20">
        <w:rPr>
          <w:rFonts w:ascii="Arial" w:hAnsi="Arial" w:cs="Arial"/>
          <w:sz w:val="24"/>
          <w:szCs w:val="24"/>
        </w:rPr>
        <w:t xml:space="preserve">trojúhelníku </w:t>
      </w:r>
      <w:r>
        <w:rPr>
          <w:rFonts w:ascii="Arial" w:hAnsi="Arial" w:cs="Arial"/>
          <w:sz w:val="24"/>
          <w:szCs w:val="24"/>
        </w:rPr>
        <w:t xml:space="preserve">= </w:t>
      </w:r>
      <w:r w:rsidRPr="00102A20">
        <w:rPr>
          <w:rFonts w:ascii="Arial" w:hAnsi="Arial" w:cs="Arial"/>
          <w:sz w:val="24"/>
          <w:szCs w:val="24"/>
        </w:rPr>
        <w:t>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DC79B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α + β + γ = 180</w:t>
      </w:r>
    </w:p>
    <w:p w:rsidR="000447C5" w:rsidRPr="00102A20" w:rsidRDefault="000447C5" w:rsidP="00DC79B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α + β + 67 = 180</w:t>
      </w:r>
    </w:p>
    <w:p w:rsidR="000447C5" w:rsidRPr="00102A20" w:rsidRDefault="000447C5" w:rsidP="00DC79B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α + β = 113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DC79B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02A20">
        <w:rPr>
          <w:rFonts w:ascii="Arial" w:hAnsi="Arial" w:cs="Arial"/>
          <w:b/>
          <w:bCs/>
          <w:sz w:val="24"/>
          <w:szCs w:val="24"/>
        </w:rPr>
        <w:t>Odpověď: B</w:t>
      </w:r>
    </w:p>
    <w:p w:rsidR="000447C5" w:rsidRPr="00102A20" w:rsidRDefault="000447C5" w:rsidP="00AA17FA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</w:p>
    <w:p w:rsidR="000447C5" w:rsidRPr="00102A20" w:rsidRDefault="000447C5" w:rsidP="00AA17F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Součet úhlů v</w:t>
      </w:r>
      <w:r w:rsidRPr="004B21AB">
        <w:rPr>
          <w:rFonts w:ascii="Arial" w:hAnsi="Arial" w:cs="Arial"/>
          <w:sz w:val="24"/>
          <w:szCs w:val="24"/>
        </w:rPr>
        <w:t> </w:t>
      </w:r>
      <w:r w:rsidRPr="00102A20">
        <w:rPr>
          <w:rFonts w:ascii="Arial" w:hAnsi="Arial" w:cs="Arial"/>
          <w:sz w:val="24"/>
          <w:szCs w:val="24"/>
        </w:rPr>
        <w:t xml:space="preserve">trojúhelníku </w:t>
      </w:r>
      <w:r>
        <w:rPr>
          <w:rFonts w:ascii="Arial" w:hAnsi="Arial" w:cs="Arial"/>
          <w:sz w:val="24"/>
          <w:szCs w:val="24"/>
        </w:rPr>
        <w:t xml:space="preserve">= </w:t>
      </w:r>
      <w:r w:rsidRPr="00102A20">
        <w:rPr>
          <w:rFonts w:ascii="Arial" w:hAnsi="Arial" w:cs="Arial"/>
          <w:sz w:val="24"/>
          <w:szCs w:val="24"/>
        </w:rPr>
        <w:t>180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AA17F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2α + 112 = 180</w:t>
      </w:r>
    </w:p>
    <w:p w:rsidR="000447C5" w:rsidRPr="00102A20" w:rsidRDefault="000447C5" w:rsidP="00AA17FA">
      <w:pPr>
        <w:ind w:left="360"/>
        <w:rPr>
          <w:rFonts w:ascii="Arial" w:hAnsi="Arial" w:cs="Arial"/>
          <w:sz w:val="24"/>
          <w:szCs w:val="24"/>
          <w:lang w:val="en-GB"/>
        </w:rPr>
      </w:pPr>
      <w:r w:rsidRPr="00102A20">
        <w:rPr>
          <w:rFonts w:ascii="Arial" w:hAnsi="Arial" w:cs="Arial"/>
          <w:sz w:val="24"/>
          <w:szCs w:val="24"/>
        </w:rPr>
        <w:t>α = 34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AA17F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Prodloužení</w:t>
      </w:r>
      <w:r>
        <w:rPr>
          <w:rFonts w:ascii="Arial" w:hAnsi="Arial" w:cs="Arial"/>
          <w:sz w:val="24"/>
          <w:szCs w:val="24"/>
        </w:rPr>
        <w:t>m</w:t>
      </w:r>
      <w:r w:rsidRPr="00102A20">
        <w:rPr>
          <w:rFonts w:ascii="Arial" w:hAnsi="Arial" w:cs="Arial"/>
          <w:sz w:val="24"/>
          <w:szCs w:val="24"/>
        </w:rPr>
        <w:t xml:space="preserve"> levé</w:t>
      </w:r>
      <w:r>
        <w:rPr>
          <w:rFonts w:ascii="Arial" w:hAnsi="Arial" w:cs="Arial"/>
          <w:sz w:val="24"/>
          <w:szCs w:val="24"/>
        </w:rPr>
        <w:t>ho</w:t>
      </w:r>
      <w:r w:rsidRPr="00102A20">
        <w:rPr>
          <w:rFonts w:ascii="Arial" w:hAnsi="Arial" w:cs="Arial"/>
          <w:sz w:val="24"/>
          <w:szCs w:val="24"/>
        </w:rPr>
        <w:t xml:space="preserve"> ramene trojúhelníku vidíme, že úhel δ se skládá z</w:t>
      </w:r>
      <w:r w:rsidRPr="004B21AB">
        <w:rPr>
          <w:rFonts w:ascii="Arial" w:hAnsi="Arial" w:cs="Arial"/>
          <w:sz w:val="24"/>
          <w:szCs w:val="24"/>
        </w:rPr>
        <w:t> </w:t>
      </w:r>
      <w:r w:rsidRPr="00102A20">
        <w:rPr>
          <w:rFonts w:ascii="Arial" w:hAnsi="Arial" w:cs="Arial"/>
          <w:sz w:val="24"/>
          <w:szCs w:val="24"/>
        </w:rPr>
        <w:t>úhlu přímého a úhlu α (souhlasný)</w:t>
      </w:r>
      <w:r>
        <w:rPr>
          <w:rFonts w:ascii="Arial" w:hAnsi="Arial" w:cs="Arial"/>
          <w:sz w:val="24"/>
          <w:szCs w:val="24"/>
        </w:rPr>
        <w:t>.</w:t>
      </w:r>
    </w:p>
    <w:p w:rsidR="000447C5" w:rsidRPr="00102A20" w:rsidRDefault="000447C5" w:rsidP="00AA17F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δ = 180 + α</w:t>
      </w:r>
    </w:p>
    <w:p w:rsidR="000447C5" w:rsidRPr="00102A20" w:rsidRDefault="000447C5" w:rsidP="00AA17FA">
      <w:pPr>
        <w:ind w:left="360"/>
        <w:rPr>
          <w:rFonts w:ascii="Arial" w:hAnsi="Arial" w:cs="Arial"/>
          <w:sz w:val="24"/>
          <w:szCs w:val="24"/>
        </w:rPr>
      </w:pPr>
      <w:r w:rsidRPr="00102A20">
        <w:rPr>
          <w:rFonts w:ascii="Arial" w:hAnsi="Arial" w:cs="Arial"/>
          <w:sz w:val="24"/>
          <w:szCs w:val="24"/>
        </w:rPr>
        <w:t>δ = 214</w:t>
      </w:r>
      <w:r w:rsidRPr="00102A20">
        <w:rPr>
          <w:rFonts w:ascii="Arial" w:hAnsi="Arial" w:cs="Arial"/>
          <w:sz w:val="24"/>
          <w:szCs w:val="24"/>
          <w:lang w:val="en-GB"/>
        </w:rPr>
        <w:t>º</w:t>
      </w:r>
    </w:p>
    <w:p w:rsidR="000447C5" w:rsidRPr="00102A20" w:rsidRDefault="000447C5" w:rsidP="00AA17FA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02A20">
        <w:rPr>
          <w:rFonts w:ascii="Arial" w:hAnsi="Arial" w:cs="Arial"/>
          <w:b/>
          <w:bCs/>
          <w:sz w:val="24"/>
          <w:szCs w:val="24"/>
        </w:rPr>
        <w:t>Odpověď: B</w:t>
      </w:r>
    </w:p>
    <w:p w:rsidR="000447C5" w:rsidRPr="00102A20" w:rsidRDefault="000447C5" w:rsidP="000F0165">
      <w:pPr>
        <w:ind w:left="360"/>
        <w:rPr>
          <w:rFonts w:ascii="Arial" w:hAnsi="Arial" w:cs="Arial"/>
          <w:sz w:val="24"/>
          <w:szCs w:val="24"/>
        </w:rPr>
      </w:pPr>
    </w:p>
    <w:p w:rsidR="000447C5" w:rsidRPr="00102A20" w:rsidRDefault="000447C5" w:rsidP="00E65CB9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0447C5" w:rsidRPr="00102A20" w:rsidRDefault="00102A20" w:rsidP="00E62463">
      <w:pPr>
        <w:pStyle w:val="Odstavecseseznamem"/>
        <w:rPr>
          <w:rFonts w:ascii="Arial" w:hAnsi="Arial" w:cs="Arial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7" type="#_x0000_t75" style="width:5pt;height:4pt" o:bullet="t">
            <v:imagedata r:id="rId2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8" type="#_x0000_t75" style="width:5pt;height:4pt" o:bullet="t">
            <v:imagedata r:id="rId2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9" type="#_x0000_t75" style="width:13pt;height:12pt" o:bullet="t">
            <v:imagedata r:id="rId23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40" type="#_x0000_t75" style="width:24pt;height:24pt" o:bullet="t">
            <v:imagedata r:id="rId24" o:title=""/>
          </v:shape>
        </w:pict>
      </w:r>
      <w:bookmarkEnd w:id="1"/>
    </w:p>
    <w:sectPr w:rsidR="000447C5" w:rsidRPr="00102A2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34" w:rsidRDefault="00235834">
      <w:pPr>
        <w:spacing w:after="0" w:line="240" w:lineRule="auto"/>
      </w:pPr>
      <w:r>
        <w:separator/>
      </w:r>
    </w:p>
  </w:endnote>
  <w:endnote w:type="continuationSeparator" w:id="0">
    <w:p w:rsidR="00235834" w:rsidRDefault="002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447C5" w:rsidRPr="00433D30">
      <w:tc>
        <w:tcPr>
          <w:tcW w:w="3485" w:type="dxa"/>
        </w:tcPr>
        <w:p w:rsidR="000447C5" w:rsidRPr="00433D30" w:rsidRDefault="000447C5" w:rsidP="7DAA1868">
          <w:pPr>
            <w:pStyle w:val="Zhlav"/>
            <w:ind w:left="-115"/>
          </w:pPr>
        </w:p>
      </w:tc>
      <w:tc>
        <w:tcPr>
          <w:tcW w:w="3485" w:type="dxa"/>
        </w:tcPr>
        <w:p w:rsidR="000447C5" w:rsidRPr="00433D30" w:rsidRDefault="000447C5" w:rsidP="7DAA1868">
          <w:pPr>
            <w:pStyle w:val="Zhlav"/>
            <w:jc w:val="center"/>
          </w:pPr>
        </w:p>
      </w:tc>
      <w:tc>
        <w:tcPr>
          <w:tcW w:w="3485" w:type="dxa"/>
        </w:tcPr>
        <w:p w:rsidR="000447C5" w:rsidRPr="00433D30" w:rsidRDefault="000447C5" w:rsidP="7DAA1868">
          <w:pPr>
            <w:pStyle w:val="Zhlav"/>
            <w:ind w:right="-115"/>
            <w:jc w:val="right"/>
          </w:pPr>
        </w:p>
      </w:tc>
    </w:tr>
  </w:tbl>
  <w:p w:rsidR="000447C5" w:rsidRDefault="0023583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34" w:rsidRDefault="00235834">
      <w:pPr>
        <w:spacing w:after="0" w:line="240" w:lineRule="auto"/>
      </w:pPr>
      <w:r>
        <w:separator/>
      </w:r>
    </w:p>
  </w:footnote>
  <w:footnote w:type="continuationSeparator" w:id="0">
    <w:p w:rsidR="00235834" w:rsidRDefault="0023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447C5" w:rsidRPr="00433D30">
      <w:tc>
        <w:tcPr>
          <w:tcW w:w="10455" w:type="dxa"/>
        </w:tcPr>
        <w:p w:rsidR="000447C5" w:rsidRPr="00433D30" w:rsidRDefault="00102A20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0447C5" w:rsidRDefault="000447C5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447C5"/>
    <w:rsid w:val="00065419"/>
    <w:rsid w:val="000C6DCF"/>
    <w:rsid w:val="000F0165"/>
    <w:rsid w:val="00102A20"/>
    <w:rsid w:val="00106D77"/>
    <w:rsid w:val="0011432B"/>
    <w:rsid w:val="00194B7F"/>
    <w:rsid w:val="00235834"/>
    <w:rsid w:val="002B602D"/>
    <w:rsid w:val="002C10F6"/>
    <w:rsid w:val="00301E59"/>
    <w:rsid w:val="003B53CC"/>
    <w:rsid w:val="00433D30"/>
    <w:rsid w:val="004B21AB"/>
    <w:rsid w:val="005C69F8"/>
    <w:rsid w:val="005E2369"/>
    <w:rsid w:val="00643389"/>
    <w:rsid w:val="00743B14"/>
    <w:rsid w:val="00777383"/>
    <w:rsid w:val="0078132B"/>
    <w:rsid w:val="007D2437"/>
    <w:rsid w:val="00806B4A"/>
    <w:rsid w:val="008311C7"/>
    <w:rsid w:val="00832728"/>
    <w:rsid w:val="008456A5"/>
    <w:rsid w:val="008503D3"/>
    <w:rsid w:val="008A62D3"/>
    <w:rsid w:val="00971CC1"/>
    <w:rsid w:val="009D05FB"/>
    <w:rsid w:val="00A7516A"/>
    <w:rsid w:val="00AA17FA"/>
    <w:rsid w:val="00AD1C92"/>
    <w:rsid w:val="00B16A1A"/>
    <w:rsid w:val="00B61463"/>
    <w:rsid w:val="00BA2D29"/>
    <w:rsid w:val="00C558EA"/>
    <w:rsid w:val="00C91677"/>
    <w:rsid w:val="00C92E73"/>
    <w:rsid w:val="00CE28A6"/>
    <w:rsid w:val="00D334AC"/>
    <w:rsid w:val="00D85463"/>
    <w:rsid w:val="00DB4536"/>
    <w:rsid w:val="00DC79BA"/>
    <w:rsid w:val="00E0332A"/>
    <w:rsid w:val="00E62463"/>
    <w:rsid w:val="00E65CB9"/>
    <w:rsid w:val="00E77B64"/>
    <w:rsid w:val="00EA3EF5"/>
    <w:rsid w:val="00ED3DDC"/>
    <w:rsid w:val="00EE3316"/>
    <w:rsid w:val="00EF2B77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D05EB0"/>
  <w15:docId w15:val="{7CE766EB-F208-4105-B193-55356EE6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2D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A62D3"/>
  </w:style>
  <w:style w:type="paragraph" w:styleId="Zhlav">
    <w:name w:val="header"/>
    <w:basedOn w:val="Normln"/>
    <w:link w:val="ZhlavChar"/>
    <w:uiPriority w:val="99"/>
    <w:rsid w:val="008A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60F30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A62D3"/>
  </w:style>
  <w:style w:type="paragraph" w:styleId="Zpat">
    <w:name w:val="footer"/>
    <w:basedOn w:val="Normln"/>
    <w:link w:val="ZpatChar"/>
    <w:uiPriority w:val="99"/>
    <w:rsid w:val="008A6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60F30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AA17F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4B2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0F30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10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81-nebojte-se-matematiky-iii-uhly-ii?vsrc=namet&amp;vsrcid=jak-na-prijimacky-z-matematik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Úhly – přijímačky na SŠ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2023-02-06T14:56:00Z</dcterms:created>
  <dcterms:modified xsi:type="dcterms:W3CDTF">2023-02-18T12:19:00Z</dcterms:modified>
</cp:coreProperties>
</file>