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45204B43" w:rsidR="00FA405E" w:rsidRDefault="00044503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Carlo Goldoni: </w:t>
      </w:r>
      <w:r w:rsidR="004543DC">
        <w:t>Sluha dvou pánů</w:t>
      </w:r>
    </w:p>
    <w:p w14:paraId="71DCD4C9" w14:textId="2676D69A" w:rsidR="00FA405E" w:rsidRDefault="00044503" w:rsidP="009D05FB">
      <w:pPr>
        <w:pStyle w:val="Popispracovnholistu"/>
        <w:rPr>
          <w:sz w:val="24"/>
        </w:rPr>
      </w:pPr>
      <w:r>
        <w:rPr>
          <w:sz w:val="24"/>
        </w:rPr>
        <w:t xml:space="preserve">Carlo Goldoni (1707–1793) patří ke klasikům světového divadla. Jeho komedie se v různých úpravách hrají dodnes. </w:t>
      </w:r>
      <w:r w:rsidR="004543DC">
        <w:rPr>
          <w:sz w:val="24"/>
        </w:rPr>
        <w:t xml:space="preserve">Představení komedie </w:t>
      </w:r>
      <w:r>
        <w:rPr>
          <w:sz w:val="24"/>
        </w:rPr>
        <w:t xml:space="preserve">Sluha dvou pánů </w:t>
      </w:r>
      <w:r w:rsidR="004543DC">
        <w:rPr>
          <w:sz w:val="24"/>
        </w:rPr>
        <w:t>s Miroslavem Donutilem v hlavní roli se stalo doslova „výkladní skříní“ Národního divadla v Praze</w:t>
      </w:r>
      <w:r>
        <w:rPr>
          <w:sz w:val="24"/>
        </w:rPr>
        <w:t xml:space="preserve">. </w:t>
      </w:r>
      <w:r w:rsidR="00FD0B51">
        <w:rPr>
          <w:sz w:val="24"/>
        </w:rPr>
        <w:t xml:space="preserve">  </w:t>
      </w:r>
    </w:p>
    <w:p w14:paraId="71DCE5BE" w14:textId="5C824362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D059CC">
        <w:rPr>
          <w:sz w:val="24"/>
        </w:rPr>
        <w:t>středních</w:t>
      </w:r>
      <w:r w:rsidR="003F2D72">
        <w:rPr>
          <w:sz w:val="24"/>
        </w:rPr>
        <w:t xml:space="preserve"> š</w:t>
      </w:r>
      <w:r w:rsidR="001E2A79">
        <w:rPr>
          <w:sz w:val="24"/>
        </w:rPr>
        <w:t xml:space="preserve">kol </w:t>
      </w:r>
      <w:r>
        <w:rPr>
          <w:sz w:val="24"/>
        </w:rPr>
        <w:t xml:space="preserve">je součástí kolekce </w:t>
      </w:r>
      <w:r w:rsidR="00044503">
        <w:rPr>
          <w:sz w:val="24"/>
        </w:rPr>
        <w:t>Italská literatura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316CD6">
        <w:rPr>
          <w:sz w:val="24"/>
        </w:rPr>
        <w:t xml:space="preserve">přispět k poznání </w:t>
      </w:r>
      <w:r w:rsidR="00F55162">
        <w:rPr>
          <w:sz w:val="24"/>
        </w:rPr>
        <w:t>literatury</w:t>
      </w:r>
      <w:r w:rsidR="00D059CC">
        <w:rPr>
          <w:sz w:val="24"/>
        </w:rPr>
        <w:t xml:space="preserve">, </w:t>
      </w:r>
      <w:r w:rsidR="00A34D1F">
        <w:rPr>
          <w:sz w:val="24"/>
        </w:rPr>
        <w:t>kter</w:t>
      </w:r>
      <w:r w:rsidR="00F55162">
        <w:rPr>
          <w:sz w:val="24"/>
        </w:rPr>
        <w:t>á je hostem pražského knižního veletrhu Svět knihy 2022</w:t>
      </w:r>
      <w:r w:rsidR="00A34D1F">
        <w:rPr>
          <w:sz w:val="24"/>
        </w:rPr>
        <w:t xml:space="preserve">. 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40D43CF" w14:textId="25ABE849" w:rsidR="00447EEF" w:rsidRPr="002E43B0" w:rsidRDefault="002E43B0" w:rsidP="00447EEF">
      <w:pPr>
        <w:pStyle w:val="Video"/>
        <w:ind w:left="284" w:hanging="284"/>
        <w:rPr>
          <w:rStyle w:val="Hypertextovodkaz"/>
        </w:rPr>
      </w:pPr>
      <w:r>
        <w:rPr>
          <w:rStyle w:val="Hypertextovodkaz"/>
        </w:rPr>
        <w:fldChar w:fldCharType="begin"/>
      </w:r>
      <w:r w:rsidR="004543DC">
        <w:rPr>
          <w:rStyle w:val="Hypertextovodkaz"/>
        </w:rPr>
        <w:instrText>HYPERLINK "https://edu.ceskatelevize.cz/video/11920-sluha-dvou-panu-v-narodnim-divadle?vsrc=vyhledavani&amp;vsrcid=italsk%C3%A1+literatura"</w:instrText>
      </w:r>
      <w:r w:rsidR="004543DC">
        <w:rPr>
          <w:rStyle w:val="Hypertextovodkaz"/>
        </w:rPr>
      </w:r>
      <w:r>
        <w:rPr>
          <w:rStyle w:val="Hypertextovodkaz"/>
        </w:rPr>
        <w:fldChar w:fldCharType="separate"/>
      </w:r>
      <w:r w:rsidR="004543DC">
        <w:rPr>
          <w:rStyle w:val="Hypertextovodkaz"/>
        </w:rPr>
        <w:t>Sluha dvou pánů v Národním divadle</w:t>
      </w:r>
    </w:p>
    <w:p w14:paraId="5648FD81" w14:textId="3890B816" w:rsidR="00FA405E" w:rsidRDefault="002E43B0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Style w:val="Hypertextovodkaz"/>
          <w:b w:val="0"/>
          <w:bCs w:val="0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51B84219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4F843BD5" w:rsidR="00512C1B" w:rsidRPr="00646338" w:rsidRDefault="00512C1B" w:rsidP="00646338">
      <w:pPr>
        <w:pStyle w:val="Nzevpracovnholistu"/>
        <w:rPr>
          <w:color w:val="404040" w:themeColor="text1" w:themeTint="BF"/>
          <w:sz w:val="24"/>
          <w:szCs w:val="24"/>
        </w:rPr>
        <w:sectPr w:rsidR="00512C1B" w:rsidRPr="0064633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38D7BD" w14:textId="3008BE9A" w:rsidR="00FA405E" w:rsidRPr="005E7074" w:rsidRDefault="00A34D1F" w:rsidP="005E7074">
      <w:pPr>
        <w:pStyle w:val="kol-zadn"/>
        <w:numPr>
          <w:ilvl w:val="0"/>
          <w:numId w:val="40"/>
        </w:numPr>
        <w:sectPr w:rsidR="00FA405E" w:rsidRPr="005E707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Charakterizujte </w:t>
      </w:r>
      <w:r w:rsidR="004543DC">
        <w:t>postavu Trufaldina</w:t>
      </w:r>
      <w:r w:rsidR="005E7AD1">
        <w:t>:</w:t>
      </w:r>
    </w:p>
    <w:p w14:paraId="767A7AC1" w14:textId="3A0893E0" w:rsidR="00F55162" w:rsidRDefault="00AD1C92" w:rsidP="00512C1B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……………………………………………………………………………………………………………………………………………</w:t>
      </w:r>
      <w:r w:rsidR="004B73D3" w:rsidRPr="00EA3EF5">
        <w:t>……………………………………………………………………</w:t>
      </w:r>
      <w:r w:rsidR="00D52D71">
        <w:br/>
      </w:r>
      <w:r w:rsidR="004B73D3" w:rsidRPr="00EA3EF5">
        <w:t>…………………………………</w:t>
      </w:r>
      <w:r w:rsidR="007215F5" w:rsidRPr="00EA3EF5">
        <w:t>…………………………………………………………………………………</w:t>
      </w:r>
      <w:r w:rsidR="009507D2" w:rsidRPr="00EA3EF5">
        <w:t>……………………………………………………………………………………………………………</w:t>
      </w:r>
      <w:r w:rsidR="00D52D71">
        <w:t>…</w:t>
      </w:r>
      <w:r w:rsidR="004B4448">
        <w:t xml:space="preserve"> </w:t>
      </w:r>
      <w:r w:rsidR="005E7074">
        <w:t>…..</w:t>
      </w:r>
      <w:r w:rsidR="002F2EB6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……………………………………………………………………………………………………………………………………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</w:t>
      </w:r>
      <w:r w:rsidR="00DF470E">
        <w:t>……</w:t>
      </w:r>
      <w:r w:rsidR="00F55162" w:rsidRPr="00EA3EF5">
        <w:t>…………………………………………………………………………………………………………………</w:t>
      </w:r>
      <w:r w:rsidR="00F55162" w:rsidRPr="002E43B0">
        <w:t>……………………………………………………………………………………………………</w:t>
      </w:r>
      <w:r w:rsidR="00F55162" w:rsidRPr="00EA3EF5">
        <w:t>………</w:t>
      </w:r>
      <w:r w:rsidR="00F55162">
        <w:t>……</w:t>
      </w:r>
    </w:p>
    <w:p w14:paraId="4A2E0691" w14:textId="77777777" w:rsidR="00F55162" w:rsidRDefault="00F55162">
      <w:pPr>
        <w:rPr>
          <w:rFonts w:ascii="Arial" w:eastAsia="Arial" w:hAnsi="Arial" w:cs="Arial"/>
          <w:color w:val="33BEF2"/>
        </w:rPr>
      </w:pPr>
      <w:r>
        <w:br w:type="page"/>
      </w:r>
    </w:p>
    <w:p w14:paraId="38E8A0DD" w14:textId="53C422B4" w:rsidR="008220DE" w:rsidRDefault="008220DE" w:rsidP="00512C1B">
      <w:pPr>
        <w:pStyle w:val="dekodpov"/>
        <w:sectPr w:rsidR="008220D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394C20C9" w14:textId="40837003" w:rsidR="002230CF" w:rsidRPr="005E7074" w:rsidRDefault="004543DC" w:rsidP="002230CF">
      <w:pPr>
        <w:pStyle w:val="kol-zadn"/>
        <w:numPr>
          <w:ilvl w:val="0"/>
          <w:numId w:val="40"/>
        </w:numPr>
        <w:sectPr w:rsidR="002230CF" w:rsidRPr="005E707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Určete, kdy a kde se odehrává příběh hry Sluha dvou pánů</w:t>
      </w:r>
      <w:r w:rsidR="003B1FF1">
        <w:t>:</w:t>
      </w:r>
      <w:r w:rsidR="004738DB">
        <w:t xml:space="preserve"> </w:t>
      </w:r>
    </w:p>
    <w:p w14:paraId="1F23AFC1" w14:textId="6ADB8B30" w:rsidR="002230CF" w:rsidRDefault="00512C1B" w:rsidP="00D57763">
      <w:pPr>
        <w:pStyle w:val="dekodpov"/>
        <w:sectPr w:rsidR="002230C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  <w:r w:rsidR="002F2EB6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763">
        <w:t>……</w:t>
      </w:r>
      <w:r w:rsidR="00D57763" w:rsidRPr="00EA3EF5">
        <w:t>……………………………………………………………………………………………………………</w:t>
      </w:r>
      <w:r w:rsidR="003B1FF1" w:rsidRPr="00EA3EF5">
        <w:t>………………………………………………………………………………………………………………</w:t>
      </w:r>
      <w:r w:rsidR="003B1FF1">
        <w:t>…</w:t>
      </w:r>
      <w:r w:rsidR="003B1FF1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1FF1">
        <w:t>……</w:t>
      </w:r>
      <w:r w:rsidR="003B1FF1" w:rsidRPr="00EA3EF5">
        <w:t>……………………………………………………………………………………………………………</w:t>
      </w:r>
    </w:p>
    <w:p w14:paraId="4973D461" w14:textId="61C4FB2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6B943CFB" w14:textId="77777777" w:rsidR="003821C4" w:rsidRDefault="00EE3316" w:rsidP="009E5E19">
      <w:pPr>
        <w:pStyle w:val="dekodpov"/>
        <w:ind w:right="-11"/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bookmarkEnd w:id="0"/>
    <w:p w14:paraId="3EDCB67D" w14:textId="77777777" w:rsidR="003821C4" w:rsidRDefault="003821C4" w:rsidP="009E5E19">
      <w:pPr>
        <w:pStyle w:val="dekodpov"/>
        <w:ind w:right="-11"/>
      </w:pPr>
    </w:p>
    <w:p w14:paraId="6A94DFA4" w14:textId="77777777" w:rsidR="002230CF" w:rsidRDefault="002230CF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598CDA78" w14:textId="0D3FFB35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1" type="#_x0000_t75" style="width:5.4pt;height:3.6pt" o:bullet="t">
        <v:imagedata r:id="rId1" o:title="odrazka"/>
      </v:shape>
    </w:pict>
  </w:numPicBullet>
  <w:numPicBullet w:numPicBulletId="1">
    <w:pict>
      <v:shape id="_x0000_i1772" type="#_x0000_t75" style="width:5.4pt;height:3.6pt" o:bullet="t">
        <v:imagedata r:id="rId2" o:title="videoodrazka"/>
      </v:shape>
    </w:pict>
  </w:numPicBullet>
  <w:numPicBullet w:numPicBulletId="2">
    <w:pict>
      <v:shape id="_x0000_i1773" type="#_x0000_t75" style="width:13.2pt;height:12pt" o:bullet="t">
        <v:imagedata r:id="rId3" o:title="videoodrazka"/>
      </v:shape>
    </w:pict>
  </w:numPicBullet>
  <w:numPicBullet w:numPicBulletId="3">
    <w:pict>
      <v:shape id="_x0000_i1774" type="#_x0000_t75" style="width:24pt;height:24pt" o:bullet="t">
        <v:imagedata r:id="rId4" o:title="Group 45"/>
      </v:shape>
    </w:pict>
  </w:numPicBullet>
  <w:numPicBullet w:numPicBulletId="4">
    <w:pict>
      <v:shape id="_x0000_i1775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2993374">
    <w:abstractNumId w:val="8"/>
  </w:num>
  <w:num w:numId="2" w16cid:durableId="1498155408">
    <w:abstractNumId w:val="2"/>
  </w:num>
  <w:num w:numId="3" w16cid:durableId="2012878260">
    <w:abstractNumId w:val="25"/>
  </w:num>
  <w:num w:numId="4" w16cid:durableId="1816527787">
    <w:abstractNumId w:val="19"/>
  </w:num>
  <w:num w:numId="5" w16cid:durableId="551771926">
    <w:abstractNumId w:val="10"/>
  </w:num>
  <w:num w:numId="6" w16cid:durableId="1909072441">
    <w:abstractNumId w:val="5"/>
  </w:num>
  <w:num w:numId="7" w16cid:durableId="1876431855">
    <w:abstractNumId w:val="21"/>
  </w:num>
  <w:num w:numId="8" w16cid:durableId="1813057193">
    <w:abstractNumId w:val="27"/>
  </w:num>
  <w:num w:numId="9" w16cid:durableId="1503009076">
    <w:abstractNumId w:val="14"/>
  </w:num>
  <w:num w:numId="10" w16cid:durableId="1975207885">
    <w:abstractNumId w:val="20"/>
  </w:num>
  <w:num w:numId="11" w16cid:durableId="495078679">
    <w:abstractNumId w:val="7"/>
  </w:num>
  <w:num w:numId="12" w16cid:durableId="352344347">
    <w:abstractNumId w:val="9"/>
  </w:num>
  <w:num w:numId="13" w16cid:durableId="597756877">
    <w:abstractNumId w:val="28"/>
  </w:num>
  <w:num w:numId="14" w16cid:durableId="449587981">
    <w:abstractNumId w:val="3"/>
  </w:num>
  <w:num w:numId="15" w16cid:durableId="1490826844">
    <w:abstractNumId w:val="13"/>
  </w:num>
  <w:num w:numId="16" w16cid:durableId="1447501354">
    <w:abstractNumId w:val="28"/>
  </w:num>
  <w:num w:numId="17" w16cid:durableId="804396437">
    <w:abstractNumId w:val="28"/>
  </w:num>
  <w:num w:numId="18" w16cid:durableId="253056060">
    <w:abstractNumId w:val="6"/>
  </w:num>
  <w:num w:numId="19" w16cid:durableId="1297760968">
    <w:abstractNumId w:val="28"/>
  </w:num>
  <w:num w:numId="20" w16cid:durableId="1832015720">
    <w:abstractNumId w:val="0"/>
  </w:num>
  <w:num w:numId="21" w16cid:durableId="953512522">
    <w:abstractNumId w:val="28"/>
  </w:num>
  <w:num w:numId="22" w16cid:durableId="928927371">
    <w:abstractNumId w:val="1"/>
  </w:num>
  <w:num w:numId="23" w16cid:durableId="1637028247">
    <w:abstractNumId w:val="28"/>
  </w:num>
  <w:num w:numId="24" w16cid:durableId="2092434532">
    <w:abstractNumId w:val="24"/>
  </w:num>
  <w:num w:numId="25" w16cid:durableId="830557626">
    <w:abstractNumId w:val="28"/>
  </w:num>
  <w:num w:numId="26" w16cid:durableId="626935027">
    <w:abstractNumId w:val="26"/>
  </w:num>
  <w:num w:numId="27" w16cid:durableId="242420605">
    <w:abstractNumId w:val="28"/>
  </w:num>
  <w:num w:numId="28" w16cid:durableId="452479995">
    <w:abstractNumId w:val="28"/>
  </w:num>
  <w:num w:numId="29" w16cid:durableId="405879764">
    <w:abstractNumId w:val="15"/>
  </w:num>
  <w:num w:numId="30" w16cid:durableId="599485071">
    <w:abstractNumId w:val="28"/>
  </w:num>
  <w:num w:numId="31" w16cid:durableId="1311903529">
    <w:abstractNumId w:val="4"/>
  </w:num>
  <w:num w:numId="32" w16cid:durableId="1912423759">
    <w:abstractNumId w:val="28"/>
  </w:num>
  <w:num w:numId="33" w16cid:durableId="525950350">
    <w:abstractNumId w:val="18"/>
  </w:num>
  <w:num w:numId="34" w16cid:durableId="115296517">
    <w:abstractNumId w:val="28"/>
  </w:num>
  <w:num w:numId="35" w16cid:durableId="1798333398">
    <w:abstractNumId w:val="23"/>
  </w:num>
  <w:num w:numId="36" w16cid:durableId="1779368386">
    <w:abstractNumId w:val="17"/>
  </w:num>
  <w:num w:numId="37" w16cid:durableId="8796412">
    <w:abstractNumId w:val="12"/>
  </w:num>
  <w:num w:numId="38" w16cid:durableId="1693262001">
    <w:abstractNumId w:val="22"/>
  </w:num>
  <w:num w:numId="39" w16cid:durableId="668946554">
    <w:abstractNumId w:val="11"/>
  </w:num>
  <w:num w:numId="40" w16cid:durableId="1130905569">
    <w:abstractNumId w:val="29"/>
  </w:num>
  <w:num w:numId="41" w16cid:durableId="1686246708">
    <w:abstractNumId w:val="28"/>
  </w:num>
  <w:num w:numId="42" w16cid:durableId="393504169">
    <w:abstractNumId w:val="28"/>
  </w:num>
  <w:num w:numId="43" w16cid:durableId="1047679461">
    <w:abstractNumId w:val="28"/>
  </w:num>
  <w:num w:numId="44" w16cid:durableId="1759129174">
    <w:abstractNumId w:val="28"/>
  </w:num>
  <w:num w:numId="45" w16cid:durableId="1057318985">
    <w:abstractNumId w:val="28"/>
  </w:num>
  <w:num w:numId="46" w16cid:durableId="1180583288">
    <w:abstractNumId w:val="28"/>
  </w:num>
  <w:num w:numId="47" w16cid:durableId="1771461483">
    <w:abstractNumId w:val="28"/>
  </w:num>
  <w:num w:numId="48" w16cid:durableId="17973341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1C0B"/>
    <w:rsid w:val="00044503"/>
    <w:rsid w:val="000523B4"/>
    <w:rsid w:val="0005319B"/>
    <w:rsid w:val="000A308A"/>
    <w:rsid w:val="00106D77"/>
    <w:rsid w:val="0011432B"/>
    <w:rsid w:val="00145BE7"/>
    <w:rsid w:val="00194B7F"/>
    <w:rsid w:val="001E2A79"/>
    <w:rsid w:val="002230CF"/>
    <w:rsid w:val="00232263"/>
    <w:rsid w:val="00241D37"/>
    <w:rsid w:val="00263525"/>
    <w:rsid w:val="00271864"/>
    <w:rsid w:val="002C10F6"/>
    <w:rsid w:val="002D5A52"/>
    <w:rsid w:val="002E43B0"/>
    <w:rsid w:val="002E64A8"/>
    <w:rsid w:val="002F2EB6"/>
    <w:rsid w:val="00301E59"/>
    <w:rsid w:val="00302AC8"/>
    <w:rsid w:val="00316CD6"/>
    <w:rsid w:val="00351CF1"/>
    <w:rsid w:val="003821C4"/>
    <w:rsid w:val="003A5F0C"/>
    <w:rsid w:val="003B1FF1"/>
    <w:rsid w:val="003E17E5"/>
    <w:rsid w:val="003F2D72"/>
    <w:rsid w:val="004210B0"/>
    <w:rsid w:val="00447EEF"/>
    <w:rsid w:val="004543DC"/>
    <w:rsid w:val="004738DB"/>
    <w:rsid w:val="004B4448"/>
    <w:rsid w:val="004B73D3"/>
    <w:rsid w:val="00512C1B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A381D"/>
    <w:rsid w:val="00707782"/>
    <w:rsid w:val="007215F5"/>
    <w:rsid w:val="00777383"/>
    <w:rsid w:val="007845D0"/>
    <w:rsid w:val="007D2437"/>
    <w:rsid w:val="007E1C4D"/>
    <w:rsid w:val="008220DE"/>
    <w:rsid w:val="008311C7"/>
    <w:rsid w:val="0083700B"/>
    <w:rsid w:val="008456A5"/>
    <w:rsid w:val="00867E80"/>
    <w:rsid w:val="00870C4B"/>
    <w:rsid w:val="008824CF"/>
    <w:rsid w:val="008B3122"/>
    <w:rsid w:val="008C5045"/>
    <w:rsid w:val="0093051A"/>
    <w:rsid w:val="009507D2"/>
    <w:rsid w:val="00977B5A"/>
    <w:rsid w:val="009D05FB"/>
    <w:rsid w:val="009E5E19"/>
    <w:rsid w:val="00A34D1F"/>
    <w:rsid w:val="00AD1C92"/>
    <w:rsid w:val="00B16A1A"/>
    <w:rsid w:val="00B26F80"/>
    <w:rsid w:val="00BB44B1"/>
    <w:rsid w:val="00BC46D4"/>
    <w:rsid w:val="00BE41D2"/>
    <w:rsid w:val="00C223E5"/>
    <w:rsid w:val="00C31B60"/>
    <w:rsid w:val="00C86DD4"/>
    <w:rsid w:val="00CE28A6"/>
    <w:rsid w:val="00D059CC"/>
    <w:rsid w:val="00D334AC"/>
    <w:rsid w:val="00D47B00"/>
    <w:rsid w:val="00D52D71"/>
    <w:rsid w:val="00D57763"/>
    <w:rsid w:val="00D60859"/>
    <w:rsid w:val="00D7445A"/>
    <w:rsid w:val="00D85463"/>
    <w:rsid w:val="00DB4536"/>
    <w:rsid w:val="00DE57E9"/>
    <w:rsid w:val="00DF45C8"/>
    <w:rsid w:val="00DF470E"/>
    <w:rsid w:val="00E0332A"/>
    <w:rsid w:val="00E77B64"/>
    <w:rsid w:val="00EA3EF5"/>
    <w:rsid w:val="00EC0D62"/>
    <w:rsid w:val="00ED3DDC"/>
    <w:rsid w:val="00EE3316"/>
    <w:rsid w:val="00F15F6B"/>
    <w:rsid w:val="00F2067A"/>
    <w:rsid w:val="00F279BD"/>
    <w:rsid w:val="00F55162"/>
    <w:rsid w:val="00F74B32"/>
    <w:rsid w:val="00F92BEE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František Brož</cp:lastModifiedBy>
  <cp:revision>37</cp:revision>
  <cp:lastPrinted>2021-07-23T08:26:00Z</cp:lastPrinted>
  <dcterms:created xsi:type="dcterms:W3CDTF">2021-08-03T09:29:00Z</dcterms:created>
  <dcterms:modified xsi:type="dcterms:W3CDTF">2022-05-25T20:10:00Z</dcterms:modified>
</cp:coreProperties>
</file>