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02D7" w14:textId="6C3B6459" w:rsidR="00FA405E" w:rsidRPr="00780597" w:rsidRDefault="00D66906" w:rsidP="7DAA1868">
      <w:pPr>
        <w:pStyle w:val="Nzevpracovnholistu"/>
        <w:sectPr w:rsidR="00FA405E" w:rsidRPr="00780597" w:rsidSect="0021339F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780597">
        <w:t>K</w:t>
      </w:r>
      <w:r w:rsidR="00015A8C" w:rsidRPr="00780597">
        <w:t>reditní systém pro školu</w:t>
      </w:r>
    </w:p>
    <w:p w14:paraId="5133EE1C" w14:textId="67F4091A" w:rsidR="00015A8C" w:rsidRPr="00780597" w:rsidRDefault="00015A8C" w:rsidP="00D27F7C">
      <w:pPr>
        <w:pStyle w:val="Popispracovnholistu"/>
        <w:spacing w:before="0" w:after="0"/>
        <w:rPr>
          <w:b/>
          <w:bCs/>
          <w:sz w:val="24"/>
        </w:rPr>
      </w:pPr>
      <w:r w:rsidRPr="00780597">
        <w:rPr>
          <w:b/>
          <w:bCs/>
          <w:sz w:val="24"/>
        </w:rPr>
        <w:t>Informace pro vyučující</w:t>
      </w:r>
    </w:p>
    <w:p w14:paraId="504299B0" w14:textId="77777777" w:rsidR="00015A8C" w:rsidRPr="00780597" w:rsidRDefault="00015A8C" w:rsidP="00D27F7C">
      <w:pPr>
        <w:pStyle w:val="Popispracovnholistu"/>
        <w:spacing w:before="0" w:after="0"/>
        <w:rPr>
          <w:b/>
          <w:bCs/>
          <w:sz w:val="24"/>
        </w:rPr>
      </w:pPr>
    </w:p>
    <w:p w14:paraId="260ED5E6" w14:textId="77777777" w:rsidR="00D27F7C" w:rsidRPr="00780597" w:rsidRDefault="00D27F7C" w:rsidP="00D27F7C">
      <w:pPr>
        <w:pStyle w:val="Popispracovnholistu"/>
        <w:spacing w:before="0" w:after="0"/>
        <w:rPr>
          <w:b/>
          <w:bCs/>
          <w:sz w:val="24"/>
        </w:rPr>
      </w:pPr>
      <w:r w:rsidRPr="00780597">
        <w:rPr>
          <w:b/>
          <w:bCs/>
          <w:sz w:val="24"/>
        </w:rPr>
        <w:t>Anotace</w:t>
      </w:r>
    </w:p>
    <w:p w14:paraId="22308DAE" w14:textId="5461DD4C" w:rsidR="00D27F7C" w:rsidRPr="00780597" w:rsidRDefault="00D01299" w:rsidP="00D27F7C">
      <w:pPr>
        <w:pStyle w:val="Default"/>
      </w:pPr>
      <w:r w:rsidRPr="00780597">
        <w:t>Pracovní list vychází ze simulační aktivity</w:t>
      </w:r>
      <w:r w:rsidR="00780597" w:rsidRPr="00780597">
        <w:t>.</w:t>
      </w:r>
      <w:r w:rsidRPr="00780597">
        <w:t xml:space="preserve"> </w:t>
      </w:r>
      <w:r w:rsidR="00780597" w:rsidRPr="00780597">
        <w:t>Ž</w:t>
      </w:r>
      <w:r w:rsidRPr="00780597">
        <w:t xml:space="preserve">áci nejprve </w:t>
      </w:r>
      <w:hyperlink r:id="rId11" w:history="1">
        <w:r w:rsidRPr="00780597">
          <w:rPr>
            <w:rStyle w:val="Hypertextovodkaz"/>
          </w:rPr>
          <w:t>sledují video o čínském systému společenské spolehlivosti</w:t>
        </w:r>
      </w:hyperlink>
      <w:r w:rsidRPr="00780597">
        <w:t xml:space="preserve"> a poté ve skupinách navrhnou analogický bodovací systém pro svou školu. V</w:t>
      </w:r>
      <w:r w:rsidR="00780597" w:rsidRPr="00780597">
        <w:t> </w:t>
      </w:r>
      <w:r w:rsidRPr="00780597">
        <w:t>navazující diskusi pak společně hledají nezamýšlené dopady takového systému – udavačství, konformitu, strach z</w:t>
      </w:r>
      <w:r w:rsidR="00780597">
        <w:t> </w:t>
      </w:r>
      <w:r w:rsidRPr="00780597">
        <w:t>chyby nebo nespravedlnost vůči některým žákům. Aktivita propojuje analytické myšlení s</w:t>
      </w:r>
      <w:r w:rsidR="00780597">
        <w:t> </w:t>
      </w:r>
      <w:r w:rsidRPr="00780597">
        <w:t>etickými otázkami a osobní reflexí.</w:t>
      </w:r>
    </w:p>
    <w:p w14:paraId="3BB81DBC" w14:textId="77777777" w:rsidR="00D01299" w:rsidRPr="00780597" w:rsidRDefault="00D01299" w:rsidP="00D27F7C">
      <w:pPr>
        <w:pStyle w:val="Default"/>
        <w:rPr>
          <w:b/>
          <w:bCs/>
        </w:rPr>
      </w:pPr>
    </w:p>
    <w:p w14:paraId="215980C0" w14:textId="49738925" w:rsidR="00D27F7C" w:rsidRPr="00780597" w:rsidRDefault="00D27F7C" w:rsidP="00D27F7C">
      <w:pPr>
        <w:pStyle w:val="Default"/>
      </w:pPr>
      <w:r w:rsidRPr="00780597">
        <w:rPr>
          <w:b/>
          <w:bCs/>
        </w:rPr>
        <w:t>Cílová skupina</w:t>
      </w:r>
    </w:p>
    <w:p w14:paraId="01AD1C39" w14:textId="65DDB3FD" w:rsidR="00D27F7C" w:rsidRPr="00780597" w:rsidRDefault="00320EFB" w:rsidP="00D27F7C">
      <w:pPr>
        <w:pStyle w:val="Default"/>
      </w:pPr>
      <w:r w:rsidRPr="00780597">
        <w:t xml:space="preserve">Pracovní list je určen pro žáky 2. stupně </w:t>
      </w:r>
      <w:r w:rsidR="00780597" w:rsidRPr="00780597">
        <w:t xml:space="preserve">ZŠ </w:t>
      </w:r>
      <w:r w:rsidRPr="00780597">
        <w:t>(7.–9. ročník)</w:t>
      </w:r>
      <w:r w:rsidR="00780597">
        <w:t>.</w:t>
      </w:r>
      <w:r w:rsidRPr="00780597">
        <w:t xml:space="preserve"> </w:t>
      </w:r>
      <w:r w:rsidR="00780597">
        <w:t>V</w:t>
      </w:r>
      <w:r w:rsidRPr="00780597">
        <w:t>yužiteln</w:t>
      </w:r>
      <w:r w:rsidR="00780597">
        <w:t>ý je</w:t>
      </w:r>
      <w:r w:rsidRPr="00780597">
        <w:t xml:space="preserve"> i na SŠ.</w:t>
      </w:r>
    </w:p>
    <w:p w14:paraId="69205B58" w14:textId="77777777" w:rsidR="00D27F7C" w:rsidRPr="00780597" w:rsidRDefault="00D27F7C" w:rsidP="00D27F7C">
      <w:pPr>
        <w:pStyle w:val="Default"/>
      </w:pPr>
    </w:p>
    <w:p w14:paraId="195D385C" w14:textId="054EEF3E" w:rsidR="00D27F7C" w:rsidRPr="00780597" w:rsidRDefault="00D27F7C" w:rsidP="00D27F7C">
      <w:pPr>
        <w:pStyle w:val="Default"/>
      </w:pPr>
      <w:bookmarkStart w:id="0" w:name="OLE_LINK12"/>
      <w:r w:rsidRPr="00780597">
        <w:rPr>
          <w:b/>
          <w:bCs/>
        </w:rPr>
        <w:t>Vzdělávací cíl</w:t>
      </w:r>
    </w:p>
    <w:bookmarkEnd w:id="0"/>
    <w:p w14:paraId="2847CF6E" w14:textId="77777777" w:rsidR="00866E1F" w:rsidRPr="00780597" w:rsidRDefault="00D01299" w:rsidP="00D66906">
      <w:pPr>
        <w:pStyle w:val="Odrkakostka"/>
      </w:pPr>
      <w:r w:rsidRPr="00780597">
        <w:t>Žák popíše, jak funguje čínský systém společenské spolehlivosti, a uvede příklady výhod a sankcí.</w:t>
      </w:r>
    </w:p>
    <w:p w14:paraId="65ED76AA" w14:textId="77777777" w:rsidR="00D01299" w:rsidRPr="00780597" w:rsidRDefault="001B3895" w:rsidP="00D66906">
      <w:pPr>
        <w:pStyle w:val="Odrkakostka"/>
      </w:pPr>
      <w:r w:rsidRPr="00780597">
        <w:t>Žák navrhne pravidla bodovacího systému a posoudí jejich dopady na kolektiv.</w:t>
      </w:r>
    </w:p>
    <w:p w14:paraId="61EE5171" w14:textId="77777777" w:rsidR="00D01299" w:rsidRPr="00780597" w:rsidRDefault="001B3895" w:rsidP="00D66906">
      <w:pPr>
        <w:pStyle w:val="Odrkakostka"/>
      </w:pPr>
      <w:r w:rsidRPr="00780597">
        <w:t>Žák identifikuje nezamýšlené důsledky systémů sledování a hodnocení chování (udavačství, konformita, nespravedlnost).</w:t>
      </w:r>
    </w:p>
    <w:p w14:paraId="0EB7354B" w14:textId="77777777" w:rsidR="00D27F7C" w:rsidRPr="00780597" w:rsidRDefault="00D27F7C" w:rsidP="00D27F7C">
      <w:pPr>
        <w:pStyle w:val="Default"/>
        <w:rPr>
          <w:b/>
          <w:bCs/>
        </w:rPr>
      </w:pPr>
    </w:p>
    <w:p w14:paraId="25843E89" w14:textId="403CDA71" w:rsidR="00D27F7C" w:rsidRPr="00780597" w:rsidRDefault="00D27F7C" w:rsidP="00D27F7C">
      <w:pPr>
        <w:pStyle w:val="Default"/>
      </w:pPr>
      <w:bookmarkStart w:id="1" w:name="OLE_LINK13"/>
      <w:r w:rsidRPr="00780597">
        <w:rPr>
          <w:b/>
          <w:bCs/>
        </w:rPr>
        <w:t>Rozvíjené kompetence a gramotnosti</w:t>
      </w:r>
    </w:p>
    <w:bookmarkEnd w:id="1"/>
    <w:p w14:paraId="08359676" w14:textId="7994EE60" w:rsidR="00D66906" w:rsidRPr="00780597" w:rsidRDefault="00D01299" w:rsidP="00D66906">
      <w:pPr>
        <w:pStyle w:val="Odrkakostka"/>
      </w:pPr>
      <w:r w:rsidRPr="00780597">
        <w:t>Kompetence k</w:t>
      </w:r>
      <w:r w:rsidR="00780597">
        <w:t> </w:t>
      </w:r>
      <w:r w:rsidRPr="00780597">
        <w:t>řešení problémů (žák navrhuje systém, předvídá dopady, kriticky hodnotí výsledky)</w:t>
      </w:r>
      <w:r w:rsidR="00780597">
        <w:t>;</w:t>
      </w:r>
    </w:p>
    <w:p w14:paraId="7C4867E1" w14:textId="60C335F0" w:rsidR="00D66906" w:rsidRPr="00780597" w:rsidRDefault="00D01299" w:rsidP="00D66906">
      <w:pPr>
        <w:pStyle w:val="Odrkakostka"/>
      </w:pPr>
      <w:r w:rsidRPr="00780597">
        <w:t>kompetence občanské (žák chápe principy práv a svobod, zvažuje dopad pravidel na jedince i skupinu)</w:t>
      </w:r>
      <w:r w:rsidR="00780597">
        <w:t>;</w:t>
      </w:r>
    </w:p>
    <w:p w14:paraId="27104504" w14:textId="7B5E7224" w:rsidR="00D66906" w:rsidRPr="00780597" w:rsidRDefault="00D01299" w:rsidP="00D66906">
      <w:pPr>
        <w:pStyle w:val="Odrkakostka"/>
      </w:pPr>
      <w:r w:rsidRPr="00780597">
        <w:t>kompetence sociální a personální (žák spolupracuje ve skupině, respektuje různá hlediska)</w:t>
      </w:r>
      <w:r w:rsidR="00780597">
        <w:t>;</w:t>
      </w:r>
    </w:p>
    <w:p w14:paraId="274B5C17" w14:textId="495F7222" w:rsidR="00D66906" w:rsidRPr="00780597" w:rsidRDefault="00D01299" w:rsidP="00D66906">
      <w:pPr>
        <w:pStyle w:val="Odrkakostka"/>
      </w:pPr>
      <w:r w:rsidRPr="00780597">
        <w:t>kompetence komunikativní (žák prezentuje návrh, argumentuje a reaguje na protiargumenty)</w:t>
      </w:r>
      <w:r w:rsidR="00780597">
        <w:t>.</w:t>
      </w:r>
    </w:p>
    <w:p w14:paraId="5D5FE1C3" w14:textId="6189C418" w:rsidR="00D27F7C" w:rsidRPr="00780597" w:rsidRDefault="00D01299" w:rsidP="00D66906">
      <w:pPr>
        <w:pStyle w:val="Odrkakostka"/>
      </w:pPr>
      <w:r w:rsidRPr="00780597">
        <w:t>Průřezové téma Mediální výchova – fungování a vliv médií; interpretace vztahu sdělení a</w:t>
      </w:r>
      <w:r w:rsidR="00780597">
        <w:t> </w:t>
      </w:r>
      <w:r w:rsidRPr="00780597">
        <w:t>reality.</w:t>
      </w:r>
    </w:p>
    <w:p w14:paraId="4E4E8A46" w14:textId="77777777" w:rsidR="00D27F7C" w:rsidRPr="00780597" w:rsidRDefault="00D27F7C" w:rsidP="00D27F7C">
      <w:pPr>
        <w:pStyle w:val="Default"/>
        <w:rPr>
          <w:b/>
          <w:bCs/>
        </w:rPr>
      </w:pPr>
    </w:p>
    <w:p w14:paraId="361B8DBA" w14:textId="7D34CA38" w:rsidR="00D27F7C" w:rsidRPr="00780597" w:rsidRDefault="00D27F7C" w:rsidP="00D27F7C">
      <w:pPr>
        <w:pStyle w:val="Default"/>
      </w:pPr>
      <w:r w:rsidRPr="00780597">
        <w:rPr>
          <w:b/>
          <w:bCs/>
        </w:rPr>
        <w:t>Celková časová náročnost</w:t>
      </w:r>
    </w:p>
    <w:p w14:paraId="5A18DA6E" w14:textId="1DC0CA42" w:rsidR="00D27F7C" w:rsidRPr="00780597" w:rsidRDefault="00A63CA7" w:rsidP="00D27F7C">
      <w:pPr>
        <w:pStyle w:val="Default"/>
      </w:pPr>
      <w:r w:rsidRPr="00780597">
        <w:t>Pracovní list je koncipov</w:t>
      </w:r>
      <w:r w:rsidR="00780597">
        <w:t>á</w:t>
      </w:r>
      <w:r w:rsidRPr="00780597">
        <w:t>n tak, aby byl zvládnutelný během 25–40 minut.</w:t>
      </w:r>
    </w:p>
    <w:p w14:paraId="0680A134" w14:textId="77777777" w:rsidR="00D27F7C" w:rsidRPr="00780597" w:rsidRDefault="00D27F7C" w:rsidP="00D27F7C">
      <w:pPr>
        <w:pStyle w:val="Default"/>
      </w:pPr>
    </w:p>
    <w:p w14:paraId="0FB5094E" w14:textId="081C14BB" w:rsidR="00D27F7C" w:rsidRPr="00780597" w:rsidRDefault="00D27F7C" w:rsidP="00D27F7C">
      <w:pPr>
        <w:pStyle w:val="Default"/>
        <w:rPr>
          <w:b/>
          <w:bCs/>
        </w:rPr>
      </w:pPr>
      <w:r w:rsidRPr="00780597">
        <w:rPr>
          <w:b/>
          <w:bCs/>
        </w:rPr>
        <w:t>Postup výuky</w:t>
      </w:r>
    </w:p>
    <w:p w14:paraId="2F32BEC4" w14:textId="14B9C4AD" w:rsidR="00015A8C" w:rsidRPr="00780597" w:rsidRDefault="00D01299" w:rsidP="00D66906">
      <w:pPr>
        <w:pStyle w:val="Default"/>
        <w:numPr>
          <w:ilvl w:val="0"/>
          <w:numId w:val="16"/>
        </w:numPr>
      </w:pPr>
      <w:r w:rsidRPr="00780597">
        <w:rPr>
          <w:b/>
          <w:bCs/>
        </w:rPr>
        <w:t>Evokace (3 min)</w:t>
      </w:r>
      <w:r w:rsidR="00780597">
        <w:rPr>
          <w:b/>
          <w:bCs/>
        </w:rPr>
        <w:t>:</w:t>
      </w:r>
      <w:r w:rsidRPr="00780597">
        <w:t xml:space="preserve"> Před </w:t>
      </w:r>
      <w:hyperlink r:id="rId12" w:history="1">
        <w:r w:rsidRPr="00780597">
          <w:rPr>
            <w:rStyle w:val="Hypertextovodkaz"/>
          </w:rPr>
          <w:t>videem</w:t>
        </w:r>
      </w:hyperlink>
      <w:r w:rsidRPr="00780597">
        <w:t xml:space="preserve"> položte žákům otázku z</w:t>
      </w:r>
      <w:r w:rsidR="00780597">
        <w:t> </w:t>
      </w:r>
      <w:r w:rsidRPr="00780597">
        <w:t>PL (úkol 1): Jaké chování by vaše škola odměňovala, kdyby existoval bodovací systém jako v</w:t>
      </w:r>
      <w:r w:rsidR="00780597">
        <w:t> </w:t>
      </w:r>
      <w:r w:rsidRPr="00780597">
        <w:t>Číně?</w:t>
      </w:r>
      <w:r w:rsidR="00AF7B54" w:rsidRPr="00780597">
        <w:t xml:space="preserve"> Tam za určité chování a skutky sbíráte body. P</w:t>
      </w:r>
      <w:r w:rsidRPr="00780597">
        <w:t>ár žáků odpoví nahlas</w:t>
      </w:r>
      <w:r w:rsidR="00780597">
        <w:t>,</w:t>
      </w:r>
      <w:r w:rsidRPr="00780597">
        <w:t xml:space="preserve"> zachyťte </w:t>
      </w:r>
      <w:r w:rsidR="00780597">
        <w:t xml:space="preserve">tedy </w:t>
      </w:r>
      <w:r w:rsidRPr="00780597">
        <w:t>nápady na tabuli.</w:t>
      </w:r>
    </w:p>
    <w:p w14:paraId="48CD3F57" w14:textId="5CB23757" w:rsidR="00D01299" w:rsidRPr="00780597" w:rsidRDefault="00D01299" w:rsidP="00D66906">
      <w:pPr>
        <w:pStyle w:val="Default"/>
        <w:numPr>
          <w:ilvl w:val="0"/>
          <w:numId w:val="16"/>
        </w:numPr>
      </w:pPr>
      <w:r w:rsidRPr="00780597">
        <w:rPr>
          <w:b/>
          <w:bCs/>
        </w:rPr>
        <w:t>Sledování videa (4–5 min)</w:t>
      </w:r>
      <w:r w:rsidR="00780597">
        <w:rPr>
          <w:b/>
          <w:bCs/>
        </w:rPr>
        <w:t>:</w:t>
      </w:r>
      <w:r w:rsidRPr="00780597">
        <w:t xml:space="preserve"> Pusťte </w:t>
      </w:r>
      <w:hyperlink r:id="rId13" w:history="1">
        <w:r w:rsidRPr="00780597">
          <w:rPr>
            <w:rStyle w:val="Hypertextovodkaz"/>
          </w:rPr>
          <w:t>pasáž</w:t>
        </w:r>
        <w:r w:rsidR="00F7460F" w:rsidRPr="00780597">
          <w:t>.</w:t>
        </w:r>
      </w:hyperlink>
      <w:r w:rsidRPr="00780597">
        <w:t xml:space="preserve"> Žáci vyplňují tabulku ověření porozumění (úkol 2) – 4 otázky k</w:t>
      </w:r>
      <w:r w:rsidR="00780597">
        <w:t> </w:t>
      </w:r>
      <w:r w:rsidRPr="00780597">
        <w:t>videu.</w:t>
      </w:r>
    </w:p>
    <w:p w14:paraId="0503DA28" w14:textId="2E804FEF" w:rsidR="00D01299" w:rsidRPr="00780597" w:rsidRDefault="00D01299" w:rsidP="00D66906">
      <w:pPr>
        <w:pStyle w:val="Default"/>
        <w:numPr>
          <w:ilvl w:val="0"/>
          <w:numId w:val="16"/>
        </w:numPr>
      </w:pPr>
      <w:r w:rsidRPr="00780597">
        <w:rPr>
          <w:b/>
          <w:bCs/>
        </w:rPr>
        <w:lastRenderedPageBreak/>
        <w:t>Kontrola porozumění (3 min)</w:t>
      </w:r>
      <w:r w:rsidR="00780597">
        <w:rPr>
          <w:b/>
          <w:bCs/>
        </w:rPr>
        <w:t>:</w:t>
      </w:r>
      <w:r w:rsidRPr="00780597">
        <w:t xml:space="preserve"> Krátce projděte odpovědi. Ujistěte se, že žáci rozumí pojmům skóre, černá listina, loajalita, výhody</w:t>
      </w:r>
      <w:r w:rsidR="00F7460F">
        <w:t>,</w:t>
      </w:r>
      <w:r w:rsidRPr="00780597">
        <w:t xml:space="preserve"> sankce.</w:t>
      </w:r>
    </w:p>
    <w:p w14:paraId="7FD4D312" w14:textId="5F66BF5D" w:rsidR="00D01299" w:rsidRPr="00780597" w:rsidRDefault="00D01299" w:rsidP="00D66906">
      <w:pPr>
        <w:pStyle w:val="Default"/>
        <w:numPr>
          <w:ilvl w:val="0"/>
          <w:numId w:val="16"/>
        </w:numPr>
      </w:pPr>
      <w:r w:rsidRPr="00780597">
        <w:rPr>
          <w:b/>
          <w:bCs/>
        </w:rPr>
        <w:t xml:space="preserve">Skupinová práce </w:t>
      </w:r>
      <w:r w:rsidR="00780597">
        <w:rPr>
          <w:b/>
          <w:bCs/>
        </w:rPr>
        <w:t xml:space="preserve">– </w:t>
      </w:r>
      <w:r w:rsidRPr="00941024">
        <w:rPr>
          <w:b/>
          <w:bCs/>
        </w:rPr>
        <w:t>návrh systému (10–12 min)</w:t>
      </w:r>
      <w:r w:rsidR="00780597" w:rsidRPr="00941024">
        <w:rPr>
          <w:b/>
          <w:bCs/>
        </w:rPr>
        <w:t>:</w:t>
      </w:r>
      <w:r w:rsidRPr="00780597">
        <w:t xml:space="preserve"> Skupiny (3–4 žáci) vyplní tabulku v</w:t>
      </w:r>
      <w:r w:rsidR="00780597">
        <w:t> </w:t>
      </w:r>
      <w:r w:rsidRPr="00780597">
        <w:t>PL (úkol 3). Volitelně zapíší výsledek na arch papíru nebo post-</w:t>
      </w:r>
      <w:proofErr w:type="spellStart"/>
      <w:r w:rsidRPr="00780597">
        <w:t>it</w:t>
      </w:r>
      <w:proofErr w:type="spellEnd"/>
      <w:r w:rsidRPr="00780597">
        <w:t xml:space="preserve"> lístky pro sdílení.</w:t>
      </w:r>
    </w:p>
    <w:p w14:paraId="22B24FA1" w14:textId="03C845A7" w:rsidR="00D01299" w:rsidRPr="00780597" w:rsidRDefault="00D01299" w:rsidP="00D66906">
      <w:pPr>
        <w:pStyle w:val="Default"/>
        <w:numPr>
          <w:ilvl w:val="0"/>
          <w:numId w:val="16"/>
        </w:numPr>
      </w:pPr>
      <w:r w:rsidRPr="00780597">
        <w:rPr>
          <w:b/>
          <w:bCs/>
        </w:rPr>
        <w:t>Prezentace a hledání dopadů (8–10 min)</w:t>
      </w:r>
      <w:r w:rsidR="00780597">
        <w:rPr>
          <w:b/>
          <w:bCs/>
        </w:rPr>
        <w:t>:</w:t>
      </w:r>
      <w:r w:rsidRPr="00780597">
        <w:t xml:space="preserve"> Každá skupina krátce představí svůj systém. Třída společně hledá nezamýšlené dopady (úkol 4) – udavačství, konformit</w:t>
      </w:r>
      <w:r w:rsidR="00780597">
        <w:t>u</w:t>
      </w:r>
      <w:r w:rsidRPr="00780597">
        <w:t>, strach z</w:t>
      </w:r>
      <w:r w:rsidR="003C43E6" w:rsidRPr="00780597">
        <w:t> </w:t>
      </w:r>
      <w:r w:rsidRPr="00780597">
        <w:t>chyby, nespravedlnost. Klíčová otázka: Je systém spravedlivý? Kdo ho může zneužít?</w:t>
      </w:r>
    </w:p>
    <w:p w14:paraId="2DA59128" w14:textId="72D41775" w:rsidR="00D01299" w:rsidRPr="00780597" w:rsidRDefault="00D01299" w:rsidP="00D66906">
      <w:pPr>
        <w:pStyle w:val="Default"/>
        <w:numPr>
          <w:ilvl w:val="0"/>
          <w:numId w:val="16"/>
        </w:numPr>
      </w:pPr>
      <w:r w:rsidRPr="00780597">
        <w:rPr>
          <w:b/>
          <w:bCs/>
        </w:rPr>
        <w:t>Závěrečná diskuse a reflexe (5 min)</w:t>
      </w:r>
      <w:r w:rsidR="00780597">
        <w:rPr>
          <w:b/>
          <w:bCs/>
        </w:rPr>
        <w:t>:</w:t>
      </w:r>
      <w:r w:rsidRPr="00780597">
        <w:t xml:space="preserve"> Úkol 5 lze řešit jako hlasování v</w:t>
      </w:r>
      <w:r w:rsidR="00780597">
        <w:t> </w:t>
      </w:r>
      <w:r w:rsidRPr="00780597">
        <w:t>prostoru</w:t>
      </w:r>
      <w:r w:rsidR="00780597">
        <w:t>.</w:t>
      </w:r>
      <w:r w:rsidRPr="00780597">
        <w:t xml:space="preserve"> </w:t>
      </w:r>
      <w:r w:rsidR="00780597">
        <w:t>Ž</w:t>
      </w:r>
      <w:r w:rsidRPr="00780597">
        <w:t xml:space="preserve">áci se fyzicky postaví na pomyslnou škálu </w:t>
      </w:r>
      <w:r w:rsidR="00780597">
        <w:t>a</w:t>
      </w:r>
      <w:r w:rsidRPr="00780597">
        <w:t>no–</w:t>
      </w:r>
      <w:r w:rsidR="00780597">
        <w:t>n</w:t>
      </w:r>
      <w:r w:rsidRPr="00780597">
        <w:t xml:space="preserve">e. </w:t>
      </w:r>
      <w:r w:rsidR="00780597">
        <w:t>Následuje</w:t>
      </w:r>
      <w:r w:rsidR="00780597" w:rsidRPr="00780597">
        <w:t xml:space="preserve"> </w:t>
      </w:r>
      <w:r w:rsidRPr="00780597">
        <w:t>reflexe v</w:t>
      </w:r>
      <w:r w:rsidR="00780597">
        <w:t> </w:t>
      </w:r>
      <w:r w:rsidRPr="00780597">
        <w:t>PL (úkol 6).</w:t>
      </w:r>
    </w:p>
    <w:p w14:paraId="55A0085A" w14:textId="77777777" w:rsidR="007841F2" w:rsidRPr="00780597" w:rsidRDefault="007841F2" w:rsidP="007841F2">
      <w:pPr>
        <w:pStyle w:val="Default"/>
        <w:ind w:left="720"/>
      </w:pPr>
    </w:p>
    <w:p w14:paraId="43BE71D0" w14:textId="77777777" w:rsidR="00D01299" w:rsidRPr="00780597" w:rsidRDefault="00D01299" w:rsidP="00D27F7C">
      <w:pPr>
        <w:pStyle w:val="Default"/>
      </w:pPr>
    </w:p>
    <w:p w14:paraId="7C2120EF" w14:textId="4D94D2D9" w:rsidR="00D01299" w:rsidRPr="00780597" w:rsidRDefault="00D01299" w:rsidP="00D27F7C">
      <w:pPr>
        <w:pStyle w:val="Default"/>
        <w:rPr>
          <w:b/>
          <w:bCs/>
        </w:rPr>
      </w:pPr>
      <w:r w:rsidRPr="00780597">
        <w:rPr>
          <w:b/>
          <w:bCs/>
        </w:rPr>
        <w:t>Doporučení</w:t>
      </w:r>
    </w:p>
    <w:p w14:paraId="5CA8F9EF" w14:textId="24F8F7FC" w:rsidR="00E832AA" w:rsidRPr="00780597" w:rsidRDefault="00D01299" w:rsidP="00D27F7C">
      <w:pPr>
        <w:pStyle w:val="Default"/>
      </w:pPr>
      <w:r w:rsidRPr="00780597">
        <w:t xml:space="preserve">Pro zkrácenou verzi (25 min): </w:t>
      </w:r>
      <w:r w:rsidR="00780597">
        <w:t>V</w:t>
      </w:r>
      <w:r w:rsidRPr="00780597">
        <w:t>ynechte úkol 5 nebo ho řešte pouze ústně. Hlasování v</w:t>
      </w:r>
      <w:r w:rsidR="00780597">
        <w:t> </w:t>
      </w:r>
      <w:r w:rsidRPr="00780597">
        <w:t>prostoru (</w:t>
      </w:r>
      <w:r w:rsidR="00780597">
        <w:t>a</w:t>
      </w:r>
      <w:r w:rsidRPr="00780597">
        <w:t>no–</w:t>
      </w:r>
      <w:r w:rsidR="00780597">
        <w:t>n</w:t>
      </w:r>
      <w:r w:rsidRPr="00780597">
        <w:t>e–</w:t>
      </w:r>
      <w:r w:rsidR="00780597">
        <w:t>z</w:t>
      </w:r>
      <w:r w:rsidRPr="00780597">
        <w:t>áleží) místo písemné odpovědi ušetří čas a zároveň zaktivuje celou třídu.</w:t>
      </w:r>
    </w:p>
    <w:p w14:paraId="334AEEEE" w14:textId="77777777" w:rsidR="007841F2" w:rsidRPr="00780597" w:rsidRDefault="007841F2" w:rsidP="00D27F7C">
      <w:pPr>
        <w:pStyle w:val="Default"/>
      </w:pPr>
    </w:p>
    <w:p w14:paraId="0931221A" w14:textId="34C0BE43" w:rsidR="007841F2" w:rsidRPr="00780597" w:rsidRDefault="007841F2" w:rsidP="007841F2">
      <w:pPr>
        <w:pStyle w:val="Popispracovnholistu"/>
      </w:pPr>
      <w:r w:rsidRPr="00780597">
        <w:rPr>
          <w:b/>
          <w:bCs/>
          <w:sz w:val="24"/>
          <w:szCs w:val="24"/>
        </w:rPr>
        <w:t>Důležitou otázkou je:</w:t>
      </w:r>
      <w:r w:rsidRPr="00780597">
        <w:rPr>
          <w:sz w:val="24"/>
          <w:szCs w:val="24"/>
        </w:rPr>
        <w:t xml:space="preserve"> „Proč některým lidem může takový systém připadat dobrý nebo spravedlivý?“ Lidé chtějí bezpečí, pořádek, předvídatelnost, méně podvodů, slušné chování, rychlé trestání problémových lidí.</w:t>
      </w:r>
    </w:p>
    <w:p w14:paraId="7D2607B4" w14:textId="77777777" w:rsidR="00E832AA" w:rsidRPr="00780597" w:rsidRDefault="00E832AA" w:rsidP="00D27F7C">
      <w:pPr>
        <w:pStyle w:val="Default"/>
      </w:pPr>
    </w:p>
    <w:p w14:paraId="7335F489" w14:textId="1A351298" w:rsidR="00E832AA" w:rsidRPr="00780597" w:rsidRDefault="00D01299" w:rsidP="00D27F7C">
      <w:pPr>
        <w:pStyle w:val="Default"/>
      </w:pPr>
      <w:r w:rsidRPr="00780597">
        <w:rPr>
          <w:b/>
          <w:bCs/>
        </w:rPr>
        <w:t>Doporučujeme otevřít diskusi o podobnostech s</w:t>
      </w:r>
      <w:r w:rsidR="00780597">
        <w:rPr>
          <w:b/>
          <w:bCs/>
        </w:rPr>
        <w:t> </w:t>
      </w:r>
      <w:r w:rsidRPr="00780597">
        <w:rPr>
          <w:b/>
          <w:bCs/>
        </w:rPr>
        <w:t>českým prostředím:</w:t>
      </w:r>
    </w:p>
    <w:p w14:paraId="47271E6A" w14:textId="77777777" w:rsidR="00E832AA" w:rsidRPr="00780597" w:rsidRDefault="00E832AA" w:rsidP="00D27F7C">
      <w:pPr>
        <w:pStyle w:val="Default"/>
      </w:pPr>
    </w:p>
    <w:p w14:paraId="57C81397" w14:textId="346543D0" w:rsidR="00E832AA" w:rsidRPr="00780597" w:rsidRDefault="00E832AA" w:rsidP="00D27F7C">
      <w:pPr>
        <w:pStyle w:val="Default"/>
      </w:pPr>
      <w:r w:rsidRPr="00780597">
        <w:t>Kde se v ČR dnes lidé hodnotí body, skóre nebo reputací?</w:t>
      </w:r>
    </w:p>
    <w:p w14:paraId="0DB453C4" w14:textId="77777777" w:rsidR="00E832AA" w:rsidRPr="00780597" w:rsidRDefault="00E832AA" w:rsidP="00D27F7C">
      <w:pPr>
        <w:pStyle w:val="Default"/>
      </w:pPr>
    </w:p>
    <w:p w14:paraId="3A1757DD" w14:textId="6CE7DDA4" w:rsidR="00E832AA" w:rsidRPr="00780597" w:rsidRDefault="00D01299" w:rsidP="00E832AA">
      <w:pPr>
        <w:pStyle w:val="Default"/>
        <w:numPr>
          <w:ilvl w:val="0"/>
          <w:numId w:val="19"/>
        </w:numPr>
      </w:pPr>
      <w:r w:rsidRPr="00780597">
        <w:t>bodový systém řidičů, hodnocení chování v</w:t>
      </w:r>
      <w:r w:rsidR="00780597">
        <w:t> </w:t>
      </w:r>
      <w:r w:rsidRPr="00780597">
        <w:t>žákovské knížce, registry dlužníků</w:t>
      </w:r>
      <w:r w:rsidR="00E832AA" w:rsidRPr="00780597">
        <w:t>, hodnocení řidičů taxislužeb, hodnocení zákazníků v internetových obchodech, lajky a</w:t>
      </w:r>
      <w:r w:rsidR="00E46B86" w:rsidRPr="00780597">
        <w:t> </w:t>
      </w:r>
      <w:proofErr w:type="spellStart"/>
      <w:r w:rsidR="00E832AA" w:rsidRPr="00780597">
        <w:t>followeři</w:t>
      </w:r>
      <w:proofErr w:type="spellEnd"/>
      <w:r w:rsidR="00E832AA" w:rsidRPr="00780597">
        <w:t>, věrnostní programy, pracovní hodnocení</w:t>
      </w:r>
    </w:p>
    <w:p w14:paraId="3CBFACC8" w14:textId="77777777" w:rsidR="00E832AA" w:rsidRPr="00780597" w:rsidRDefault="00E832AA" w:rsidP="00D27F7C">
      <w:pPr>
        <w:pStyle w:val="Default"/>
      </w:pPr>
    </w:p>
    <w:p w14:paraId="1DF97201" w14:textId="162ED524" w:rsidR="00D01299" w:rsidRPr="00780597" w:rsidRDefault="00E832AA" w:rsidP="00D27F7C">
      <w:pPr>
        <w:pStyle w:val="Default"/>
      </w:pPr>
      <w:r w:rsidRPr="00780597">
        <w:t>C</w:t>
      </w:r>
      <w:r w:rsidR="00D01299" w:rsidRPr="00780597">
        <w:t xml:space="preserve">o mají </w:t>
      </w:r>
      <w:r w:rsidR="00780597">
        <w:t xml:space="preserve">tyto systémy </w:t>
      </w:r>
      <w:r w:rsidR="00D01299" w:rsidRPr="00780597">
        <w:t>společného s</w:t>
      </w:r>
      <w:r w:rsidR="00780597">
        <w:t> </w:t>
      </w:r>
      <w:r w:rsidR="00D01299" w:rsidRPr="00780597">
        <w:t>čínským systémem?</w:t>
      </w:r>
      <w:r w:rsidRPr="00780597">
        <w:t xml:space="preserve"> Kdy je hodnocení užitečné a kdy nebezpečné?</w:t>
      </w:r>
    </w:p>
    <w:p w14:paraId="0891D251" w14:textId="77777777" w:rsidR="002859C9" w:rsidRPr="00780597" w:rsidRDefault="002859C9" w:rsidP="00D27F7C">
      <w:pPr>
        <w:pStyle w:val="Default"/>
      </w:pPr>
    </w:p>
    <w:p w14:paraId="17ECD6F4" w14:textId="77777777" w:rsidR="00D01299" w:rsidRPr="00780597" w:rsidRDefault="00D01299" w:rsidP="00D27F7C">
      <w:pPr>
        <w:pStyle w:val="Default"/>
        <w:rPr>
          <w:b/>
          <w:bCs/>
        </w:rPr>
      </w:pPr>
      <w:r w:rsidRPr="00780597">
        <w:rPr>
          <w:b/>
          <w:bCs/>
        </w:rPr>
        <w:t>Metodická opora</w:t>
      </w:r>
    </w:p>
    <w:p w14:paraId="73FEFB5F" w14:textId="0C86E904" w:rsidR="00D01299" w:rsidRPr="00780597" w:rsidRDefault="00D01299" w:rsidP="00D27F7C">
      <w:pPr>
        <w:pStyle w:val="Default"/>
      </w:pPr>
      <w:r w:rsidRPr="00780597">
        <w:t>Čínský systém společenské spolehlivosti není jednotný celostátní systém, ale soubor pilotních programů na úrovni měst a odvětví</w:t>
      </w:r>
      <w:r w:rsidR="00780597">
        <w:t>.</w:t>
      </w:r>
      <w:r w:rsidRPr="00780597">
        <w:t xml:space="preserve"> </w:t>
      </w:r>
      <w:r w:rsidR="00780597">
        <w:t>T</w:t>
      </w:r>
      <w:r w:rsidRPr="00780597">
        <w:t>ato nuance je didakticky cenná, protože boří zjednodušující obraz jednoho monolitického systému.</w:t>
      </w:r>
      <w:r w:rsidR="003C43E6" w:rsidRPr="00780597">
        <w:t xml:space="preserve"> N</w:t>
      </w:r>
      <w:r w:rsidRPr="00780597">
        <w:t>avrhování vlastního systému odhaluje, jak těžké je sestavit spravedlivá pravidla hodnocení a jak snadno vznikají nezamýšlené efekty. (</w:t>
      </w:r>
      <w:proofErr w:type="spellStart"/>
      <w:r w:rsidRPr="00780597">
        <w:t>Goodhartův</w:t>
      </w:r>
      <w:proofErr w:type="spellEnd"/>
      <w:r w:rsidRPr="00780597">
        <w:t xml:space="preserve"> zákon: Když se míra stane cílem, přestane být dobrou mírou.) </w:t>
      </w:r>
      <w:proofErr w:type="spellStart"/>
      <w:r w:rsidRPr="00780597">
        <w:t>Lulino</w:t>
      </w:r>
      <w:proofErr w:type="spellEnd"/>
      <w:r w:rsidRPr="00780597">
        <w:t xml:space="preserve"> váhání na konci videa je klíčový</w:t>
      </w:r>
      <w:r w:rsidR="00780597">
        <w:t>m</w:t>
      </w:r>
      <w:r w:rsidRPr="00780597">
        <w:t xml:space="preserve"> moment</w:t>
      </w:r>
      <w:r w:rsidR="00780597">
        <w:t>em, který</w:t>
      </w:r>
      <w:r w:rsidRPr="00780597">
        <w:t xml:space="preserve"> ukazuje, že i lidé, kteří ze systému profitují, ho mohou vnímat jako znepokojivý.</w:t>
      </w:r>
    </w:p>
    <w:p w14:paraId="68F96BA6" w14:textId="77777777" w:rsidR="00E832AA" w:rsidRPr="00780597" w:rsidRDefault="00E832AA" w:rsidP="000D2183">
      <w:pPr>
        <w:pStyle w:val="Nzevpracovnholistu"/>
      </w:pPr>
    </w:p>
    <w:p w14:paraId="133E2246" w14:textId="77777777" w:rsidR="006845C0" w:rsidRPr="00780597" w:rsidRDefault="006845C0" w:rsidP="006845C0">
      <w:pPr>
        <w:pStyle w:val="Sebereflexeka"/>
        <w:rPr>
          <w:noProof w:val="0"/>
        </w:rPr>
      </w:pPr>
      <w:bookmarkStart w:id="2" w:name="OLE_LINK2"/>
    </w:p>
    <w:bookmarkEnd w:id="2"/>
    <w:p w14:paraId="51B583F0" w14:textId="77777777" w:rsidR="0021339F" w:rsidRPr="00780597" w:rsidRDefault="0021339F">
      <w:pPr>
        <w:rPr>
          <w:rFonts w:ascii="Arial" w:eastAsia="Arial" w:hAnsi="Arial" w:cs="Arial"/>
        </w:rPr>
      </w:pPr>
      <w:r w:rsidRPr="00780597">
        <w:rPr>
          <w:b/>
          <w:bCs/>
        </w:rPr>
        <w:br w:type="page"/>
      </w:r>
    </w:p>
    <w:p w14:paraId="3B9363FB" w14:textId="77777777" w:rsidR="0021339F" w:rsidRPr="00780597" w:rsidRDefault="0021339F">
      <w:pPr>
        <w:rPr>
          <w:b/>
          <w:bCs/>
        </w:rPr>
        <w:sectPr w:rsidR="0021339F" w:rsidRPr="00780597" w:rsidSect="00EE3316"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206F6D33" w14:textId="2EA5F3E1" w:rsidR="0021339F" w:rsidRPr="00780597" w:rsidRDefault="00D66906" w:rsidP="00701F40">
      <w:pPr>
        <w:pStyle w:val="Nzevpracovnholistu"/>
      </w:pPr>
      <w:r w:rsidRPr="00780597">
        <w:lastRenderedPageBreak/>
        <w:t>K</w:t>
      </w:r>
      <w:r w:rsidR="00701F40" w:rsidRPr="00780597">
        <w:t>reditní systém pro školu</w:t>
      </w:r>
    </w:p>
    <w:p w14:paraId="6DBD0F46" w14:textId="5346B9B4" w:rsidR="00701F40" w:rsidRPr="00780597" w:rsidRDefault="00D66906" w:rsidP="00D66906">
      <w:pPr>
        <w:pStyle w:val="Sebereflexeka"/>
        <w:numPr>
          <w:ilvl w:val="0"/>
          <w:numId w:val="17"/>
        </w:numPr>
        <w:rPr>
          <w:noProof w:val="0"/>
        </w:rPr>
      </w:pPr>
      <w:r w:rsidRPr="00780597">
        <w:rPr>
          <w:noProof w:val="0"/>
        </w:rPr>
        <w:t>Zamyšlení před videem</w:t>
      </w:r>
    </w:p>
    <w:p w14:paraId="1D904220" w14:textId="5374F7E6" w:rsidR="00780597" w:rsidRDefault="00701F40" w:rsidP="00701F40">
      <w:pPr>
        <w:pStyle w:val="Default"/>
      </w:pPr>
      <w:r w:rsidRPr="00780597">
        <w:t>Jaké chování by tvoje škola odměňovala, kdyby existoval bodovací systém jako v</w:t>
      </w:r>
      <w:r w:rsidR="00780597">
        <w:t> </w:t>
      </w:r>
      <w:r w:rsidRPr="00780597">
        <w:t xml:space="preserve">Číně? </w:t>
      </w:r>
      <w:r w:rsidR="00AF7B54" w:rsidRPr="00780597">
        <w:t xml:space="preserve">Tam za určité chování a skutky </w:t>
      </w:r>
      <w:r w:rsidR="00780597">
        <w:t xml:space="preserve">lidé </w:t>
      </w:r>
      <w:r w:rsidR="00AF7B54" w:rsidRPr="00780597">
        <w:t>sbír</w:t>
      </w:r>
      <w:r w:rsidR="00780597">
        <w:t>ají</w:t>
      </w:r>
      <w:r w:rsidR="00AF7B54" w:rsidRPr="00780597">
        <w:t xml:space="preserve"> body.</w:t>
      </w:r>
    </w:p>
    <w:p w14:paraId="08FFD0CB" w14:textId="49570A85" w:rsidR="00701F40" w:rsidRPr="00780597" w:rsidRDefault="00701F40" w:rsidP="00701F40">
      <w:pPr>
        <w:pStyle w:val="Default"/>
      </w:pPr>
    </w:p>
    <w:p w14:paraId="7B684A89" w14:textId="13500B84" w:rsidR="00701F40" w:rsidRPr="00780597" w:rsidRDefault="00701F40" w:rsidP="00D66906">
      <w:pPr>
        <w:pStyle w:val="dekodpov"/>
      </w:pPr>
      <w:r w:rsidRPr="00780597">
        <w:t>………………………………………………………………………………………………………………</w:t>
      </w:r>
    </w:p>
    <w:p w14:paraId="07536536" w14:textId="64718BC9" w:rsidR="00701F40" w:rsidRPr="00780597" w:rsidRDefault="00701F40" w:rsidP="00701F40">
      <w:pPr>
        <w:pStyle w:val="Sebereflexeka"/>
        <w:numPr>
          <w:ilvl w:val="0"/>
          <w:numId w:val="17"/>
        </w:numPr>
        <w:rPr>
          <w:noProof w:val="0"/>
        </w:rPr>
      </w:pPr>
      <w:r w:rsidRPr="00780597">
        <w:rPr>
          <w:noProof w:val="0"/>
        </w:rPr>
        <w:t>Sledování videa a ověření porozumění</w:t>
      </w:r>
    </w:p>
    <w:tbl>
      <w:tblPr>
        <w:tblStyle w:val="Mkatabulky"/>
        <w:tblW w:w="9500" w:type="dxa"/>
        <w:tblLook w:val="04A0" w:firstRow="1" w:lastRow="0" w:firstColumn="1" w:lastColumn="0" w:noHBand="0" w:noVBand="1"/>
      </w:tblPr>
      <w:tblGrid>
        <w:gridCol w:w="3256"/>
        <w:gridCol w:w="6244"/>
      </w:tblGrid>
      <w:tr w:rsidR="009F0FCE" w:rsidRPr="00780597" w14:paraId="29BD8E79" w14:textId="77777777" w:rsidTr="00D66906">
        <w:trPr>
          <w:trHeight w:val="397"/>
        </w:trPr>
        <w:tc>
          <w:tcPr>
            <w:tcW w:w="3256" w:type="dxa"/>
            <w:shd w:val="clear" w:color="auto" w:fill="00B0F0"/>
            <w:vAlign w:val="center"/>
          </w:tcPr>
          <w:p w14:paraId="255E7FB1" w14:textId="77777777" w:rsidR="009F0FCE" w:rsidRPr="00780597" w:rsidRDefault="001B3895" w:rsidP="00D66906">
            <w:pPr>
              <w:pStyle w:val="Default"/>
              <w:jc w:val="center"/>
            </w:pPr>
            <w:r w:rsidRPr="00780597">
              <w:rPr>
                <w:b/>
                <w:bCs/>
              </w:rPr>
              <w:t>Otázka</w:t>
            </w:r>
          </w:p>
        </w:tc>
        <w:tc>
          <w:tcPr>
            <w:tcW w:w="6244" w:type="dxa"/>
            <w:shd w:val="clear" w:color="auto" w:fill="00B0F0"/>
            <w:vAlign w:val="center"/>
          </w:tcPr>
          <w:p w14:paraId="3555702F" w14:textId="77777777" w:rsidR="009F0FCE" w:rsidRPr="00780597" w:rsidRDefault="001B3895" w:rsidP="00D66906">
            <w:pPr>
              <w:pStyle w:val="Default"/>
              <w:jc w:val="center"/>
            </w:pPr>
            <w:r w:rsidRPr="00780597">
              <w:rPr>
                <w:b/>
                <w:bCs/>
              </w:rPr>
              <w:t>Moje odpověď</w:t>
            </w:r>
          </w:p>
        </w:tc>
      </w:tr>
      <w:tr w:rsidR="009F0FCE" w:rsidRPr="00780597" w14:paraId="433CAE01" w14:textId="77777777" w:rsidTr="00D66906">
        <w:tc>
          <w:tcPr>
            <w:tcW w:w="3256" w:type="dxa"/>
          </w:tcPr>
          <w:p w14:paraId="680F71CD" w14:textId="22CE81E9" w:rsidR="009F0FCE" w:rsidRPr="00780597" w:rsidRDefault="001B3895">
            <w:pPr>
              <w:pStyle w:val="Default"/>
            </w:pPr>
            <w:r w:rsidRPr="00780597">
              <w:t xml:space="preserve">Jaké výhody získá člověk </w:t>
            </w:r>
            <w:r w:rsidRPr="00780597">
              <w:t>s</w:t>
            </w:r>
            <w:r w:rsidR="00780597">
              <w:t> </w:t>
            </w:r>
            <w:r w:rsidRPr="00780597">
              <w:t>vysokým skóre?</w:t>
            </w:r>
          </w:p>
        </w:tc>
        <w:tc>
          <w:tcPr>
            <w:tcW w:w="6244" w:type="dxa"/>
          </w:tcPr>
          <w:p w14:paraId="5C7302BB" w14:textId="2D9CFA21" w:rsidR="009F0FCE" w:rsidRPr="00780597" w:rsidRDefault="009F0FCE" w:rsidP="00D66906">
            <w:pPr>
              <w:pStyle w:val="dekodpov"/>
            </w:pPr>
          </w:p>
        </w:tc>
      </w:tr>
      <w:tr w:rsidR="009F0FCE" w:rsidRPr="00780597" w14:paraId="100FA8FA" w14:textId="77777777" w:rsidTr="00D66906">
        <w:tc>
          <w:tcPr>
            <w:tcW w:w="3256" w:type="dxa"/>
          </w:tcPr>
          <w:p w14:paraId="09EC2FB0" w14:textId="39A73E44" w:rsidR="009F0FCE" w:rsidRPr="00780597" w:rsidRDefault="001B3895">
            <w:pPr>
              <w:pStyle w:val="Default"/>
            </w:pPr>
            <w:r w:rsidRPr="00780597">
              <w:t>Co se stane, kd</w:t>
            </w:r>
            <w:r w:rsidR="00F666FD" w:rsidRPr="00780597">
              <w:t xml:space="preserve">yž se někdo </w:t>
            </w:r>
            <w:r w:rsidRPr="00780597">
              <w:t>ocitne na černé listině?</w:t>
            </w:r>
          </w:p>
        </w:tc>
        <w:tc>
          <w:tcPr>
            <w:tcW w:w="6244" w:type="dxa"/>
          </w:tcPr>
          <w:p w14:paraId="7F2D8336" w14:textId="7A349129" w:rsidR="009F0FCE" w:rsidRPr="00780597" w:rsidRDefault="009F0FCE">
            <w:pPr>
              <w:pStyle w:val="dekodpov"/>
            </w:pPr>
          </w:p>
        </w:tc>
      </w:tr>
      <w:tr w:rsidR="009F0FCE" w:rsidRPr="00780597" w14:paraId="7E0337A3" w14:textId="77777777" w:rsidTr="00D66906">
        <w:tc>
          <w:tcPr>
            <w:tcW w:w="3256" w:type="dxa"/>
          </w:tcPr>
          <w:p w14:paraId="43D24A20" w14:textId="17CD07EF" w:rsidR="009F0FCE" w:rsidRPr="00780597" w:rsidRDefault="001B3895">
            <w:pPr>
              <w:pStyle w:val="Default"/>
            </w:pPr>
            <w:r w:rsidRPr="00780597">
              <w:t>Kdo v</w:t>
            </w:r>
            <w:r w:rsidR="00780597">
              <w:t> </w:t>
            </w:r>
            <w:r w:rsidRPr="00780597">
              <w:t>Číně rozhoduje o</w:t>
            </w:r>
            <w:r w:rsidR="00780597">
              <w:t> </w:t>
            </w:r>
            <w:r w:rsidRPr="00780597">
              <w:t>tom, co je správné chování?</w:t>
            </w:r>
          </w:p>
        </w:tc>
        <w:tc>
          <w:tcPr>
            <w:tcW w:w="6244" w:type="dxa"/>
          </w:tcPr>
          <w:p w14:paraId="432BAFC7" w14:textId="4DB1D58B" w:rsidR="009F0FCE" w:rsidRPr="00780597" w:rsidRDefault="009F0FCE">
            <w:pPr>
              <w:pStyle w:val="dekodpov"/>
            </w:pPr>
          </w:p>
        </w:tc>
      </w:tr>
      <w:tr w:rsidR="009F0FCE" w:rsidRPr="00780597" w14:paraId="5DCD668E" w14:textId="77777777" w:rsidTr="00D66906">
        <w:tc>
          <w:tcPr>
            <w:tcW w:w="3256" w:type="dxa"/>
          </w:tcPr>
          <w:p w14:paraId="5C7A59F4" w14:textId="2FB611D9" w:rsidR="009F0FCE" w:rsidRPr="00780597" w:rsidRDefault="001B3895">
            <w:pPr>
              <w:pStyle w:val="Default"/>
            </w:pPr>
            <w:r w:rsidRPr="00780597">
              <w:t>Co Lulu říká na konci</w:t>
            </w:r>
            <w:r w:rsidR="00780597">
              <w:t>,</w:t>
            </w:r>
            <w:r w:rsidRPr="00780597">
              <w:t xml:space="preserve"> </w:t>
            </w:r>
            <w:r w:rsidRPr="00780597">
              <w:t>co ji na systému znepokojuje?</w:t>
            </w:r>
          </w:p>
        </w:tc>
        <w:tc>
          <w:tcPr>
            <w:tcW w:w="6244" w:type="dxa"/>
          </w:tcPr>
          <w:p w14:paraId="2CC6B2FD" w14:textId="3A5A14E1" w:rsidR="009F0FCE" w:rsidRPr="00780597" w:rsidRDefault="009F0FCE">
            <w:pPr>
              <w:pStyle w:val="dekodpov"/>
            </w:pPr>
          </w:p>
        </w:tc>
      </w:tr>
    </w:tbl>
    <w:p w14:paraId="2BE43CD7" w14:textId="77777777" w:rsidR="00701F40" w:rsidRPr="00780597" w:rsidRDefault="00701F40" w:rsidP="00701F40">
      <w:pPr>
        <w:pStyle w:val="Default"/>
      </w:pPr>
    </w:p>
    <w:p w14:paraId="6DFEC31E" w14:textId="760464C4" w:rsidR="00701F40" w:rsidRPr="00780597" w:rsidRDefault="00701F40" w:rsidP="00D66906">
      <w:pPr>
        <w:pStyle w:val="Sebereflexeka"/>
        <w:rPr>
          <w:noProof w:val="0"/>
        </w:rPr>
      </w:pPr>
      <w:r w:rsidRPr="00780597">
        <w:rPr>
          <w:noProof w:val="0"/>
        </w:rPr>
        <w:t>3</w:t>
      </w:r>
      <w:r w:rsidR="00D66906" w:rsidRPr="00780597">
        <w:rPr>
          <w:noProof w:val="0"/>
        </w:rPr>
        <w:t xml:space="preserve">) </w:t>
      </w:r>
      <w:r w:rsidRPr="00780597">
        <w:rPr>
          <w:noProof w:val="0"/>
        </w:rPr>
        <w:t>Navrhněte školní kreditní systém</w:t>
      </w:r>
    </w:p>
    <w:p w14:paraId="61904CE2" w14:textId="55C08B31" w:rsidR="00701F40" w:rsidRPr="00780597" w:rsidRDefault="00701F40" w:rsidP="00701F40">
      <w:pPr>
        <w:pStyle w:val="Default"/>
      </w:pPr>
      <w:r w:rsidRPr="00780597">
        <w:t>Ve skupině vymyslete bodovací systém pro vaši školu. Vyplňte tabulku:</w:t>
      </w:r>
    </w:p>
    <w:p w14:paraId="21C2B877" w14:textId="77777777" w:rsidR="00D66906" w:rsidRPr="00780597" w:rsidRDefault="00D66906" w:rsidP="00701F40">
      <w:pPr>
        <w:pStyle w:val="Default"/>
      </w:pPr>
    </w:p>
    <w:tbl>
      <w:tblPr>
        <w:tblStyle w:val="Mkatabulky"/>
        <w:tblW w:w="9259" w:type="dxa"/>
        <w:tblLook w:val="04A0" w:firstRow="1" w:lastRow="0" w:firstColumn="1" w:lastColumn="0" w:noHBand="0" w:noVBand="1"/>
      </w:tblPr>
      <w:tblGrid>
        <w:gridCol w:w="3411"/>
        <w:gridCol w:w="5848"/>
      </w:tblGrid>
      <w:tr w:rsidR="009F0FCE" w:rsidRPr="00780597" w14:paraId="1B06B12C" w14:textId="77777777" w:rsidTr="00E832AA">
        <w:trPr>
          <w:trHeight w:val="382"/>
        </w:trPr>
        <w:tc>
          <w:tcPr>
            <w:tcW w:w="3411" w:type="dxa"/>
            <w:shd w:val="clear" w:color="auto" w:fill="00B0F0"/>
            <w:vAlign w:val="center"/>
          </w:tcPr>
          <w:p w14:paraId="77E26505" w14:textId="77777777" w:rsidR="009F0FCE" w:rsidRPr="00780597" w:rsidRDefault="001B3895" w:rsidP="00D66906">
            <w:pPr>
              <w:pStyle w:val="Default"/>
              <w:jc w:val="center"/>
            </w:pPr>
            <w:r w:rsidRPr="00780597">
              <w:rPr>
                <w:b/>
                <w:bCs/>
              </w:rPr>
              <w:t>Parametr systému</w:t>
            </w:r>
          </w:p>
        </w:tc>
        <w:tc>
          <w:tcPr>
            <w:tcW w:w="5848" w:type="dxa"/>
            <w:shd w:val="clear" w:color="auto" w:fill="00B0F0"/>
            <w:vAlign w:val="center"/>
          </w:tcPr>
          <w:p w14:paraId="434A78BD" w14:textId="77777777" w:rsidR="009F0FCE" w:rsidRPr="00780597" w:rsidRDefault="001B3895" w:rsidP="00D66906">
            <w:pPr>
              <w:pStyle w:val="Default"/>
              <w:jc w:val="center"/>
            </w:pPr>
            <w:r w:rsidRPr="00780597">
              <w:rPr>
                <w:b/>
                <w:bCs/>
              </w:rPr>
              <w:t>Váš návrh</w:t>
            </w:r>
          </w:p>
        </w:tc>
      </w:tr>
      <w:tr w:rsidR="009F0FCE" w:rsidRPr="00780597" w14:paraId="6124DB88" w14:textId="77777777" w:rsidTr="00E832AA">
        <w:trPr>
          <w:trHeight w:val="1038"/>
        </w:trPr>
        <w:tc>
          <w:tcPr>
            <w:tcW w:w="3411" w:type="dxa"/>
            <w:vAlign w:val="center"/>
          </w:tcPr>
          <w:p w14:paraId="6AC79589" w14:textId="76D78A3F" w:rsidR="009F0FCE" w:rsidRPr="00780597" w:rsidRDefault="001B3895" w:rsidP="00D66906">
            <w:pPr>
              <w:pStyle w:val="Default"/>
              <w:jc w:val="center"/>
            </w:pPr>
            <w:r w:rsidRPr="00780597">
              <w:t>Co se odměňuje</w:t>
            </w:r>
            <w:r w:rsidRPr="00780597">
              <w:t xml:space="preserve"> (jaké chování přináší body)</w:t>
            </w:r>
          </w:p>
        </w:tc>
        <w:tc>
          <w:tcPr>
            <w:tcW w:w="5848" w:type="dxa"/>
            <w:vAlign w:val="center"/>
          </w:tcPr>
          <w:p w14:paraId="0BD40DDF" w14:textId="4DE23129" w:rsidR="00D66906" w:rsidRPr="00780597" w:rsidRDefault="00D66906" w:rsidP="00D66906">
            <w:pPr>
              <w:pStyle w:val="dekodpov"/>
              <w:ind w:left="0"/>
              <w:jc w:val="center"/>
            </w:pPr>
          </w:p>
        </w:tc>
      </w:tr>
      <w:tr w:rsidR="009F0FCE" w:rsidRPr="00780597" w14:paraId="543F5CAD" w14:textId="77777777" w:rsidTr="00E832AA">
        <w:trPr>
          <w:trHeight w:val="1038"/>
        </w:trPr>
        <w:tc>
          <w:tcPr>
            <w:tcW w:w="3411" w:type="dxa"/>
            <w:vAlign w:val="center"/>
          </w:tcPr>
          <w:p w14:paraId="5E06E119" w14:textId="45DF799D" w:rsidR="009F0FCE" w:rsidRPr="00780597" w:rsidRDefault="001B3895" w:rsidP="00D66906">
            <w:pPr>
              <w:pStyle w:val="Default"/>
              <w:jc w:val="center"/>
            </w:pPr>
            <w:r w:rsidRPr="00780597">
              <w:t>Co se trestá</w:t>
            </w:r>
            <w:r w:rsidRPr="00780597">
              <w:t xml:space="preserve"> (jaké chování body ubírá)</w:t>
            </w:r>
          </w:p>
        </w:tc>
        <w:tc>
          <w:tcPr>
            <w:tcW w:w="5848" w:type="dxa"/>
            <w:vAlign w:val="center"/>
          </w:tcPr>
          <w:p w14:paraId="0E28F4AD" w14:textId="2742EF47" w:rsidR="009F0FCE" w:rsidRPr="00780597" w:rsidRDefault="009F0FCE" w:rsidP="00D66906">
            <w:pPr>
              <w:pStyle w:val="dekodpov"/>
              <w:jc w:val="center"/>
            </w:pPr>
          </w:p>
        </w:tc>
      </w:tr>
      <w:tr w:rsidR="009F0FCE" w:rsidRPr="00780597" w14:paraId="4289E662" w14:textId="77777777" w:rsidTr="00E832AA">
        <w:trPr>
          <w:trHeight w:val="1038"/>
        </w:trPr>
        <w:tc>
          <w:tcPr>
            <w:tcW w:w="3411" w:type="dxa"/>
            <w:vAlign w:val="center"/>
          </w:tcPr>
          <w:p w14:paraId="1DD32BCC" w14:textId="29495713" w:rsidR="009F0FCE" w:rsidRPr="00780597" w:rsidRDefault="001B3895" w:rsidP="00D66906">
            <w:pPr>
              <w:pStyle w:val="Default"/>
              <w:jc w:val="center"/>
            </w:pPr>
            <w:r w:rsidRPr="00780597">
              <w:t>Kdo rozhoduje o bodování</w:t>
            </w:r>
          </w:p>
        </w:tc>
        <w:tc>
          <w:tcPr>
            <w:tcW w:w="5848" w:type="dxa"/>
            <w:vAlign w:val="center"/>
          </w:tcPr>
          <w:p w14:paraId="4D153B1F" w14:textId="4FC081DE" w:rsidR="009F0FCE" w:rsidRPr="00780597" w:rsidRDefault="009F0FCE" w:rsidP="00D66906">
            <w:pPr>
              <w:pStyle w:val="dekodpov"/>
              <w:jc w:val="center"/>
            </w:pPr>
          </w:p>
        </w:tc>
      </w:tr>
      <w:tr w:rsidR="009F0FCE" w:rsidRPr="00780597" w14:paraId="074580EC" w14:textId="77777777" w:rsidTr="00E832AA">
        <w:trPr>
          <w:trHeight w:val="1038"/>
        </w:trPr>
        <w:tc>
          <w:tcPr>
            <w:tcW w:w="3411" w:type="dxa"/>
            <w:vAlign w:val="center"/>
          </w:tcPr>
          <w:p w14:paraId="3F581A70" w14:textId="7D9E41F9" w:rsidR="009F0FCE" w:rsidRPr="00780597" w:rsidRDefault="001B3895" w:rsidP="00D66906">
            <w:pPr>
              <w:pStyle w:val="Default"/>
              <w:jc w:val="center"/>
            </w:pPr>
            <w:r w:rsidRPr="00780597">
              <w:t>Největší odměna (za nejvyšší skóre)</w:t>
            </w:r>
          </w:p>
        </w:tc>
        <w:tc>
          <w:tcPr>
            <w:tcW w:w="5848" w:type="dxa"/>
            <w:vAlign w:val="center"/>
          </w:tcPr>
          <w:p w14:paraId="089CED3A" w14:textId="3D7BC1A4" w:rsidR="009F0FCE" w:rsidRPr="00780597" w:rsidRDefault="009F0FCE" w:rsidP="00D66906">
            <w:pPr>
              <w:pStyle w:val="dekodpov"/>
              <w:jc w:val="center"/>
            </w:pPr>
          </w:p>
        </w:tc>
      </w:tr>
      <w:tr w:rsidR="009F0FCE" w:rsidRPr="00780597" w14:paraId="4758FD99" w14:textId="77777777" w:rsidTr="00E832AA">
        <w:trPr>
          <w:trHeight w:val="1038"/>
        </w:trPr>
        <w:tc>
          <w:tcPr>
            <w:tcW w:w="3411" w:type="dxa"/>
            <w:vAlign w:val="center"/>
          </w:tcPr>
          <w:p w14:paraId="106F8FB7" w14:textId="3B55F800" w:rsidR="009F0FCE" w:rsidRPr="00780597" w:rsidRDefault="001B3895" w:rsidP="00D66906">
            <w:pPr>
              <w:pStyle w:val="Default"/>
              <w:jc w:val="center"/>
            </w:pPr>
            <w:r w:rsidRPr="00780597">
              <w:t>Největší trest (za nejnižší skóre)</w:t>
            </w:r>
          </w:p>
        </w:tc>
        <w:tc>
          <w:tcPr>
            <w:tcW w:w="5848" w:type="dxa"/>
            <w:vAlign w:val="center"/>
          </w:tcPr>
          <w:p w14:paraId="636C2875" w14:textId="094F2CF1" w:rsidR="009F0FCE" w:rsidRPr="00780597" w:rsidRDefault="009F0FCE" w:rsidP="00D66906">
            <w:pPr>
              <w:pStyle w:val="dekodpov"/>
              <w:jc w:val="center"/>
            </w:pPr>
          </w:p>
        </w:tc>
      </w:tr>
    </w:tbl>
    <w:p w14:paraId="178263D7" w14:textId="77777777" w:rsidR="00780597" w:rsidRDefault="00780597" w:rsidP="00941024">
      <w:pPr>
        <w:pStyle w:val="Default"/>
      </w:pPr>
    </w:p>
    <w:p w14:paraId="32897485" w14:textId="77777777" w:rsidR="00941024" w:rsidRDefault="00941024" w:rsidP="00AF7B54">
      <w:pPr>
        <w:pStyle w:val="Sebereflexeka"/>
        <w:rPr>
          <w:noProof w:val="0"/>
        </w:rPr>
      </w:pPr>
    </w:p>
    <w:p w14:paraId="2AB943C1" w14:textId="79E3C856" w:rsidR="00AF7B54" w:rsidRPr="00780597" w:rsidRDefault="00701F40" w:rsidP="00AF7B54">
      <w:pPr>
        <w:pStyle w:val="Sebereflexeka"/>
        <w:rPr>
          <w:noProof w:val="0"/>
        </w:rPr>
      </w:pPr>
      <w:r w:rsidRPr="00780597">
        <w:rPr>
          <w:noProof w:val="0"/>
        </w:rPr>
        <w:lastRenderedPageBreak/>
        <w:t>4</w:t>
      </w:r>
      <w:r w:rsidR="00D66906" w:rsidRPr="00780597">
        <w:rPr>
          <w:noProof w:val="0"/>
        </w:rPr>
        <w:t>)</w:t>
      </w:r>
      <w:r w:rsidRPr="00780597">
        <w:rPr>
          <w:noProof w:val="0"/>
        </w:rPr>
        <w:t xml:space="preserve"> Nezamýšlené dopady</w:t>
      </w:r>
    </w:p>
    <w:p w14:paraId="4823136E" w14:textId="1BBABDDF" w:rsidR="00701F40" w:rsidRPr="00780597" w:rsidRDefault="00701F40" w:rsidP="00701F40">
      <w:pPr>
        <w:pStyle w:val="Default"/>
      </w:pPr>
      <w:r w:rsidRPr="00780597">
        <w:t>Které problémy jste v</w:t>
      </w:r>
      <w:r w:rsidR="00780597">
        <w:t> </w:t>
      </w:r>
      <w:r w:rsidRPr="00780597">
        <w:t>navržených systémech odhalili? Zaškrtn</w:t>
      </w:r>
      <w:r w:rsidR="001B6B2B">
        <w:t>ěte</w:t>
      </w:r>
      <w:r w:rsidRPr="00780597">
        <w:t xml:space="preserve"> a uveď</w:t>
      </w:r>
      <w:r w:rsidR="001B6B2B">
        <w:t>te</w:t>
      </w:r>
      <w:r w:rsidRPr="00780597">
        <w:t xml:space="preserve"> příklad</w:t>
      </w:r>
      <w:r w:rsidR="001B6B2B">
        <w:t>.</w:t>
      </w:r>
    </w:p>
    <w:p w14:paraId="15A7060D" w14:textId="77777777" w:rsidR="00D66906" w:rsidRPr="00780597" w:rsidRDefault="00D66906" w:rsidP="00701F40">
      <w:pPr>
        <w:pStyle w:val="Default"/>
      </w:pPr>
    </w:p>
    <w:p w14:paraId="04AD3E61" w14:textId="6612DECA" w:rsidR="00701F40" w:rsidRPr="00780597" w:rsidRDefault="00701F40" w:rsidP="00701F40">
      <w:pPr>
        <w:pStyle w:val="Default"/>
      </w:pPr>
      <w:r w:rsidRPr="00780597">
        <w:rPr>
          <w:rFonts w:ascii="Segoe UI Symbol" w:hAnsi="Segoe UI Symbol" w:cs="Segoe UI Symbol"/>
        </w:rPr>
        <w:t>☐</w:t>
      </w:r>
      <w:r w:rsidRPr="00780597">
        <w:t xml:space="preserve"> Udavačství – </w:t>
      </w:r>
      <w:r w:rsidR="001B6B2B">
        <w:t>Ž</w:t>
      </w:r>
      <w:r w:rsidRPr="00780597">
        <w:t>áci se navzájem hlídají a nahlašují</w:t>
      </w:r>
      <w:r w:rsidR="00F7460F">
        <w:t>.</w:t>
      </w:r>
    </w:p>
    <w:p w14:paraId="6A718292" w14:textId="77777777" w:rsidR="00D66906" w:rsidRPr="00780597" w:rsidRDefault="00D66906" w:rsidP="00701F40">
      <w:pPr>
        <w:pStyle w:val="Default"/>
      </w:pPr>
    </w:p>
    <w:p w14:paraId="053EB36F" w14:textId="77777777" w:rsidR="00701F40" w:rsidRPr="00780597" w:rsidRDefault="00701F40" w:rsidP="00701F40">
      <w:pPr>
        <w:pStyle w:val="dekodpov"/>
      </w:pPr>
      <w:r w:rsidRPr="00780597">
        <w:t>Příklad: …………………………………………………………………………………………………………</w:t>
      </w:r>
    </w:p>
    <w:p w14:paraId="51765289" w14:textId="7CF9CFDC" w:rsidR="00701F40" w:rsidRPr="00780597" w:rsidRDefault="00701F40" w:rsidP="00701F40">
      <w:pPr>
        <w:pStyle w:val="Default"/>
      </w:pPr>
      <w:r w:rsidRPr="00780597">
        <w:rPr>
          <w:rFonts w:ascii="Segoe UI Symbol" w:hAnsi="Segoe UI Symbol" w:cs="Segoe UI Symbol"/>
        </w:rPr>
        <w:t>☐</w:t>
      </w:r>
      <w:r w:rsidRPr="00780597">
        <w:t xml:space="preserve"> Konformita – </w:t>
      </w:r>
      <w:r w:rsidR="001B6B2B">
        <w:t>V</w:t>
      </w:r>
      <w:r w:rsidRPr="00780597">
        <w:t>šichni dělají jen to, co se boduje</w:t>
      </w:r>
      <w:r w:rsidR="00F7460F">
        <w:t>.</w:t>
      </w:r>
    </w:p>
    <w:p w14:paraId="02356BB7" w14:textId="77777777" w:rsidR="00D66906" w:rsidRPr="00780597" w:rsidRDefault="00D66906" w:rsidP="00701F40">
      <w:pPr>
        <w:pStyle w:val="Default"/>
      </w:pPr>
    </w:p>
    <w:p w14:paraId="434927DD" w14:textId="77777777" w:rsidR="00701F40" w:rsidRPr="00780597" w:rsidRDefault="00701F40" w:rsidP="00701F40">
      <w:pPr>
        <w:pStyle w:val="dekodpov"/>
      </w:pPr>
      <w:r w:rsidRPr="00780597">
        <w:t>Příklad: …………………………………………………………………………………………………………</w:t>
      </w:r>
    </w:p>
    <w:p w14:paraId="688B17CF" w14:textId="4A21381A" w:rsidR="00701F40" w:rsidRPr="00780597" w:rsidRDefault="00701F40" w:rsidP="00701F40">
      <w:pPr>
        <w:pStyle w:val="Default"/>
      </w:pPr>
      <w:r w:rsidRPr="00780597">
        <w:t>☐ Strach z</w:t>
      </w:r>
      <w:r w:rsidR="001B6B2B">
        <w:t> </w:t>
      </w:r>
      <w:r w:rsidRPr="00780597">
        <w:t xml:space="preserve">chyby – </w:t>
      </w:r>
      <w:r w:rsidR="001B6B2B">
        <w:t>N</w:t>
      </w:r>
      <w:r w:rsidRPr="00780597">
        <w:t>ikdo se neopovažuje riskovat nebo nesouhlasit</w:t>
      </w:r>
      <w:r w:rsidR="00F7460F">
        <w:t>.</w:t>
      </w:r>
    </w:p>
    <w:p w14:paraId="70B5F300" w14:textId="77777777" w:rsidR="00D66906" w:rsidRPr="00780597" w:rsidRDefault="00D66906" w:rsidP="00701F40">
      <w:pPr>
        <w:pStyle w:val="Default"/>
      </w:pPr>
    </w:p>
    <w:p w14:paraId="3B1D47D3" w14:textId="77777777" w:rsidR="00701F40" w:rsidRPr="00780597" w:rsidRDefault="00701F40" w:rsidP="00701F40">
      <w:pPr>
        <w:pStyle w:val="dekodpov"/>
      </w:pPr>
      <w:r w:rsidRPr="00780597">
        <w:t>Příklad: …………………………………………………………………………………………………………</w:t>
      </w:r>
    </w:p>
    <w:p w14:paraId="6D594B82" w14:textId="77721A81" w:rsidR="00701F40" w:rsidRPr="00780597" w:rsidRDefault="00701F40" w:rsidP="00701F40">
      <w:pPr>
        <w:pStyle w:val="Default"/>
      </w:pPr>
      <w:r w:rsidRPr="00780597">
        <w:t xml:space="preserve">☐ Nespravedlnost – </w:t>
      </w:r>
      <w:r w:rsidR="001B6B2B">
        <w:t>S</w:t>
      </w:r>
      <w:r w:rsidRPr="00780597">
        <w:t>ystém zvýhodňuje nebo poškozuje určité žáky</w:t>
      </w:r>
      <w:r w:rsidR="00F7460F">
        <w:t>.</w:t>
      </w:r>
    </w:p>
    <w:p w14:paraId="7AC32212" w14:textId="77777777" w:rsidR="00D66906" w:rsidRPr="00780597" w:rsidRDefault="00D66906" w:rsidP="00701F40">
      <w:pPr>
        <w:pStyle w:val="Default"/>
      </w:pPr>
    </w:p>
    <w:p w14:paraId="15B29C9C" w14:textId="77777777" w:rsidR="00701F40" w:rsidRPr="00780597" w:rsidRDefault="00701F40" w:rsidP="00701F40">
      <w:pPr>
        <w:pStyle w:val="dekodpov"/>
      </w:pPr>
      <w:r w:rsidRPr="00780597">
        <w:t>Příklad: …………………………………………………………………………………………………………</w:t>
      </w:r>
    </w:p>
    <w:p w14:paraId="002ED32F" w14:textId="77777777" w:rsidR="00701F40" w:rsidRPr="00780597" w:rsidRDefault="00701F40" w:rsidP="00701F40">
      <w:pPr>
        <w:pStyle w:val="Default"/>
      </w:pPr>
      <w:r w:rsidRPr="00780597">
        <w:t>☐ Jiný problém:</w:t>
      </w:r>
    </w:p>
    <w:p w14:paraId="029C88F2" w14:textId="6F69EE6E" w:rsidR="00701F40" w:rsidRPr="00780597" w:rsidRDefault="00701F40" w:rsidP="00D66906">
      <w:pPr>
        <w:pStyle w:val="dekodpov"/>
      </w:pPr>
      <w:r w:rsidRPr="00780597">
        <w:t>Příklad: …………………………………………………………………………………………………………</w:t>
      </w:r>
    </w:p>
    <w:p w14:paraId="4A3E4E3B" w14:textId="588312A9" w:rsidR="00701F40" w:rsidRPr="00780597" w:rsidRDefault="00701F40" w:rsidP="00D66906">
      <w:pPr>
        <w:pStyle w:val="Sebereflexeka"/>
        <w:rPr>
          <w:noProof w:val="0"/>
        </w:rPr>
      </w:pPr>
      <w:r w:rsidRPr="00780597">
        <w:rPr>
          <w:noProof w:val="0"/>
        </w:rPr>
        <w:t>5</w:t>
      </w:r>
      <w:r w:rsidR="00D66906" w:rsidRPr="00780597">
        <w:rPr>
          <w:noProof w:val="0"/>
        </w:rPr>
        <w:t>)</w:t>
      </w:r>
      <w:r w:rsidRPr="00780597">
        <w:rPr>
          <w:noProof w:val="0"/>
        </w:rPr>
        <w:t xml:space="preserve"> Závěrečná otázka (volitelné)</w:t>
      </w:r>
    </w:p>
    <w:p w14:paraId="534C0E9E" w14:textId="7CC526EC" w:rsidR="00701F40" w:rsidRPr="00780597" w:rsidRDefault="00701F40" w:rsidP="00701F40">
      <w:pPr>
        <w:pStyle w:val="Default"/>
      </w:pPr>
      <w:r w:rsidRPr="00780597">
        <w:t>Chtěl</w:t>
      </w:r>
      <w:r w:rsidR="001B6B2B">
        <w:t>/a</w:t>
      </w:r>
      <w:r w:rsidRPr="00780597">
        <w:t xml:space="preserve"> bys žít v</w:t>
      </w:r>
      <w:r w:rsidR="001B6B2B">
        <w:t> </w:t>
      </w:r>
      <w:r w:rsidRPr="00780597">
        <w:t xml:space="preserve">systému, kde </w:t>
      </w:r>
      <w:r w:rsidR="001B6B2B">
        <w:t>tě</w:t>
      </w:r>
      <w:r w:rsidRPr="00780597">
        <w:t xml:space="preserve"> někdo neustále boduje? Napiš svůj postoj a jeden argument:</w:t>
      </w:r>
    </w:p>
    <w:p w14:paraId="4D4E6F93" w14:textId="77777777" w:rsidR="00D66906" w:rsidRPr="00780597" w:rsidRDefault="00D66906" w:rsidP="00D66906">
      <w:pPr>
        <w:pStyle w:val="Default"/>
        <w:rPr>
          <w:b/>
          <w:bCs/>
        </w:rPr>
      </w:pPr>
    </w:p>
    <w:p w14:paraId="2CB0CD70" w14:textId="092E0799" w:rsidR="00D66906" w:rsidRPr="00780597" w:rsidRDefault="00701F40" w:rsidP="00D66906">
      <w:pPr>
        <w:pStyle w:val="Default"/>
      </w:pPr>
      <w:r w:rsidRPr="00780597">
        <w:rPr>
          <w:b/>
          <w:bCs/>
        </w:rPr>
        <w:t>Můj postoj:</w:t>
      </w:r>
      <w:r w:rsidR="00F7460F">
        <w:tab/>
      </w:r>
      <w:r w:rsidRPr="00780597">
        <w:rPr>
          <w:rFonts w:ascii="Segoe UI Symbol" w:hAnsi="Segoe UI Symbol" w:cs="Segoe UI Symbol"/>
        </w:rPr>
        <w:t>☐</w:t>
      </w:r>
      <w:r w:rsidRPr="00780597">
        <w:t xml:space="preserve"> Ano</w:t>
      </w:r>
      <w:r w:rsidR="001B6B2B">
        <w:tab/>
      </w:r>
      <w:r w:rsidR="001B6B2B">
        <w:tab/>
      </w:r>
      <w:r w:rsidRPr="00780597">
        <w:rPr>
          <w:rFonts w:ascii="Segoe UI Symbol" w:hAnsi="Segoe UI Symbol" w:cs="Segoe UI Symbol"/>
        </w:rPr>
        <w:t>☐</w:t>
      </w:r>
      <w:r w:rsidRPr="00780597">
        <w:t xml:space="preserve"> Ne</w:t>
      </w:r>
      <w:r w:rsidR="001B6B2B">
        <w:tab/>
      </w:r>
      <w:r w:rsidR="001B6B2B">
        <w:tab/>
      </w:r>
      <w:r w:rsidRPr="00780597">
        <w:rPr>
          <w:rFonts w:ascii="Segoe UI Symbol" w:hAnsi="Segoe UI Symbol" w:cs="Segoe UI Symbol"/>
        </w:rPr>
        <w:t>☐</w:t>
      </w:r>
      <w:r w:rsidRPr="00780597">
        <w:t xml:space="preserve"> Záleží na podmínkách</w:t>
      </w:r>
    </w:p>
    <w:p w14:paraId="282A742E" w14:textId="77777777" w:rsidR="00D66906" w:rsidRPr="00780597" w:rsidRDefault="00D66906" w:rsidP="00D66906">
      <w:pPr>
        <w:pStyle w:val="Default"/>
      </w:pPr>
    </w:p>
    <w:p w14:paraId="010DCE99" w14:textId="58DF465C" w:rsidR="00E832AA" w:rsidRPr="00780597" w:rsidRDefault="00701F40" w:rsidP="00D66906">
      <w:pPr>
        <w:pStyle w:val="Default"/>
        <w:rPr>
          <w:rStyle w:val="dekodpovChar"/>
        </w:rPr>
      </w:pPr>
      <w:r w:rsidRPr="00780597">
        <w:t>Protože:</w:t>
      </w:r>
      <w:r w:rsidR="001B6B2B">
        <w:t xml:space="preserve"> </w:t>
      </w:r>
      <w:r w:rsidRPr="00780597">
        <w:rPr>
          <w:rStyle w:val="dekodpovChar"/>
        </w:rPr>
        <w:t>……………………………………………………………………………………………………</w:t>
      </w:r>
    </w:p>
    <w:p w14:paraId="7BC8C71F" w14:textId="03AC80B7" w:rsidR="00E832AA" w:rsidRPr="00941024" w:rsidRDefault="00E832AA" w:rsidP="00941024">
      <w:pPr>
        <w:rPr>
          <w:rFonts w:ascii="Arial" w:hAnsi="Arial" w:cs="Arial"/>
          <w:color w:val="000000"/>
          <w:sz w:val="24"/>
          <w:szCs w:val="24"/>
        </w:rPr>
      </w:pPr>
    </w:p>
    <w:p w14:paraId="6B90FACC" w14:textId="45E6210B" w:rsidR="00D66906" w:rsidRPr="00780597" w:rsidRDefault="00701F40" w:rsidP="00D66906">
      <w:pPr>
        <w:pStyle w:val="Sebereflexeka"/>
        <w:spacing w:before="240"/>
        <w:rPr>
          <w:noProof w:val="0"/>
        </w:rPr>
      </w:pPr>
      <w:r w:rsidRPr="00780597">
        <w:rPr>
          <w:noProof w:val="0"/>
        </w:rPr>
        <w:t>6</w:t>
      </w:r>
      <w:r w:rsidR="00D66906" w:rsidRPr="00780597">
        <w:rPr>
          <w:noProof w:val="0"/>
        </w:rPr>
        <w:t>)</w:t>
      </w:r>
      <w:r w:rsidRPr="00780597">
        <w:rPr>
          <w:noProof w:val="0"/>
        </w:rPr>
        <w:t xml:space="preserve"> Reflexe</w:t>
      </w:r>
    </w:p>
    <w:p w14:paraId="5CA6A7A0" w14:textId="77777777" w:rsidR="001B6B2B" w:rsidRDefault="00701F40" w:rsidP="00D66906">
      <w:pPr>
        <w:pStyle w:val="dekodpov"/>
        <w:spacing w:after="0"/>
        <w:ind w:left="0"/>
      </w:pPr>
      <w:r w:rsidRPr="00780597">
        <w:t>Navrhování kreditního systému mě přimělo přemýšlet o tom, že</w:t>
      </w:r>
      <w:r w:rsidR="001B6B2B">
        <w:t xml:space="preserve"> </w:t>
      </w:r>
      <w:r w:rsidRPr="00780597">
        <w:t>…</w:t>
      </w:r>
      <w:r w:rsidR="00D66906" w:rsidRPr="00780597">
        <w:t>………………………………………….</w:t>
      </w:r>
    </w:p>
    <w:p w14:paraId="544E0208" w14:textId="288E8022" w:rsidR="006845C0" w:rsidRPr="00780597" w:rsidRDefault="001B3E0F" w:rsidP="00D66906">
      <w:pPr>
        <w:pStyle w:val="dekodpov"/>
        <w:spacing w:after="0"/>
        <w:ind w:left="0"/>
        <w:rPr>
          <w:b/>
        </w:rPr>
      </w:pPr>
      <w:r w:rsidRPr="0078059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B0BF07" wp14:editId="4A9D4C61">
                <wp:simplePos x="0" y="0"/>
                <wp:positionH relativeFrom="column">
                  <wp:posOffset>0</wp:posOffset>
                </wp:positionH>
                <wp:positionV relativeFrom="paragraph">
                  <wp:posOffset>1621790</wp:posOffset>
                </wp:positionV>
                <wp:extent cx="6661785" cy="1210310"/>
                <wp:effectExtent l="0" t="0" r="0" b="0"/>
                <wp:wrapSquare wrapText="bothSides"/>
                <wp:docPr id="19974498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A05DA" w14:textId="77777777" w:rsidR="001B3E0F" w:rsidRPr="00955B5C" w:rsidRDefault="001B3E0F" w:rsidP="00F666FD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1649A6BD" wp14:editId="228E7076">
                                  <wp:extent cx="1223010" cy="414655"/>
                                  <wp:effectExtent l="0" t="0" r="0" b="4445"/>
                                  <wp:docPr id="30" name="Obrázek 30" descr="Obsah obrázku kreslení  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  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8" w:history="1">
                              <w:r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9" w:history="1">
                              <w:r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>
                              <w:rPr>
                                <w:rFonts w:cstheme="minorHAnsi"/>
                                <w:color w:val="F12EA1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[novinarondra.cz]. Toto dílo je licencováno pod licencí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Creative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Commons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choose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>/?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lang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>=cs].</w:t>
                            </w:r>
                          </w:p>
                          <w:p w14:paraId="3E4F373D" w14:textId="77777777" w:rsidR="001B3E0F" w:rsidRDefault="001B3E0F" w:rsidP="00F666F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FB0BF0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27.7pt;width:524.55pt;height:95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" filled="f" stroked="f">
                <v:textbox>
                  <w:txbxContent>
                    <w:p w14:paraId="01CA05DA" w14:textId="77777777" w:rsidR="001B3E0F" w:rsidRPr="00955B5C" w:rsidRDefault="001B3E0F" w:rsidP="00F666FD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1649A6BD" wp14:editId="228E7076">
                            <wp:extent cx="1223010" cy="414655"/>
                            <wp:effectExtent l="0" t="0" r="0" b="4445"/>
                            <wp:docPr id="30" name="Obrázek 30" descr="Obsah obrázku kreslení  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  Popis byl vytvořen automaticky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</w:rPr>
                        <w:t xml:space="preserve"> Autor: </w:t>
                      </w:r>
                      <w:hyperlink r:id="rId21" w:history="1">
                        <w:r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Veronika Batelková</w:t>
                        </w:r>
                      </w:hyperlink>
                      <w:r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22" w:history="1">
                        <w:r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Ondřej Hruška</w:t>
                        </w:r>
                      </w:hyperlink>
                      <w:r>
                        <w:rPr>
                          <w:rFonts w:cstheme="minorHAnsi"/>
                          <w:color w:val="F12EA1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[novinarondra.cz]. Toto dílo je licencováno pod licencí Creative Commons [CC BY-NC 4.0]. Licenční podmínky navštivte na adrese [https://creativecommons.org/choose/?lang=cs].</w:t>
                      </w:r>
                    </w:p>
                    <w:p w14:paraId="3E4F373D" w14:textId="77777777" w:rsidR="001B3E0F" w:rsidRDefault="001B3E0F" w:rsidP="00F666FD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6906" w:rsidRPr="00780597">
        <w:t>…………</w:t>
      </w:r>
      <w:bookmarkStart w:id="3" w:name="OLE_LINK15"/>
      <w:r w:rsidR="00D66906" w:rsidRPr="00780597">
        <w:t>……………………………………………………………………………………………………………</w:t>
      </w:r>
      <w:bookmarkEnd w:id="3"/>
    </w:p>
    <w:sectPr w:rsidR="006845C0" w:rsidRPr="00780597" w:rsidSect="00941024">
      <w:headerReference w:type="default" r:id="rId23"/>
      <w:pgSz w:w="11906" w:h="16838"/>
      <w:pgMar w:top="720" w:right="991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97AA" w14:textId="77777777" w:rsidR="001B3895" w:rsidRDefault="001B3895">
      <w:pPr>
        <w:spacing w:after="0" w:line="240" w:lineRule="auto"/>
      </w:pPr>
      <w:r>
        <w:separator/>
      </w:r>
    </w:p>
  </w:endnote>
  <w:endnote w:type="continuationSeparator" w:id="0">
    <w:p w14:paraId="4089099D" w14:textId="77777777" w:rsidR="001B3895" w:rsidRDefault="001B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4FED432" w14:textId="77777777" w:rsidTr="7DAA1868">
      <w:tc>
        <w:tcPr>
          <w:tcW w:w="3485" w:type="dxa"/>
        </w:tcPr>
        <w:p w14:paraId="6616C605" w14:textId="77777777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12B7A2C8" w14:textId="7777777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29EC9AE4" w14:textId="77777777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6F1F8B48" w14:textId="77777777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AE7C6" wp14:editId="7A6A749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55C61E2A" w14:textId="77777777" w:rsidTr="7DAA1868">
      <w:tc>
        <w:tcPr>
          <w:tcW w:w="3485" w:type="dxa"/>
        </w:tcPr>
        <w:p w14:paraId="69CCA3A3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6AAE8612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445A42EC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2C802792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48ABD0" wp14:editId="39F43ABB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25383917" name="Obrázek 925383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F6BF" w14:textId="77777777" w:rsidR="001B3895" w:rsidRDefault="001B3895">
      <w:pPr>
        <w:spacing w:after="0" w:line="240" w:lineRule="auto"/>
      </w:pPr>
      <w:r>
        <w:separator/>
      </w:r>
    </w:p>
  </w:footnote>
  <w:footnote w:type="continuationSeparator" w:id="0">
    <w:p w14:paraId="0369883A" w14:textId="77777777" w:rsidR="001B3895" w:rsidRDefault="001B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34D54935" w14:textId="77777777" w:rsidTr="002D5A52">
      <w:trPr>
        <w:trHeight w:val="1278"/>
      </w:trPr>
      <w:tc>
        <w:tcPr>
          <w:tcW w:w="10455" w:type="dxa"/>
        </w:tcPr>
        <w:p w14:paraId="04045248" w14:textId="77777777" w:rsidR="7DAA1868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0DF4D3DB" wp14:editId="04703E19">
                <wp:extent cx="6553200" cy="570016"/>
                <wp:effectExtent l="0" t="0" r="0" b="0"/>
                <wp:docPr id="1359475965" name="Obrázek 1359475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475965" name="Obrázek 135947596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56640CE" w14:textId="77777777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87BE" w14:textId="77777777" w:rsidR="00F279BD" w:rsidRDefault="00F279BD">
    <w:pPr>
      <w:pStyle w:val="Zhlav"/>
    </w:pPr>
    <w:r>
      <w:rPr>
        <w:noProof/>
      </w:rPr>
      <w:drawing>
        <wp:inline distT="0" distB="0" distL="0" distR="0" wp14:anchorId="6107A0A4" wp14:editId="7CAAA10C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05FE181A" w14:textId="77777777" w:rsidTr="002D5A52">
      <w:trPr>
        <w:trHeight w:val="1278"/>
      </w:trPr>
      <w:tc>
        <w:tcPr>
          <w:tcW w:w="10455" w:type="dxa"/>
        </w:tcPr>
        <w:p w14:paraId="544C163E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38F131A9" wp14:editId="180AF43E">
                <wp:extent cx="6553200" cy="570016"/>
                <wp:effectExtent l="0" t="0" r="0" b="0"/>
                <wp:docPr id="985464513" name="Obrázek 98546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FEF4D2C" w14:textId="77777777" w:rsidR="000D2183" w:rsidRDefault="000D2183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E6F4" w14:textId="77777777" w:rsidR="000D2183" w:rsidRDefault="000D2183">
    <w:pPr>
      <w:pStyle w:val="Zhlav"/>
    </w:pPr>
    <w:r>
      <w:rPr>
        <w:noProof/>
      </w:rPr>
      <w:drawing>
        <wp:inline distT="0" distB="0" distL="0" distR="0" wp14:anchorId="697DEEA0" wp14:editId="1F385009">
          <wp:extent cx="6553200" cy="1009650"/>
          <wp:effectExtent l="0" t="0" r="0" b="0"/>
          <wp:docPr id="1973893558" name="Obrázek 1973893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10455"/>
    </w:tblGrid>
    <w:tr w:rsidR="0021339F" w14:paraId="73D5E7AB" w14:textId="77777777" w:rsidTr="0021339F">
      <w:trPr>
        <w:trHeight w:val="1278"/>
      </w:trPr>
      <w:tc>
        <w:tcPr>
          <w:tcW w:w="10455" w:type="dxa"/>
        </w:tcPr>
        <w:p w14:paraId="3E625E81" w14:textId="77777777" w:rsidR="00941024" w:rsidRDefault="00941024" w:rsidP="7DAA1868">
          <w:pPr>
            <w:pStyle w:val="Zhlav"/>
            <w:ind w:left="-115"/>
            <w:rPr>
              <w:noProof/>
            </w:rPr>
          </w:pPr>
        </w:p>
        <w:p w14:paraId="17B41D54" w14:textId="79293EFD" w:rsidR="0021339F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E632FED" wp14:editId="5221E3B4">
                <wp:extent cx="6473825" cy="723900"/>
                <wp:effectExtent l="0" t="0" r="0" b="0"/>
                <wp:docPr id="1684305550" name="Obrázek 1684305550" descr="Obsah obrázku Barevnost, snímek obrazovky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305550" name="Obrázek 1684305550" descr="Obsah obrázku Barevnost, snímek obrazovky, světlo  Obsah vygenerovaný umělou inteligencí může být nesprávný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48" b="27389"/>
                        <a:stretch/>
                      </pic:blipFill>
                      <pic:spPr bwMode="auto">
                        <a:xfrm>
                          <a:off x="0" y="0"/>
                          <a:ext cx="6476884" cy="7242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0258840" w14:textId="77777777" w:rsidR="0021339F" w:rsidRDefault="0021339F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4.5pt;height:4pt;visibility:visible;mso-wrap-style:square" o:bullet="t">
        <v:imagedata r:id="rId1" o:title=""/>
      </v:shape>
    </w:pict>
  </w:numPicBullet>
  <w:numPicBullet w:numPicBulletId="1">
    <w:pict>
      <v:shape id="_x0000_i1103" type="#_x0000_t75" style="width:4.5pt;height:4pt;visibility:visible;mso-wrap-style:square" o:bullet="t">
        <v:imagedata r:id="rId2" o:title=""/>
      </v:shape>
    </w:pict>
  </w:numPicBullet>
  <w:numPicBullet w:numPicBulletId="2">
    <w:pict>
      <v:shape id="_x0000_i1104" type="#_x0000_t75" style="width:13pt;height:12pt;visibility:visible;mso-wrap-style:square" o:bullet="t">
        <v:imagedata r:id="rId3" o:title=""/>
      </v:shape>
    </w:pict>
  </w:numPicBullet>
  <w:numPicBullet w:numPicBulletId="3">
    <w:pict>
      <v:shape id="_x0000_i1105" type="#_x0000_t75" style="width:24pt;height:24pt;visibility:visible;mso-wrap-style:square" o:bullet="t">
        <v:imagedata r:id="rId4" o:title=""/>
      </v:shape>
    </w:pict>
  </w:numPicBullet>
  <w:abstractNum w:abstractNumId="0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81A"/>
    <w:multiLevelType w:val="hybridMultilevel"/>
    <w:tmpl w:val="6E04EB72"/>
    <w:lvl w:ilvl="0" w:tplc="F6BE76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666BF"/>
    <w:multiLevelType w:val="hybridMultilevel"/>
    <w:tmpl w:val="027CA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3E5F"/>
    <w:multiLevelType w:val="multilevel"/>
    <w:tmpl w:val="ECCA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C646F3"/>
    <w:multiLevelType w:val="hybridMultilevel"/>
    <w:tmpl w:val="30B4E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4"/>
  </w:num>
  <w:num w:numId="8">
    <w:abstractNumId w:val="16"/>
  </w:num>
  <w:num w:numId="9">
    <w:abstractNumId w:val="10"/>
  </w:num>
  <w:num w:numId="10">
    <w:abstractNumId w:val="13"/>
  </w:num>
  <w:num w:numId="11">
    <w:abstractNumId w:val="4"/>
  </w:num>
  <w:num w:numId="12">
    <w:abstractNumId w:val="7"/>
  </w:num>
  <w:num w:numId="13">
    <w:abstractNumId w:val="17"/>
  </w:num>
  <w:num w:numId="14">
    <w:abstractNumId w:val="2"/>
  </w:num>
  <w:num w:numId="15">
    <w:abstractNumId w:val="0"/>
  </w:num>
  <w:num w:numId="16">
    <w:abstractNumId w:val="9"/>
  </w:num>
  <w:num w:numId="17">
    <w:abstractNumId w:val="1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6793"/>
    <w:rsid w:val="00052D8A"/>
    <w:rsid w:val="000C5FEF"/>
    <w:rsid w:val="000D0E2C"/>
    <w:rsid w:val="000D2183"/>
    <w:rsid w:val="000E0434"/>
    <w:rsid w:val="000F4538"/>
    <w:rsid w:val="00106D77"/>
    <w:rsid w:val="00107063"/>
    <w:rsid w:val="0011432B"/>
    <w:rsid w:val="00116ACD"/>
    <w:rsid w:val="0018524B"/>
    <w:rsid w:val="00194B7F"/>
    <w:rsid w:val="001B3895"/>
    <w:rsid w:val="001B3E0F"/>
    <w:rsid w:val="001B6B2B"/>
    <w:rsid w:val="00203982"/>
    <w:rsid w:val="0021339F"/>
    <w:rsid w:val="002207F4"/>
    <w:rsid w:val="00241D37"/>
    <w:rsid w:val="00250668"/>
    <w:rsid w:val="00257E85"/>
    <w:rsid w:val="002859C9"/>
    <w:rsid w:val="002A68E4"/>
    <w:rsid w:val="002C10F6"/>
    <w:rsid w:val="002D4614"/>
    <w:rsid w:val="002D5A52"/>
    <w:rsid w:val="002D6530"/>
    <w:rsid w:val="002F5C0C"/>
    <w:rsid w:val="00301E59"/>
    <w:rsid w:val="003022FE"/>
    <w:rsid w:val="00320EFB"/>
    <w:rsid w:val="00385445"/>
    <w:rsid w:val="003912D1"/>
    <w:rsid w:val="003A2C10"/>
    <w:rsid w:val="003C39FF"/>
    <w:rsid w:val="003C43E6"/>
    <w:rsid w:val="003C7989"/>
    <w:rsid w:val="0041292A"/>
    <w:rsid w:val="004210B0"/>
    <w:rsid w:val="00436BF9"/>
    <w:rsid w:val="00447B60"/>
    <w:rsid w:val="00456368"/>
    <w:rsid w:val="00465981"/>
    <w:rsid w:val="004C575B"/>
    <w:rsid w:val="004E14C4"/>
    <w:rsid w:val="005228FE"/>
    <w:rsid w:val="00562122"/>
    <w:rsid w:val="005E2369"/>
    <w:rsid w:val="005E281F"/>
    <w:rsid w:val="005E31C0"/>
    <w:rsid w:val="0062483B"/>
    <w:rsid w:val="00643389"/>
    <w:rsid w:val="00674980"/>
    <w:rsid w:val="00681220"/>
    <w:rsid w:val="006845C0"/>
    <w:rsid w:val="006906AB"/>
    <w:rsid w:val="006D5B2B"/>
    <w:rsid w:val="00701F40"/>
    <w:rsid w:val="007042FE"/>
    <w:rsid w:val="00713AEF"/>
    <w:rsid w:val="0072106E"/>
    <w:rsid w:val="0075229A"/>
    <w:rsid w:val="0075300A"/>
    <w:rsid w:val="00777383"/>
    <w:rsid w:val="00780597"/>
    <w:rsid w:val="007841F2"/>
    <w:rsid w:val="007B6B3E"/>
    <w:rsid w:val="007D2437"/>
    <w:rsid w:val="007D2805"/>
    <w:rsid w:val="007F1E90"/>
    <w:rsid w:val="007F7570"/>
    <w:rsid w:val="00813AEF"/>
    <w:rsid w:val="00814BB2"/>
    <w:rsid w:val="008211E4"/>
    <w:rsid w:val="008311C7"/>
    <w:rsid w:val="0084417B"/>
    <w:rsid w:val="008456A5"/>
    <w:rsid w:val="00866E1F"/>
    <w:rsid w:val="00867C96"/>
    <w:rsid w:val="00870E6C"/>
    <w:rsid w:val="00884CAD"/>
    <w:rsid w:val="0092739F"/>
    <w:rsid w:val="00935DB7"/>
    <w:rsid w:val="0094060E"/>
    <w:rsid w:val="00941024"/>
    <w:rsid w:val="00984D1A"/>
    <w:rsid w:val="00987796"/>
    <w:rsid w:val="00992DAB"/>
    <w:rsid w:val="009C4A14"/>
    <w:rsid w:val="009D05FB"/>
    <w:rsid w:val="009D0D32"/>
    <w:rsid w:val="009F0FCE"/>
    <w:rsid w:val="00A63CA7"/>
    <w:rsid w:val="00A70B7B"/>
    <w:rsid w:val="00AA0409"/>
    <w:rsid w:val="00AD1C92"/>
    <w:rsid w:val="00AF380E"/>
    <w:rsid w:val="00AF7B54"/>
    <w:rsid w:val="00B16A1A"/>
    <w:rsid w:val="00B54514"/>
    <w:rsid w:val="00B860EA"/>
    <w:rsid w:val="00BB013D"/>
    <w:rsid w:val="00BB13BF"/>
    <w:rsid w:val="00BC46D4"/>
    <w:rsid w:val="00BE083C"/>
    <w:rsid w:val="00C02F1B"/>
    <w:rsid w:val="00C31B60"/>
    <w:rsid w:val="00C44E54"/>
    <w:rsid w:val="00C9281E"/>
    <w:rsid w:val="00CE28A6"/>
    <w:rsid w:val="00D01299"/>
    <w:rsid w:val="00D255DE"/>
    <w:rsid w:val="00D27F7C"/>
    <w:rsid w:val="00D334AC"/>
    <w:rsid w:val="00D44AFC"/>
    <w:rsid w:val="00D66906"/>
    <w:rsid w:val="00D758F2"/>
    <w:rsid w:val="00D85463"/>
    <w:rsid w:val="00DA36B1"/>
    <w:rsid w:val="00DB1C28"/>
    <w:rsid w:val="00DB4536"/>
    <w:rsid w:val="00DE1417"/>
    <w:rsid w:val="00DF1ED8"/>
    <w:rsid w:val="00DF3E21"/>
    <w:rsid w:val="00E0332A"/>
    <w:rsid w:val="00E46B86"/>
    <w:rsid w:val="00E528EB"/>
    <w:rsid w:val="00E576FA"/>
    <w:rsid w:val="00E77B64"/>
    <w:rsid w:val="00E832AA"/>
    <w:rsid w:val="00E92DF2"/>
    <w:rsid w:val="00EA13E0"/>
    <w:rsid w:val="00EA3EF5"/>
    <w:rsid w:val="00ED0216"/>
    <w:rsid w:val="00ED3DDC"/>
    <w:rsid w:val="00EE3316"/>
    <w:rsid w:val="00EF097E"/>
    <w:rsid w:val="00EF27C3"/>
    <w:rsid w:val="00EF6DC1"/>
    <w:rsid w:val="00F058D8"/>
    <w:rsid w:val="00F104E6"/>
    <w:rsid w:val="00F1261E"/>
    <w:rsid w:val="00F15F6B"/>
    <w:rsid w:val="00F2067A"/>
    <w:rsid w:val="00F279BD"/>
    <w:rsid w:val="00F643CF"/>
    <w:rsid w:val="00F666FD"/>
    <w:rsid w:val="00F7460F"/>
    <w:rsid w:val="00F92BEE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7CE06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80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du.ceskatelevize.cz/video/19046-kdyz-stat-boduje-tvuj-zivot-jak-funguje-cinsky-system-spolehlivosti?authStatus=1" TargetMode="External"/><Relationship Id="rId18" Type="http://schemas.openxmlformats.org/officeDocument/2006/relationships/hyperlink" Target="https://veronikabatelkova.c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eronikabatelkova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19046-kdyz-stat-boduje-tvuj-zivot-jak-funguje-cinsky-system-spolehlivosti?authStatus=1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19046-kdyz-stat-boduje-tvuj-zivot-jak-funguje-cinsky-system-spolehlivosti?authStatus=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yperlink" Target="https://www.novinarondra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https://www.novinarondr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903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Poslovská Aneta Ext.</cp:lastModifiedBy>
  <cp:revision>4</cp:revision>
  <cp:lastPrinted>2021-07-23T08:26:00Z</cp:lastPrinted>
  <dcterms:created xsi:type="dcterms:W3CDTF">2026-06-09T14:19:00Z</dcterms:created>
  <dcterms:modified xsi:type="dcterms:W3CDTF">2026-06-15T11:02:00Z</dcterms:modified>
</cp:coreProperties>
</file>