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0E61" w14:textId="177F484E" w:rsidR="00C934E3" w:rsidRDefault="00C934E3" w:rsidP="7DAA1868">
      <w:pPr>
        <w:pStyle w:val="Nzevpracovnholistu"/>
      </w:pPr>
      <w:r>
        <w:rPr>
          <w:noProof/>
          <w:lang w:eastAsia="cs-CZ"/>
        </w:rPr>
        <w:drawing>
          <wp:inline distT="0" distB="0" distL="0" distR="0" wp14:anchorId="09058599" wp14:editId="33E2E6F8">
            <wp:extent cx="6553200" cy="1009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CA434" w14:textId="0F15D069" w:rsidR="00FA405E" w:rsidRDefault="009E7D7E" w:rsidP="7DAA1868">
      <w:pPr>
        <w:pStyle w:val="Nzevpracovnholistu"/>
      </w:pPr>
      <w:r>
        <w:t>Svátek Hromnice</w:t>
      </w:r>
    </w:p>
    <w:p w14:paraId="08BBC594" w14:textId="330D2C82" w:rsidR="00201F40" w:rsidRPr="00F279BD" w:rsidRDefault="00EA2DD8" w:rsidP="00201F40">
      <w:pPr>
        <w:pStyle w:val="Popispracovnholistu"/>
        <w:rPr>
          <w:sz w:val="24"/>
        </w:rPr>
        <w:sectPr w:rsidR="00201F40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Svátek Hromnice byl spojen s mnoha pověrami a pranostikami. Nejrozšířenější byly posvěcené svíčky hromničky, které měly mít ochrannou funkci. </w:t>
      </w:r>
      <w:r w:rsidR="00201F40">
        <w:rPr>
          <w:sz w:val="24"/>
        </w:rPr>
        <w:t xml:space="preserve">Pracovní list je určen pro žáky II. stupně ZŠ. Pomůcky: videoukázka, pracovní list, </w:t>
      </w:r>
      <w:r w:rsidR="00B0155A">
        <w:rPr>
          <w:sz w:val="24"/>
        </w:rPr>
        <w:t xml:space="preserve">internet, </w:t>
      </w:r>
      <w:r w:rsidR="00201F40">
        <w:rPr>
          <w:sz w:val="24"/>
        </w:rPr>
        <w:t xml:space="preserve">psací potřeby. </w:t>
      </w:r>
    </w:p>
    <w:p w14:paraId="1F328097" w14:textId="77777777" w:rsidR="00201F40" w:rsidRDefault="00201F40" w:rsidP="00EA2DD8">
      <w:pPr>
        <w:pStyle w:val="Video"/>
        <w:numPr>
          <w:ilvl w:val="0"/>
          <w:numId w:val="0"/>
        </w:numPr>
      </w:pPr>
    </w:p>
    <w:p w14:paraId="1F768F36" w14:textId="4DB4767D" w:rsidR="00691630" w:rsidRPr="00225C37" w:rsidRDefault="00D046FD" w:rsidP="00225C37">
      <w:pPr>
        <w:pStyle w:val="Video"/>
        <w:rPr>
          <w:rStyle w:val="Hypertextovodkaz"/>
          <w:color w:val="F22EA2"/>
        </w:rPr>
      </w:pPr>
      <w:hyperlink r:id="rId9" w:history="1">
        <w:r w:rsidR="00691630" w:rsidRPr="00225C37">
          <w:rPr>
            <w:rStyle w:val="Hypertextovodkaz"/>
            <w:color w:val="F22EA2"/>
          </w:rPr>
          <w:t xml:space="preserve">Hromnice: </w:t>
        </w:r>
        <w:r w:rsidR="00E84EA6">
          <w:rPr>
            <w:rStyle w:val="Hypertextovodkaz"/>
            <w:color w:val="F22EA2"/>
          </w:rPr>
          <w:t>P</w:t>
        </w:r>
        <w:r w:rsidR="00691630" w:rsidRPr="00225C37">
          <w:rPr>
            <w:rStyle w:val="Hypertextovodkaz"/>
            <w:color w:val="F22EA2"/>
          </w:rPr>
          <w:t>ověry a pranostiky</w:t>
        </w:r>
      </w:hyperlink>
    </w:p>
    <w:p w14:paraId="2316CA49" w14:textId="77777777" w:rsidR="00EA0755" w:rsidRDefault="6F7C9433" w:rsidP="00AF6DC7">
      <w:pPr>
        <w:rPr>
          <w:color w:val="404040" w:themeColor="text1" w:themeTint="BF"/>
        </w:rPr>
        <w:sectPr w:rsidR="00EA0755" w:rsidSect="009D05FB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</w:t>
      </w:r>
      <w:r w:rsidR="00FA7BF1">
        <w:t>__</w:t>
      </w:r>
      <w:r w:rsidRPr="00643389">
        <w:t>__</w:t>
      </w:r>
      <w:r w:rsidRPr="00643389">
        <w:rPr>
          <w:color w:val="F030A1"/>
        </w:rPr>
        <w:t>_</w:t>
      </w:r>
      <w:r w:rsidR="00FA7BF1">
        <w:rPr>
          <w:color w:val="F030A1"/>
        </w:rPr>
        <w:t>__</w:t>
      </w:r>
      <w:r w:rsidRPr="00643389">
        <w:rPr>
          <w:color w:val="F030A1"/>
        </w:rPr>
        <w:t>_____________</w:t>
      </w:r>
      <w:r w:rsidRPr="00643389">
        <w:rPr>
          <w:color w:val="33BEF2"/>
        </w:rPr>
        <w:t>___</w:t>
      </w:r>
      <w:r w:rsidR="00FA7BF1">
        <w:rPr>
          <w:color w:val="33BEF2"/>
        </w:rPr>
        <w:t>__</w:t>
      </w:r>
      <w:r w:rsidRPr="00643389">
        <w:rPr>
          <w:color w:val="33BEF2"/>
        </w:rPr>
        <w:t>___________</w:t>
      </w:r>
      <w:r w:rsidRPr="00643389">
        <w:rPr>
          <w:color w:val="404040" w:themeColor="text1" w:themeTint="BF"/>
        </w:rPr>
        <w:t>________</w:t>
      </w:r>
      <w:r w:rsidR="00FA7BF1">
        <w:rPr>
          <w:color w:val="404040" w:themeColor="text1" w:themeTint="BF"/>
        </w:rPr>
        <w:t>__</w:t>
      </w:r>
      <w:r w:rsidR="0048251C">
        <w:rPr>
          <w:color w:val="404040" w:themeColor="text1" w:themeTint="BF"/>
        </w:rPr>
        <w:t>_____</w:t>
      </w:r>
    </w:p>
    <w:p w14:paraId="67FA83CF" w14:textId="3E792942" w:rsidR="00EA0755" w:rsidRDefault="00175A13" w:rsidP="00DD1E30">
      <w:pPr>
        <w:pStyle w:val="kol-zadn"/>
        <w:ind w:left="720"/>
        <w:jc w:val="both"/>
      </w:pPr>
      <w:r>
        <w:t xml:space="preserve">Najděte v kalendáři, </w:t>
      </w:r>
      <w:r w:rsidR="00961DC2">
        <w:t>na jaký den svátek Hromnice připadá.</w:t>
      </w:r>
    </w:p>
    <w:p w14:paraId="2E23DD4F" w14:textId="77777777" w:rsidR="00EA0755" w:rsidRDefault="00EA0755" w:rsidP="00D27008">
      <w:pPr>
        <w:pStyle w:val="dekodpov"/>
        <w:ind w:left="0" w:firstLine="360"/>
      </w:pPr>
    </w:p>
    <w:p w14:paraId="6ACB721A" w14:textId="6C024527" w:rsidR="00DD1E30" w:rsidRDefault="00D27008" w:rsidP="00D27008">
      <w:pPr>
        <w:pStyle w:val="dekodpov"/>
        <w:ind w:left="0" w:firstLine="360"/>
      </w:pPr>
      <w:r w:rsidRPr="00EA3EF5">
        <w:t>……………………………………………………………………………………………………………………</w:t>
      </w:r>
    </w:p>
    <w:p w14:paraId="31F012CF" w14:textId="77777777" w:rsidR="00EA0755" w:rsidRDefault="00961DC2" w:rsidP="004A2C42">
      <w:pPr>
        <w:pStyle w:val="kol-zadn"/>
        <w:ind w:left="720"/>
        <w:sectPr w:rsidR="00EA075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Pusťte si video Hromnice: Pověry a pranostiky</w:t>
      </w:r>
      <w:r w:rsidR="00EA2DD8">
        <w:t xml:space="preserve">. </w:t>
      </w:r>
    </w:p>
    <w:p w14:paraId="3FF23E28" w14:textId="790B9717" w:rsidR="00FA7BF1" w:rsidRDefault="00B0155A" w:rsidP="00F042CD">
      <w:pPr>
        <w:pStyle w:val="Odrkakostka"/>
      </w:pPr>
      <w:r>
        <w:t xml:space="preserve">Pozorně </w:t>
      </w:r>
      <w:r w:rsidR="00245538">
        <w:t>poslouchejte a poté zkuste vysvětlit, co znamenají jednotlivé pr</w:t>
      </w:r>
      <w:r w:rsidR="00F042CD">
        <w:t>anostiky:</w:t>
      </w:r>
      <w:r w:rsidR="00442700">
        <w:t xml:space="preserve"> </w:t>
      </w:r>
    </w:p>
    <w:p w14:paraId="4B476D21" w14:textId="3C56B847" w:rsidR="00E81731" w:rsidRDefault="00B0155A" w:rsidP="00F042CD">
      <w:pPr>
        <w:pStyle w:val="Odrkakostka"/>
        <w:numPr>
          <w:ilvl w:val="0"/>
          <w:numId w:val="0"/>
        </w:numPr>
        <w:ind w:left="708"/>
      </w:pPr>
      <w:r w:rsidRPr="00245538">
        <w:t>„Hromnice – pů</w:t>
      </w:r>
      <w:r w:rsidR="00F042CD">
        <w:t>l</w:t>
      </w:r>
      <w:r w:rsidRPr="00245538">
        <w:t xml:space="preserve"> krajíce, půl píce.“</w:t>
      </w:r>
    </w:p>
    <w:p w14:paraId="31EF1741" w14:textId="77777777" w:rsidR="00F042CD" w:rsidRDefault="00F042CD" w:rsidP="00F042CD">
      <w:pPr>
        <w:pStyle w:val="Odrkakostka"/>
        <w:numPr>
          <w:ilvl w:val="0"/>
          <w:numId w:val="0"/>
        </w:numPr>
        <w:ind w:left="708"/>
        <w:rPr>
          <w:b/>
        </w:rPr>
      </w:pPr>
    </w:p>
    <w:p w14:paraId="2D51B01B" w14:textId="31DDB79A" w:rsidR="00D27008" w:rsidRDefault="00D27008" w:rsidP="00F042CD">
      <w:pPr>
        <w:pStyle w:val="dekodpov"/>
      </w:pPr>
      <w:r w:rsidRPr="00EA3EF5">
        <w:t>……………………………………………………………………………………………………………………</w:t>
      </w:r>
    </w:p>
    <w:p w14:paraId="65158D6E" w14:textId="2C4AFC0E" w:rsidR="00B0155A" w:rsidRDefault="00D27008" w:rsidP="00F042CD">
      <w:pPr>
        <w:pStyle w:val="Odrkakostka"/>
        <w:numPr>
          <w:ilvl w:val="0"/>
          <w:numId w:val="0"/>
        </w:numPr>
        <w:ind w:left="708"/>
      </w:pPr>
      <w:r w:rsidRPr="00245538">
        <w:t xml:space="preserve"> </w:t>
      </w:r>
      <w:r w:rsidR="00B0155A" w:rsidRPr="00245538">
        <w:t>„Na Hromnice o hodinu více.“</w:t>
      </w:r>
    </w:p>
    <w:p w14:paraId="2B18845A" w14:textId="77777777" w:rsidR="00F042CD" w:rsidRDefault="00F042CD" w:rsidP="00F042CD">
      <w:pPr>
        <w:pStyle w:val="Odrkakostka"/>
        <w:numPr>
          <w:ilvl w:val="0"/>
          <w:numId w:val="0"/>
        </w:numPr>
        <w:ind w:left="708"/>
        <w:rPr>
          <w:b/>
        </w:rPr>
      </w:pPr>
    </w:p>
    <w:p w14:paraId="42897C22" w14:textId="2E8540A5" w:rsidR="00245538" w:rsidRPr="00245538" w:rsidRDefault="00D27008" w:rsidP="00F042CD">
      <w:pPr>
        <w:pStyle w:val="dekodpov"/>
        <w:rPr>
          <w:b/>
        </w:rPr>
      </w:pPr>
      <w:r w:rsidRPr="00D27008">
        <w:t>……………………………………………………………………………………………………………………</w:t>
      </w:r>
    </w:p>
    <w:p w14:paraId="524FCE68" w14:textId="669A4A88" w:rsidR="00B0155A" w:rsidRDefault="00B0155A" w:rsidP="00F042CD">
      <w:pPr>
        <w:pStyle w:val="Odrkakostka"/>
        <w:numPr>
          <w:ilvl w:val="0"/>
          <w:numId w:val="0"/>
        </w:numPr>
        <w:ind w:left="708"/>
      </w:pPr>
      <w:r w:rsidRPr="00245538">
        <w:t>„Na Hromnice musí skřivánek vrznout, i kdyby měl zmrznout.“</w:t>
      </w:r>
    </w:p>
    <w:p w14:paraId="482A3B71" w14:textId="77777777" w:rsidR="00F042CD" w:rsidRDefault="00F042CD" w:rsidP="00F042CD">
      <w:pPr>
        <w:pStyle w:val="Odrkakostka"/>
        <w:numPr>
          <w:ilvl w:val="0"/>
          <w:numId w:val="0"/>
        </w:numPr>
        <w:ind w:left="708"/>
        <w:rPr>
          <w:b/>
        </w:rPr>
      </w:pPr>
    </w:p>
    <w:p w14:paraId="33516805" w14:textId="55104508" w:rsidR="00D27008" w:rsidRDefault="00D27008" w:rsidP="00F042CD">
      <w:pPr>
        <w:pStyle w:val="dekodpov"/>
      </w:pPr>
      <w:r w:rsidRPr="00EA3EF5">
        <w:t>……………………………………………………………………………………………………………………</w:t>
      </w:r>
    </w:p>
    <w:p w14:paraId="5DDA1B33" w14:textId="4CB042D8" w:rsidR="00245538" w:rsidRDefault="00245538" w:rsidP="00F042CD">
      <w:pPr>
        <w:pStyle w:val="Odrkakostka"/>
      </w:pPr>
      <w:r>
        <w:t>Za pomoci internetu dohledejte další pranostiky ke svátku Hromnice.</w:t>
      </w:r>
    </w:p>
    <w:p w14:paraId="21012B1E" w14:textId="6C352D1A" w:rsidR="00F042CD" w:rsidRDefault="00F042CD" w:rsidP="00F042CD">
      <w:pPr>
        <w:pStyle w:val="Odrkakostka"/>
        <w:numPr>
          <w:ilvl w:val="0"/>
          <w:numId w:val="0"/>
        </w:numPr>
        <w:ind w:left="720"/>
      </w:pPr>
    </w:p>
    <w:p w14:paraId="4F103F8C" w14:textId="1D336588" w:rsidR="00D27008" w:rsidRDefault="00D27008" w:rsidP="00D27008">
      <w:pPr>
        <w:pStyle w:val="dekodpov"/>
      </w:pPr>
      <w:r w:rsidRPr="00EA3EF5">
        <w:t>……………………………………………………………………………………………………………………</w:t>
      </w:r>
    </w:p>
    <w:p w14:paraId="5D5C3C41" w14:textId="77777777" w:rsidR="00EA0755" w:rsidRDefault="00D27008" w:rsidP="00D27008">
      <w:pPr>
        <w:pStyle w:val="dekodpov"/>
        <w:sectPr w:rsidR="00EA075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</w:p>
    <w:p w14:paraId="57CAE6D9" w14:textId="620E6597" w:rsidR="00D27008" w:rsidRDefault="00D27008" w:rsidP="00D27008">
      <w:pPr>
        <w:pStyle w:val="dekodpov"/>
      </w:pPr>
    </w:p>
    <w:p w14:paraId="0B8BA651" w14:textId="11215F2A" w:rsidR="00961DC2" w:rsidRDefault="00961DC2" w:rsidP="007C513B"/>
    <w:p w14:paraId="2012591E" w14:textId="77777777" w:rsidR="00B12855" w:rsidRDefault="00B12855" w:rsidP="00B12855">
      <w:pPr>
        <w:pStyle w:val="kol-zadn"/>
        <w:ind w:left="720"/>
        <w:jc w:val="both"/>
        <w:sectPr w:rsidR="00B1285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12855">
        <w:lastRenderedPageBreak/>
        <w:t xml:space="preserve">Přečtěte si následující výroky a správně zakroužkujte PRAVDA/NEPRAVDA.  Pokud odpovědi na otázky ve videoukázce nezazní a vy je neznáte, vyhledejte je samostatně na internetu. </w:t>
      </w:r>
    </w:p>
    <w:p w14:paraId="6C5CBF96" w14:textId="77777777" w:rsidR="00B12855" w:rsidRDefault="00B12855" w:rsidP="00B12855">
      <w:pPr>
        <w:pStyle w:val="Odrkakostka"/>
        <w:rPr>
          <w:b/>
        </w:rPr>
      </w:pPr>
      <w:r>
        <w:t xml:space="preserve">Svátek Hromnice se slaví přesně 30 dní po narození Ježíše Krista. </w:t>
      </w:r>
    </w:p>
    <w:p w14:paraId="3D2EBD07" w14:textId="77777777" w:rsidR="00B12855" w:rsidRDefault="00B12855" w:rsidP="00B12855">
      <w:pPr>
        <w:pStyle w:val="Odrkakostka"/>
        <w:numPr>
          <w:ilvl w:val="0"/>
          <w:numId w:val="0"/>
        </w:numPr>
        <w:ind w:left="720"/>
        <w:rPr>
          <w:b/>
        </w:rPr>
      </w:pPr>
      <w:r>
        <w:t>PRAVDA x NEPRAVDA</w:t>
      </w:r>
    </w:p>
    <w:p w14:paraId="45167FCC" w14:textId="77777777" w:rsidR="00B12855" w:rsidRDefault="00B12855" w:rsidP="00B12855">
      <w:pPr>
        <w:pStyle w:val="Odrkakostka"/>
        <w:rPr>
          <w:b/>
        </w:rPr>
      </w:pPr>
      <w:r>
        <w:t>Je obecně známý jako Uvedení Páně do chrámu.</w:t>
      </w:r>
    </w:p>
    <w:p w14:paraId="0B318F2D" w14:textId="77777777" w:rsidR="00B12855" w:rsidRDefault="00B12855" w:rsidP="00B12855">
      <w:pPr>
        <w:pStyle w:val="Odrkakostka"/>
        <w:numPr>
          <w:ilvl w:val="0"/>
          <w:numId w:val="0"/>
        </w:numPr>
        <w:ind w:left="720"/>
        <w:rPr>
          <w:b/>
        </w:rPr>
      </w:pPr>
      <w:r>
        <w:t>PRAVDA X NEPRAVDA</w:t>
      </w:r>
    </w:p>
    <w:p w14:paraId="074E7191" w14:textId="77777777" w:rsidR="00B12855" w:rsidRDefault="00B12855" w:rsidP="00B12855">
      <w:pPr>
        <w:pStyle w:val="Odrkakostka"/>
        <w:rPr>
          <w:b/>
        </w:rPr>
      </w:pPr>
      <w:r>
        <w:t>Svíce se spojují s tímto dnem jako symbol světla.</w:t>
      </w:r>
    </w:p>
    <w:p w14:paraId="67676E56" w14:textId="77777777" w:rsidR="00B12855" w:rsidRDefault="00B12855" w:rsidP="00B12855">
      <w:pPr>
        <w:pStyle w:val="Odrkakostka"/>
        <w:numPr>
          <w:ilvl w:val="0"/>
          <w:numId w:val="0"/>
        </w:numPr>
        <w:ind w:left="720"/>
        <w:rPr>
          <w:b/>
        </w:rPr>
      </w:pPr>
      <w:r>
        <w:t>PRAVDA x NEPRAVDA</w:t>
      </w:r>
    </w:p>
    <w:p w14:paraId="0600CEF5" w14:textId="77777777" w:rsidR="00B12855" w:rsidRDefault="00B12855" w:rsidP="00B12855">
      <w:pPr>
        <w:pStyle w:val="Odrkakostka"/>
        <w:rPr>
          <w:b/>
        </w:rPr>
      </w:pPr>
      <w:r>
        <w:t>Na Hromnice vždy hřmí, a proto se slaví tento svátek.</w:t>
      </w:r>
    </w:p>
    <w:p w14:paraId="68104E30" w14:textId="77777777" w:rsidR="00B12855" w:rsidRDefault="00B12855" w:rsidP="00B12855">
      <w:pPr>
        <w:pStyle w:val="Odrkakostka"/>
        <w:numPr>
          <w:ilvl w:val="0"/>
          <w:numId w:val="0"/>
        </w:numPr>
        <w:ind w:left="720"/>
        <w:rPr>
          <w:b/>
        </w:rPr>
      </w:pPr>
      <w:r>
        <w:t>PRAVDA x NEPRAVDA</w:t>
      </w:r>
    </w:p>
    <w:p w14:paraId="549488B0" w14:textId="77777777" w:rsidR="00B12855" w:rsidRPr="00BB3DD2" w:rsidRDefault="00B12855" w:rsidP="00B12855">
      <w:pPr>
        <w:pStyle w:val="Odrkakostka"/>
      </w:pPr>
      <w:r>
        <w:t>Vysvěceným svícím se dodnes říká „hromničky“.</w:t>
      </w:r>
    </w:p>
    <w:p w14:paraId="614CAE70" w14:textId="77777777" w:rsidR="00B12855" w:rsidRDefault="00B12855" w:rsidP="00B12855">
      <w:pPr>
        <w:pStyle w:val="Odrkakostka"/>
        <w:numPr>
          <w:ilvl w:val="0"/>
          <w:numId w:val="0"/>
        </w:numPr>
        <w:ind w:left="720"/>
      </w:pPr>
      <w:r>
        <w:t>PRAVDA x NEPRAVDA</w:t>
      </w:r>
    </w:p>
    <w:p w14:paraId="55CCEB1C" w14:textId="77777777" w:rsidR="00B12855" w:rsidRPr="00BB3DD2" w:rsidRDefault="00B12855" w:rsidP="00B12855">
      <w:pPr>
        <w:pStyle w:val="Odrkakostka"/>
      </w:pPr>
      <w:r w:rsidRPr="00BB3DD2">
        <w:t xml:space="preserve">Podle pověry se v tuto dobu smělo jen šít a přišívat. </w:t>
      </w:r>
    </w:p>
    <w:p w14:paraId="316464A5" w14:textId="77777777" w:rsidR="00B12855" w:rsidRDefault="00B12855" w:rsidP="00B12855">
      <w:pPr>
        <w:pStyle w:val="Odrkakostka"/>
        <w:numPr>
          <w:ilvl w:val="0"/>
          <w:numId w:val="0"/>
        </w:numPr>
        <w:ind w:left="720"/>
      </w:pPr>
      <w:r>
        <w:t>PRAVDA x NEPRAVDA</w:t>
      </w:r>
    </w:p>
    <w:p w14:paraId="7375CEC0" w14:textId="77777777" w:rsidR="00B12855" w:rsidRPr="00F808F6" w:rsidRDefault="00B12855" w:rsidP="00B12855">
      <w:pPr>
        <w:pStyle w:val="Odrkakostka"/>
        <w:rPr>
          <w:b/>
        </w:rPr>
      </w:pPr>
      <w:r w:rsidRPr="00F808F6">
        <w:t>Jen v tento den se nesmí nadávat a mluvit sprostě.</w:t>
      </w:r>
    </w:p>
    <w:p w14:paraId="423660C6" w14:textId="77777777" w:rsidR="00B12855" w:rsidRDefault="00B12855" w:rsidP="00B12855">
      <w:pPr>
        <w:pStyle w:val="Odrkakostka"/>
        <w:numPr>
          <w:ilvl w:val="0"/>
          <w:numId w:val="0"/>
        </w:numPr>
        <w:ind w:left="720"/>
        <w:sectPr w:rsidR="00B1285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F808F6">
        <w:t>PRAVDA X NEPRAVDA</w:t>
      </w:r>
    </w:p>
    <w:p w14:paraId="615E66F1" w14:textId="77777777" w:rsidR="00A168C7" w:rsidRDefault="00A168C7" w:rsidP="00A168C7">
      <w:pPr>
        <w:pStyle w:val="kol-zadn"/>
        <w:numPr>
          <w:ilvl w:val="0"/>
          <w:numId w:val="0"/>
        </w:numPr>
        <w:ind w:left="720"/>
        <w:jc w:val="both"/>
      </w:pPr>
    </w:p>
    <w:p w14:paraId="78141E36" w14:textId="1F820712" w:rsidR="00AD3191" w:rsidRDefault="00D77394" w:rsidP="00F1339B">
      <w:pPr>
        <w:pStyle w:val="kol-zadn"/>
        <w:ind w:left="720"/>
        <w:jc w:val="both"/>
      </w:pPr>
      <w:r>
        <w:t>Zjistěte</w:t>
      </w:r>
      <w:r w:rsidR="00AD3191">
        <w:t xml:space="preserve"> nějaké zajímavosti o bouřce</w:t>
      </w:r>
      <w:r w:rsidR="00CE0EFE">
        <w:t xml:space="preserve"> a zkuste </w:t>
      </w:r>
      <w:r w:rsidR="00AD3191">
        <w:t>odpovědět na následující otázky.</w:t>
      </w:r>
    </w:p>
    <w:p w14:paraId="4FE2C69F" w14:textId="135B07CF" w:rsidR="00AD3191" w:rsidRPr="00B12855" w:rsidRDefault="00AD3191" w:rsidP="00B12855">
      <w:pPr>
        <w:pStyle w:val="Odrkakostka"/>
        <w:rPr>
          <w:b/>
        </w:rPr>
      </w:pPr>
      <w:r>
        <w:t>Proč nejdříve vidíme blesk a poté</w:t>
      </w:r>
      <w:r w:rsidR="00182603">
        <w:t xml:space="preserve"> teprve</w:t>
      </w:r>
      <w:r>
        <w:t xml:space="preserve"> slyšíme hrom?</w:t>
      </w:r>
    </w:p>
    <w:p w14:paraId="26474F4A" w14:textId="77777777" w:rsidR="00B12855" w:rsidRDefault="00B12855" w:rsidP="00B12855">
      <w:pPr>
        <w:pStyle w:val="Odrkakostka"/>
        <w:numPr>
          <w:ilvl w:val="0"/>
          <w:numId w:val="0"/>
        </w:numPr>
        <w:ind w:left="720"/>
        <w:rPr>
          <w:b/>
        </w:rPr>
      </w:pPr>
    </w:p>
    <w:p w14:paraId="63A42F05" w14:textId="77777777" w:rsidR="00B12855" w:rsidRDefault="00B12855" w:rsidP="00B12855">
      <w:pPr>
        <w:pStyle w:val="dekodpov"/>
      </w:pPr>
      <w:r w:rsidRPr="00EA3EF5">
        <w:t>……………………………………………………………………………………………………………………</w:t>
      </w:r>
    </w:p>
    <w:p w14:paraId="405EAA54" w14:textId="1F9175FD" w:rsidR="00B12855" w:rsidRDefault="00182603" w:rsidP="00B12855">
      <w:pPr>
        <w:pStyle w:val="Odrkakostka"/>
        <w:sectPr w:rsidR="00B1285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Správně přiřaď</w:t>
      </w:r>
      <w:r w:rsidR="00A535F9">
        <w:t>te</w:t>
      </w:r>
      <w:r>
        <w:t xml:space="preserve"> bohy hromů a blesků v různých mytologiích.</w:t>
      </w:r>
    </w:p>
    <w:p w14:paraId="07FC8FC5" w14:textId="42629BA8" w:rsidR="00AD3191" w:rsidRDefault="004646A7" w:rsidP="00AD3191">
      <w:pPr>
        <w:pStyle w:val="kol-zadn"/>
        <w:numPr>
          <w:ilvl w:val="0"/>
          <w:numId w:val="0"/>
        </w:numPr>
        <w:ind w:left="1440" w:hanging="360"/>
        <w:jc w:val="both"/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A7B855" wp14:editId="14D0D90C">
                <wp:simplePos x="0" y="0"/>
                <wp:positionH relativeFrom="column">
                  <wp:posOffset>563083</wp:posOffset>
                </wp:positionH>
                <wp:positionV relativeFrom="paragraph">
                  <wp:posOffset>40640</wp:posOffset>
                </wp:positionV>
                <wp:extent cx="1580400" cy="302400"/>
                <wp:effectExtent l="0" t="0" r="20320" b="2159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4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0776" w14:textId="7C206B01" w:rsidR="00D03B37" w:rsidRPr="00D03B37" w:rsidRDefault="00082ACA" w:rsidP="00D03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D03B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lovanský bůh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7B85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.35pt;margin-top:3.2pt;width:124.45pt;height:23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">
                <v:textbox>
                  <w:txbxContent>
                    <w:p w14:paraId="6E670776" w14:textId="7C206B01" w:rsidR="00D03B37" w:rsidRPr="00D03B37" w:rsidRDefault="00082ACA" w:rsidP="00D03B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D03B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lovanský bůh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ACA">
        <w:rPr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CC2F51" wp14:editId="34473D50">
                <wp:simplePos x="0" y="0"/>
                <wp:positionH relativeFrom="column">
                  <wp:posOffset>3253105</wp:posOffset>
                </wp:positionH>
                <wp:positionV relativeFrom="paragraph">
                  <wp:posOffset>40640</wp:posOffset>
                </wp:positionV>
                <wp:extent cx="1580400" cy="302400"/>
                <wp:effectExtent l="0" t="0" r="20320" b="2159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4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0B5F4" w14:textId="755865E4" w:rsidR="00D03B37" w:rsidRPr="00D03B37" w:rsidRDefault="00D03B37" w:rsidP="00D03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Jupiter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2F51" id="_x0000_s1027" type="#_x0000_t202" style="position:absolute;left:0;text-align:left;margin-left:256.15pt;margin-top:3.2pt;width:124.45pt;height:2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">
                <v:textbox>
                  <w:txbxContent>
                    <w:p w14:paraId="07A0B5F4" w14:textId="755865E4" w:rsidR="00D03B37" w:rsidRPr="00D03B37" w:rsidRDefault="00D03B37" w:rsidP="00D03B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Jupiter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9F74A" w14:textId="2847E681" w:rsidR="00AD3191" w:rsidRDefault="00B12855" w:rsidP="00AD3191">
      <w:pPr>
        <w:pStyle w:val="kol-zadn"/>
        <w:numPr>
          <w:ilvl w:val="0"/>
          <w:numId w:val="0"/>
        </w:numPr>
        <w:ind w:left="1440" w:hanging="360"/>
        <w:jc w:val="both"/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ADE3DB" wp14:editId="4BA4BC34">
                <wp:simplePos x="0" y="0"/>
                <wp:positionH relativeFrom="column">
                  <wp:posOffset>3252470</wp:posOffset>
                </wp:positionH>
                <wp:positionV relativeFrom="paragraph">
                  <wp:posOffset>199390</wp:posOffset>
                </wp:positionV>
                <wp:extent cx="1579880" cy="302260"/>
                <wp:effectExtent l="0" t="0" r="20320" b="2159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A28F" w14:textId="213A9150" w:rsidR="00D03B37" w:rsidRPr="00D03B37" w:rsidRDefault="00D03B37" w:rsidP="00D03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E3DB" id="_x0000_s1028" type="#_x0000_t202" style="position:absolute;left:0;text-align:left;margin-left:256.1pt;margin-top:15.7pt;width:124.4pt;height:2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">
                <v:textbox>
                  <w:txbxContent>
                    <w:p w14:paraId="6348A28F" w14:textId="213A9150" w:rsidR="00D03B37" w:rsidRPr="00D03B37" w:rsidRDefault="00D03B37" w:rsidP="00D03B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0" wp14:anchorId="10D7BE64" wp14:editId="6247ED53">
                <wp:simplePos x="0" y="0"/>
                <wp:positionH relativeFrom="column">
                  <wp:posOffset>567055</wp:posOffset>
                </wp:positionH>
                <wp:positionV relativeFrom="paragraph">
                  <wp:posOffset>211307</wp:posOffset>
                </wp:positionV>
                <wp:extent cx="1580400" cy="302400"/>
                <wp:effectExtent l="0" t="0" r="20320" b="2159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4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06FC" w14:textId="458672AF" w:rsidR="00D03B37" w:rsidRPr="00D03B37" w:rsidRDefault="00D03B37" w:rsidP="00D03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3B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římský bůh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BE64" id="_x0000_s1029" type="#_x0000_t202" style="position:absolute;left:0;text-align:left;margin-left:44.65pt;margin-top:16.65pt;width:124.45pt;height:23.8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" o:allowoverlap="f">
                <v:textbox>
                  <w:txbxContent>
                    <w:p w14:paraId="6E7206FC" w14:textId="458672AF" w:rsidR="00D03B37" w:rsidRPr="00D03B37" w:rsidRDefault="00D03B37" w:rsidP="00D03B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03B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římský bůh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A41E5" w14:textId="636AAD17" w:rsidR="00B12855" w:rsidRDefault="00B12855" w:rsidP="00B12855">
      <w:pPr>
        <w:pStyle w:val="kol-zadn"/>
        <w:numPr>
          <w:ilvl w:val="0"/>
          <w:numId w:val="0"/>
        </w:numPr>
        <w:ind w:left="1440" w:hanging="360"/>
        <w:jc w:val="both"/>
      </w:pPr>
      <w:r>
        <w:rPr>
          <w:lang w:eastAsia="cs-CZ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0A1A4F4" wp14:editId="14867DCC">
                <wp:simplePos x="0" y="0"/>
                <wp:positionH relativeFrom="column">
                  <wp:posOffset>551815</wp:posOffset>
                </wp:positionH>
                <wp:positionV relativeFrom="page">
                  <wp:posOffset>8603615</wp:posOffset>
                </wp:positionV>
                <wp:extent cx="1590675" cy="313055"/>
                <wp:effectExtent l="0" t="0" r="28575" b="107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1E00" w14:textId="60828BD0" w:rsidR="00D03B37" w:rsidRPr="00D03B37" w:rsidRDefault="00D03B37" w:rsidP="00D03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3B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řecký bůh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A4F4" id="_x0000_s1030" type="#_x0000_t202" style="position:absolute;left:0;text-align:left;margin-left:43.45pt;margin-top:677.45pt;width:125.25pt;height:24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">
                <v:textbox>
                  <w:txbxContent>
                    <w:p w14:paraId="7E581E00" w14:textId="60828BD0" w:rsidR="00D03B37" w:rsidRPr="00D03B37" w:rsidRDefault="00D03B37" w:rsidP="00D03B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03B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řecký bůh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00408B7" w14:textId="0E7F3130" w:rsidR="00B12855" w:rsidRDefault="00B12855" w:rsidP="00B12855">
      <w:pPr>
        <w:pStyle w:val="kol-zadn"/>
        <w:numPr>
          <w:ilvl w:val="0"/>
          <w:numId w:val="0"/>
        </w:numPr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6D49E1B" wp14:editId="408C5374">
                <wp:simplePos x="0" y="0"/>
                <wp:positionH relativeFrom="column">
                  <wp:posOffset>3252470</wp:posOffset>
                </wp:positionH>
                <wp:positionV relativeFrom="paragraph">
                  <wp:posOffset>75654</wp:posOffset>
                </wp:positionV>
                <wp:extent cx="1580400" cy="302400"/>
                <wp:effectExtent l="0" t="0" r="20320" b="2159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4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3271" w14:textId="1F1DAA3E" w:rsidR="00D03B37" w:rsidRPr="00D03B37" w:rsidRDefault="00D03B37" w:rsidP="00D03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Zeus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9E1B" id="_x0000_s1031" type="#_x0000_t202" style="position:absolute;margin-left:256.1pt;margin-top:5.95pt;width:124.45pt;height:23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">
                <v:textbox>
                  <w:txbxContent>
                    <w:p w14:paraId="3F173271" w14:textId="1F1DAA3E" w:rsidR="00D03B37" w:rsidRPr="00D03B37" w:rsidRDefault="00D03B37" w:rsidP="00D03B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Zeus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64817A" w14:textId="48CBB73E" w:rsidR="007C513B" w:rsidRDefault="007C513B" w:rsidP="00B12855">
      <w:pPr>
        <w:pStyle w:val="kol-zadn"/>
        <w:numPr>
          <w:ilvl w:val="0"/>
          <w:numId w:val="0"/>
        </w:numPr>
      </w:pPr>
    </w:p>
    <w:p w14:paraId="3B00AB55" w14:textId="40D7ECA6" w:rsidR="007C513B" w:rsidRPr="003A2E72" w:rsidRDefault="007C513B" w:rsidP="003A2E72">
      <w:pPr>
        <w:sectPr w:rsidR="007C513B" w:rsidRPr="003A2E7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2D867A5" w14:textId="7AE71E90" w:rsidR="00B12855" w:rsidRDefault="00A168C7" w:rsidP="004A2C42">
      <w:pPr>
        <w:pStyle w:val="kol-zadn"/>
        <w:ind w:left="720"/>
        <w:sectPr w:rsidR="00B1285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Na Hromnice se v některých domácnostech uklízí betlém a odstrojuje v</w:t>
      </w:r>
      <w:r w:rsidR="00067A85">
        <w:t>ánoční stromeček, a až tehdy</w:t>
      </w:r>
      <w:r>
        <w:t xml:space="preserve"> končí vánoční období. Jak si užít tento svátek? </w:t>
      </w:r>
      <w:r w:rsidR="006711BF">
        <w:t>Vyrobte si například sví</w:t>
      </w:r>
      <w:r>
        <w:t>čku.</w:t>
      </w:r>
    </w:p>
    <w:p w14:paraId="03D28744" w14:textId="10CC25F2" w:rsidR="00A168C7" w:rsidRDefault="00A168C7" w:rsidP="00A168C7">
      <w:pPr>
        <w:pStyle w:val="kol-zadn"/>
        <w:ind w:left="720"/>
        <w:jc w:val="both"/>
        <w:sectPr w:rsidR="00A168C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3B9C06F" w14:textId="5196C2ED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 w:rsidR="007F25FF">
        <w:t xml:space="preserve"> naučil/a</w:t>
      </w:r>
      <w:r>
        <w:t>:</w:t>
      </w:r>
    </w:p>
    <w:p w14:paraId="0F96DE2B" w14:textId="77777777" w:rsidR="00B12855" w:rsidRDefault="00EE3316" w:rsidP="00C934E3">
      <w:pPr>
        <w:pStyle w:val="dekodpov"/>
        <w:ind w:right="-11"/>
        <w:sectPr w:rsidR="00B1285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5D0E5530" w14:textId="4A5DE7EA" w:rsidR="00862F55" w:rsidRDefault="00862F55" w:rsidP="00C934E3">
      <w:pPr>
        <w:pStyle w:val="dekodpov"/>
        <w:ind w:right="-11"/>
        <w:sectPr w:rsidR="00862F5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E6FFB0" w14:textId="581B0F02" w:rsidR="000A4247" w:rsidRPr="003F58A5" w:rsidRDefault="00063164" w:rsidP="00DC4613">
      <w:pPr>
        <w:rPr>
          <w:rFonts w:ascii="Arial" w:eastAsia="Arial" w:hAnsi="Arial" w:cs="Arial"/>
          <w:bCs/>
          <w:noProof/>
          <w:sz w:val="20"/>
          <w:szCs w:val="20"/>
        </w:rPr>
      </w:pPr>
      <w:r w:rsidRPr="003F58A5">
        <w:rPr>
          <w:rFonts w:ascii="Arial" w:eastAsia="Arial" w:hAnsi="Arial" w:cs="Arial"/>
          <w:bCs/>
          <w:noProof/>
          <w:sz w:val="20"/>
          <w:szCs w:val="20"/>
        </w:rPr>
        <w:t>Řešení:</w:t>
      </w:r>
    </w:p>
    <w:p w14:paraId="0B4A5F55" w14:textId="4D021FD0" w:rsidR="00B12855" w:rsidRDefault="00082ACA" w:rsidP="00082ACA">
      <w:pPr>
        <w:pStyle w:val="kol-zadn"/>
        <w:numPr>
          <w:ilvl w:val="0"/>
          <w:numId w:val="0"/>
        </w:numPr>
        <w:spacing w:after="0"/>
        <w:ind w:right="403"/>
        <w:jc w:val="both"/>
        <w:rPr>
          <w:b w:val="0"/>
          <w:bCs/>
          <w:sz w:val="20"/>
          <w:szCs w:val="20"/>
        </w:rPr>
        <w:sectPr w:rsidR="00B1285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b w:val="0"/>
          <w:bCs/>
          <w:sz w:val="20"/>
          <w:szCs w:val="20"/>
        </w:rPr>
        <w:t>1. 2. února</w:t>
      </w:r>
      <w:r w:rsidR="0039585B">
        <w:rPr>
          <w:b w:val="0"/>
          <w:bCs/>
          <w:sz w:val="20"/>
          <w:szCs w:val="20"/>
        </w:rPr>
        <w:t>;</w:t>
      </w:r>
      <w:r w:rsidR="001F4891">
        <w:rPr>
          <w:b w:val="0"/>
          <w:bCs/>
          <w:sz w:val="20"/>
          <w:szCs w:val="20"/>
        </w:rPr>
        <w:t xml:space="preserve"> 3. </w:t>
      </w:r>
      <w:r w:rsidR="008C4EA5" w:rsidRPr="008C4EA5">
        <w:rPr>
          <w:b w:val="0"/>
          <w:bCs/>
          <w:sz w:val="20"/>
          <w:szCs w:val="20"/>
        </w:rPr>
        <w:t>NEPRAVDA, PRAVDA, PRAVDA, NEPRAVDA, PRAVDA, NEPRAVDA, NEPRAVDA</w:t>
      </w:r>
      <w:r w:rsidR="0039585B">
        <w:rPr>
          <w:b w:val="0"/>
          <w:bCs/>
          <w:sz w:val="20"/>
          <w:szCs w:val="20"/>
        </w:rPr>
        <w:t>;</w:t>
      </w:r>
      <w:r w:rsidR="008C4EA5">
        <w:rPr>
          <w:b w:val="0"/>
          <w:bCs/>
          <w:sz w:val="20"/>
          <w:szCs w:val="20"/>
        </w:rPr>
        <w:t xml:space="preserve"> 4. Světlo je rychlejší než zvuk;</w:t>
      </w:r>
      <w:r w:rsidR="001F4891">
        <w:rPr>
          <w:b w:val="0"/>
          <w:bCs/>
          <w:sz w:val="20"/>
          <w:szCs w:val="20"/>
        </w:rPr>
        <w:t xml:space="preserve"> Řecký bůh – Zeus, římský – Jupiter, slovanský – Perun.</w:t>
      </w:r>
    </w:p>
    <w:p w14:paraId="4746B0DD" w14:textId="7EC3FC5F" w:rsidR="001B1E59" w:rsidRDefault="00082ACA" w:rsidP="003F58A5">
      <w:pPr>
        <w:rPr>
          <w:rFonts w:ascii="Arial" w:eastAsia="Arial" w:hAnsi="Arial" w:cs="Arial"/>
          <w:bCs/>
          <w:noProof/>
          <w:sz w:val="20"/>
          <w:szCs w:val="20"/>
        </w:rPr>
      </w:pPr>
      <w:r w:rsidRPr="003F58A5">
        <w:rPr>
          <w:rFonts w:ascii="Arial" w:eastAsia="Arial" w:hAnsi="Arial" w:cs="Arial"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1EA8A4E6" wp14:editId="40194327">
                <wp:simplePos x="0" y="0"/>
                <wp:positionH relativeFrom="column">
                  <wp:posOffset>-100965</wp:posOffset>
                </wp:positionH>
                <wp:positionV relativeFrom="paragraph">
                  <wp:posOffset>4951730</wp:posOffset>
                </wp:positionV>
                <wp:extent cx="6498000" cy="990000"/>
                <wp:effectExtent l="0" t="0" r="0" b="635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000" cy="99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53017" w14:textId="6B957BCA" w:rsidR="001A478B" w:rsidRDefault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A908F01" wp14:editId="26CAE604">
                                  <wp:extent cx="1223010" cy="414655"/>
                                  <wp:effectExtent l="0" t="0" r="0" b="4445"/>
                                  <wp:docPr id="1" name="Obrázek 1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</w:t>
                            </w:r>
                            <w:r w:rsidR="009E7D7E">
                              <w:t>: Petra Prylová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A4E6" id="_x0000_s1032" type="#_x0000_t202" style="position:absolute;margin-left:-7.95pt;margin-top:389.9pt;width:511.65pt;height:77.9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" filled="f" stroked="f">
                <v:textbox>
                  <w:txbxContent>
                    <w:p w14:paraId="57B53017" w14:textId="6B957BCA" w:rsidR="001A478B" w:rsidRDefault="00241D3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A908F01" wp14:editId="26CAE604">
                            <wp:extent cx="1223010" cy="414655"/>
                            <wp:effectExtent l="0" t="0" r="0" b="4445"/>
                            <wp:docPr id="1" name="Obrázek 1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</w:t>
                      </w:r>
                      <w:r w:rsidR="009E7D7E">
                        <w:t>: Petra Prylová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1E59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5233D" w14:textId="77777777" w:rsidR="00D046FD" w:rsidRDefault="00D046FD">
      <w:pPr>
        <w:spacing w:after="0" w:line="240" w:lineRule="auto"/>
      </w:pPr>
      <w:r>
        <w:separator/>
      </w:r>
    </w:p>
  </w:endnote>
  <w:endnote w:type="continuationSeparator" w:id="0">
    <w:p w14:paraId="06CEE274" w14:textId="77777777" w:rsidR="00D046FD" w:rsidRDefault="00D0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2452D69B" w14:textId="77777777" w:rsidTr="7DAA1868">
      <w:tc>
        <w:tcPr>
          <w:tcW w:w="3485" w:type="dxa"/>
        </w:tcPr>
        <w:p w14:paraId="2487FD9C" w14:textId="77777777" w:rsidR="7DAA1868" w:rsidRDefault="00363510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54D56C84" wp14:editId="1AB0F3C0">
                <wp:simplePos x="0" y="0"/>
                <wp:positionH relativeFrom="column">
                  <wp:posOffset>-160020</wp:posOffset>
                </wp:positionH>
                <wp:positionV relativeFrom="page">
                  <wp:posOffset>50165</wp:posOffset>
                </wp:positionV>
                <wp:extent cx="537653" cy="601980"/>
                <wp:effectExtent l="0" t="0" r="0" b="762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653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5" w:type="dxa"/>
        </w:tcPr>
        <w:p w14:paraId="101922EA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2F5D2B4C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18FFC38A" w14:textId="77777777" w:rsidR="7DAA1868" w:rsidRDefault="7DAA1868" w:rsidP="7DAA18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640E8" w14:textId="77777777" w:rsidR="00D046FD" w:rsidRDefault="00D046FD">
      <w:pPr>
        <w:spacing w:after="0" w:line="240" w:lineRule="auto"/>
      </w:pPr>
      <w:r>
        <w:separator/>
      </w:r>
    </w:p>
  </w:footnote>
  <w:footnote w:type="continuationSeparator" w:id="0">
    <w:p w14:paraId="226C0A33" w14:textId="77777777" w:rsidR="00D046FD" w:rsidRDefault="00D0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4339E1E7" w14:textId="77777777" w:rsidTr="002D5A52">
      <w:trPr>
        <w:trHeight w:val="1278"/>
      </w:trPr>
      <w:tc>
        <w:tcPr>
          <w:tcW w:w="10455" w:type="dxa"/>
        </w:tcPr>
        <w:p w14:paraId="36505782" w14:textId="77777777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3674736E" wp14:editId="2C7D0FD7">
                <wp:extent cx="6553200" cy="570016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E9C464B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F207" w14:textId="77777777"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1183C087" wp14:editId="067DC23B">
          <wp:extent cx="6553200" cy="100965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.5pt;height:4pt" o:bullet="t">
        <v:imagedata r:id="rId1" o:title="odrazka"/>
      </v:shape>
    </w:pict>
  </w:numPicBullet>
  <w:numPicBullet w:numPicBulletId="1">
    <w:pict>
      <v:shape id="_x0000_i1035" type="#_x0000_t75" style="width:4.5pt;height:4pt" o:bullet="t">
        <v:imagedata r:id="rId2" o:title="videoodrazka"/>
      </v:shape>
    </w:pict>
  </w:numPicBullet>
  <w:numPicBullet w:numPicBulletId="2">
    <w:pict>
      <v:shape id="_x0000_i1036" type="#_x0000_t75" style="width:13pt;height:12pt" o:bullet="t">
        <v:imagedata r:id="rId3" o:title="videoodrazka"/>
      </v:shape>
    </w:pict>
  </w:numPicBullet>
  <w:numPicBullet w:numPicBulletId="3">
    <w:pict>
      <v:shape id="_x0000_i1037" type="#_x0000_t75" style="width:24pt;height:24pt" o:bullet="t">
        <v:imagedata r:id="rId4" o:title="Group 45"/>
      </v:shape>
    </w:pict>
  </w:numPicBullet>
  <w:abstractNum w:abstractNumId="0" w15:restartNumberingAfterBreak="0">
    <w:nsid w:val="07C54E22"/>
    <w:multiLevelType w:val="multilevel"/>
    <w:tmpl w:val="8B9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6EC4"/>
    <w:multiLevelType w:val="multilevel"/>
    <w:tmpl w:val="6D78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C5D59"/>
    <w:multiLevelType w:val="hybridMultilevel"/>
    <w:tmpl w:val="986A996A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B520F"/>
    <w:multiLevelType w:val="multilevel"/>
    <w:tmpl w:val="B04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800A0"/>
    <w:multiLevelType w:val="multilevel"/>
    <w:tmpl w:val="643E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914B9"/>
    <w:multiLevelType w:val="multilevel"/>
    <w:tmpl w:val="7B6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56F2"/>
    <w:multiLevelType w:val="multilevel"/>
    <w:tmpl w:val="891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024A8"/>
    <w:multiLevelType w:val="multilevel"/>
    <w:tmpl w:val="16B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125C9"/>
    <w:multiLevelType w:val="multilevel"/>
    <w:tmpl w:val="98B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B1759"/>
    <w:multiLevelType w:val="hybridMultilevel"/>
    <w:tmpl w:val="0B5664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62A6"/>
    <w:multiLevelType w:val="multilevel"/>
    <w:tmpl w:val="68A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6C6A19"/>
    <w:multiLevelType w:val="multilevel"/>
    <w:tmpl w:val="056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CA5711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13"/>
  </w:num>
  <w:num w:numId="5">
    <w:abstractNumId w:val="9"/>
  </w:num>
  <w:num w:numId="6">
    <w:abstractNumId w:val="3"/>
  </w:num>
  <w:num w:numId="7">
    <w:abstractNumId w:val="17"/>
  </w:num>
  <w:num w:numId="8">
    <w:abstractNumId w:val="22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23"/>
  </w:num>
  <w:num w:numId="14">
    <w:abstractNumId w:val="2"/>
  </w:num>
  <w:num w:numId="15">
    <w:abstractNumId w:val="25"/>
  </w:num>
  <w:num w:numId="16">
    <w:abstractNumId w:val="23"/>
  </w:num>
  <w:num w:numId="17">
    <w:abstractNumId w:val="24"/>
  </w:num>
  <w:num w:numId="18">
    <w:abstractNumId w:val="23"/>
  </w:num>
  <w:num w:numId="19">
    <w:abstractNumId w:val="7"/>
  </w:num>
  <w:num w:numId="20">
    <w:abstractNumId w:val="23"/>
  </w:num>
  <w:num w:numId="21">
    <w:abstractNumId w:val="4"/>
  </w:num>
  <w:num w:numId="22">
    <w:abstractNumId w:val="23"/>
  </w:num>
  <w:num w:numId="23">
    <w:abstractNumId w:val="16"/>
  </w:num>
  <w:num w:numId="24">
    <w:abstractNumId w:val="23"/>
  </w:num>
  <w:num w:numId="25">
    <w:abstractNumId w:val="0"/>
  </w:num>
  <w:num w:numId="26">
    <w:abstractNumId w:val="23"/>
  </w:num>
  <w:num w:numId="27">
    <w:abstractNumId w:val="23"/>
  </w:num>
  <w:num w:numId="28">
    <w:abstractNumId w:val="18"/>
  </w:num>
  <w:num w:numId="29">
    <w:abstractNumId w:val="23"/>
  </w:num>
  <w:num w:numId="30">
    <w:abstractNumId w:val="23"/>
  </w:num>
  <w:num w:numId="31">
    <w:abstractNumId w:val="23"/>
  </w:num>
  <w:num w:numId="32">
    <w:abstractNumId w:val="12"/>
  </w:num>
  <w:num w:numId="33">
    <w:abstractNumId w:val="23"/>
  </w:num>
  <w:num w:numId="34">
    <w:abstractNumId w:val="21"/>
  </w:num>
  <w:num w:numId="35">
    <w:abstractNumId w:val="23"/>
  </w:num>
  <w:num w:numId="36">
    <w:abstractNumId w:val="15"/>
  </w:num>
  <w:num w:numId="37">
    <w:abstractNumId w:val="23"/>
  </w:num>
  <w:num w:numId="38">
    <w:abstractNumId w:val="11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1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37B61"/>
    <w:rsid w:val="00047B4A"/>
    <w:rsid w:val="00056532"/>
    <w:rsid w:val="00063164"/>
    <w:rsid w:val="00067A85"/>
    <w:rsid w:val="00082ACA"/>
    <w:rsid w:val="00097CDA"/>
    <w:rsid w:val="000A4247"/>
    <w:rsid w:val="001025CF"/>
    <w:rsid w:val="00106D77"/>
    <w:rsid w:val="0011432B"/>
    <w:rsid w:val="00116586"/>
    <w:rsid w:val="00171969"/>
    <w:rsid w:val="00175A13"/>
    <w:rsid w:val="00182603"/>
    <w:rsid w:val="00194B7F"/>
    <w:rsid w:val="001A478B"/>
    <w:rsid w:val="001B1E59"/>
    <w:rsid w:val="001B3898"/>
    <w:rsid w:val="001C457A"/>
    <w:rsid w:val="001D45EB"/>
    <w:rsid w:val="001F4891"/>
    <w:rsid w:val="00201F40"/>
    <w:rsid w:val="00225C37"/>
    <w:rsid w:val="00225EF5"/>
    <w:rsid w:val="00241D37"/>
    <w:rsid w:val="00245538"/>
    <w:rsid w:val="002A6D1F"/>
    <w:rsid w:val="002C10F6"/>
    <w:rsid w:val="002D5A52"/>
    <w:rsid w:val="00301E59"/>
    <w:rsid w:val="00323AF4"/>
    <w:rsid w:val="00363510"/>
    <w:rsid w:val="0039585B"/>
    <w:rsid w:val="003A2E72"/>
    <w:rsid w:val="003F58A5"/>
    <w:rsid w:val="0040225D"/>
    <w:rsid w:val="004210B0"/>
    <w:rsid w:val="00426D0B"/>
    <w:rsid w:val="00442700"/>
    <w:rsid w:val="004472A2"/>
    <w:rsid w:val="004536E9"/>
    <w:rsid w:val="004646A7"/>
    <w:rsid w:val="0048251C"/>
    <w:rsid w:val="004933FE"/>
    <w:rsid w:val="004A2C42"/>
    <w:rsid w:val="004E6F3A"/>
    <w:rsid w:val="005036B5"/>
    <w:rsid w:val="00533943"/>
    <w:rsid w:val="00536954"/>
    <w:rsid w:val="00544147"/>
    <w:rsid w:val="005A38A4"/>
    <w:rsid w:val="005D460F"/>
    <w:rsid w:val="005E2369"/>
    <w:rsid w:val="005F27B0"/>
    <w:rsid w:val="005F28A2"/>
    <w:rsid w:val="0063480B"/>
    <w:rsid w:val="00643389"/>
    <w:rsid w:val="006711BF"/>
    <w:rsid w:val="00691630"/>
    <w:rsid w:val="006E560F"/>
    <w:rsid w:val="006E6439"/>
    <w:rsid w:val="00762144"/>
    <w:rsid w:val="00762B03"/>
    <w:rsid w:val="00777383"/>
    <w:rsid w:val="007C513B"/>
    <w:rsid w:val="007D2437"/>
    <w:rsid w:val="007F25FF"/>
    <w:rsid w:val="008311C7"/>
    <w:rsid w:val="008456A5"/>
    <w:rsid w:val="00862F55"/>
    <w:rsid w:val="0086719C"/>
    <w:rsid w:val="008751F2"/>
    <w:rsid w:val="008C4EA5"/>
    <w:rsid w:val="00961DC2"/>
    <w:rsid w:val="009B54E4"/>
    <w:rsid w:val="009D05FB"/>
    <w:rsid w:val="009E7D7E"/>
    <w:rsid w:val="009F0755"/>
    <w:rsid w:val="00A03544"/>
    <w:rsid w:val="00A168C7"/>
    <w:rsid w:val="00A535F9"/>
    <w:rsid w:val="00A7195C"/>
    <w:rsid w:val="00A95BA3"/>
    <w:rsid w:val="00AA0963"/>
    <w:rsid w:val="00AD1C92"/>
    <w:rsid w:val="00AD3191"/>
    <w:rsid w:val="00AF6DC7"/>
    <w:rsid w:val="00B0155A"/>
    <w:rsid w:val="00B0374D"/>
    <w:rsid w:val="00B12855"/>
    <w:rsid w:val="00B16A1A"/>
    <w:rsid w:val="00B2127E"/>
    <w:rsid w:val="00B26482"/>
    <w:rsid w:val="00B774E0"/>
    <w:rsid w:val="00B91AB8"/>
    <w:rsid w:val="00BA609E"/>
    <w:rsid w:val="00BA6DE2"/>
    <w:rsid w:val="00BC46D4"/>
    <w:rsid w:val="00BC6AA7"/>
    <w:rsid w:val="00C12D06"/>
    <w:rsid w:val="00C31B60"/>
    <w:rsid w:val="00C47455"/>
    <w:rsid w:val="00C934E3"/>
    <w:rsid w:val="00CB102D"/>
    <w:rsid w:val="00CE0EFE"/>
    <w:rsid w:val="00CE1CA3"/>
    <w:rsid w:val="00CE28A6"/>
    <w:rsid w:val="00D03B37"/>
    <w:rsid w:val="00D046FD"/>
    <w:rsid w:val="00D23FCA"/>
    <w:rsid w:val="00D27008"/>
    <w:rsid w:val="00D334AC"/>
    <w:rsid w:val="00D44019"/>
    <w:rsid w:val="00D516AD"/>
    <w:rsid w:val="00D61291"/>
    <w:rsid w:val="00D77394"/>
    <w:rsid w:val="00D85463"/>
    <w:rsid w:val="00DB4536"/>
    <w:rsid w:val="00DC4613"/>
    <w:rsid w:val="00DD1E30"/>
    <w:rsid w:val="00DE13A7"/>
    <w:rsid w:val="00DE3366"/>
    <w:rsid w:val="00DE7031"/>
    <w:rsid w:val="00E0332A"/>
    <w:rsid w:val="00E15A25"/>
    <w:rsid w:val="00E77B64"/>
    <w:rsid w:val="00E81731"/>
    <w:rsid w:val="00E84EA6"/>
    <w:rsid w:val="00EA0755"/>
    <w:rsid w:val="00EA2DD8"/>
    <w:rsid w:val="00EA3EF5"/>
    <w:rsid w:val="00EB03FD"/>
    <w:rsid w:val="00ED3DDC"/>
    <w:rsid w:val="00EE3316"/>
    <w:rsid w:val="00F042CD"/>
    <w:rsid w:val="00F1339B"/>
    <w:rsid w:val="00F15D46"/>
    <w:rsid w:val="00F15F6B"/>
    <w:rsid w:val="00F2067A"/>
    <w:rsid w:val="00F235E1"/>
    <w:rsid w:val="00F279BD"/>
    <w:rsid w:val="00F92BEE"/>
    <w:rsid w:val="00FA405E"/>
    <w:rsid w:val="00FA7BF1"/>
    <w:rsid w:val="00FA7D7A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17F2"/>
  <w15:docId w15:val="{0D616382-6FEF-4D0F-855C-D561805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link w:val="Nadpis1Char"/>
    <w:uiPriority w:val="9"/>
    <w:qFormat/>
    <w:rsid w:val="00DE1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DE13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F6DC7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9163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FF"/>
    <w:rPr>
      <w:rFonts w:ascii="Tahoma" w:hAnsi="Tahoma" w:cs="Tahoma"/>
      <w:sz w:val="16"/>
      <w:szCs w:val="16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25C37"/>
    <w:rPr>
      <w:color w:val="605E5C"/>
      <w:shd w:val="clear" w:color="auto" w:fill="E1DFDD"/>
    </w:rPr>
  </w:style>
  <w:style w:type="paragraph" w:customStyle="1" w:styleId="Standard">
    <w:name w:val="Standard"/>
    <w:rsid w:val="007C51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StrongEmphasis">
    <w:name w:val="Strong Emphasis"/>
    <w:rsid w:val="007C513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47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2551-hromnice-povery-a-pranostiky?vsrc=vyhledavani&amp;vsrcid=pranostik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1974-D14C-46F9-AFBB-AA90F08B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Rybářová Ludmila</cp:lastModifiedBy>
  <cp:revision>2</cp:revision>
  <cp:lastPrinted>2021-07-23T08:26:00Z</cp:lastPrinted>
  <dcterms:created xsi:type="dcterms:W3CDTF">2022-01-28T09:36:00Z</dcterms:created>
  <dcterms:modified xsi:type="dcterms:W3CDTF">2022-01-28T09:36:00Z</dcterms:modified>
</cp:coreProperties>
</file>