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F932BE9" w:rsidR="00FA405E" w:rsidRDefault="007A1DCB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Češi a Slováci ve společném státu</w:t>
      </w:r>
    </w:p>
    <w:p w14:paraId="4CC1A0C3" w14:textId="20704C81" w:rsidR="00FA405E" w:rsidRDefault="00E72C51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Československo </w:t>
      </w:r>
      <w:r w:rsidR="007A1DCB">
        <w:t xml:space="preserve">vzniklo v roce 1918 </w:t>
      </w:r>
      <w:r w:rsidR="00CD5E71">
        <w:t xml:space="preserve">a </w:t>
      </w:r>
      <w:r w:rsidR="007A1DCB">
        <w:t xml:space="preserve">do historie se zapsalo svými sedmdesáti čtyřmi roky existence. </w:t>
      </w:r>
      <w:r w:rsidR="00ED0DD1">
        <w:t>Několikrát byly vzájemné vztahy podrobeny zkouškám, zvažovala se i realizovala jiná státoprávní uspořádání.</w:t>
      </w:r>
    </w:p>
    <w:p w14:paraId="3392FC67" w14:textId="11D22E23" w:rsidR="00A82CFB" w:rsidRPr="007C6B08" w:rsidRDefault="00000000" w:rsidP="00A82CFB">
      <w:pPr>
        <w:pStyle w:val="Video"/>
        <w:rPr>
          <w:rStyle w:val="Hypertextovodkaz"/>
          <w:color w:val="F22EA2"/>
        </w:rPr>
      </w:pPr>
      <w:hyperlink r:id="rId10" w:history="1">
        <w:r w:rsidR="007A1DCB">
          <w:rPr>
            <w:rStyle w:val="Hypertextovodkaz"/>
          </w:rPr>
          <w:t>Video 1 – Pittsburská dohoda</w:t>
        </w:r>
      </w:hyperlink>
    </w:p>
    <w:p w14:paraId="3EA89956" w14:textId="06E188C0" w:rsidR="009D05FB" w:rsidRDefault="00000000" w:rsidP="00EE3316">
      <w:pPr>
        <w:pStyle w:val="Video"/>
        <w:rPr>
          <w:rStyle w:val="Hypertextovodkaz"/>
          <w:color w:val="F22EA2"/>
        </w:rPr>
      </w:pPr>
      <w:hyperlink r:id="rId11" w:history="1">
        <w:r w:rsidR="00F550CA">
          <w:rPr>
            <w:rStyle w:val="Hypertextovodkaz"/>
          </w:rPr>
          <w:t>Video 2 – Československo: Dva státy?</w:t>
        </w:r>
      </w:hyperlink>
    </w:p>
    <w:p w14:paraId="2550166E" w14:textId="77777777" w:rsidR="001578C6" w:rsidRDefault="001578C6" w:rsidP="001578C6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14:paraId="0173ACCE" w14:textId="34185A61" w:rsidR="001578C6" w:rsidRDefault="001578C6" w:rsidP="001578C6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1578C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14022885" w:rsidR="00FA405E" w:rsidRDefault="00572AEE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Zhlédněte video 1 a napište, jak podle Pittsburské dohody měl vypadat budoucí společný stát Čechů a Slováků. Uveďte, které instituce měly mít obě části vlastní a které splečné. Ve videu je zmíněna i předchozí Clevelandská dohoda, můžete pracovat i s oběma </w:t>
      </w:r>
      <w:hyperlink r:id="rId12" w:history="1">
        <w:r w:rsidRPr="00572AEE">
          <w:rPr>
            <w:rStyle w:val="Hypertextovodkaz"/>
          </w:rPr>
          <w:t>texty</w:t>
        </w:r>
      </w:hyperlink>
      <w:r>
        <w:t xml:space="preserve">. </w:t>
      </w:r>
    </w:p>
    <w:p w14:paraId="2A91FDDF" w14:textId="7666731E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</w:t>
      </w:r>
      <w:r w:rsidR="007C6B08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D77" w:rsidRPr="00EA3EF5">
        <w:t>……………</w:t>
      </w:r>
      <w:r w:rsidR="007C6B08">
        <w:t>.</w:t>
      </w:r>
      <w:r w:rsidR="00106D77" w:rsidRPr="00EA3EF5">
        <w:t>…………………</w:t>
      </w:r>
      <w:r w:rsidR="00EE3316">
        <w:t>………………………………………</w:t>
      </w:r>
    </w:p>
    <w:p w14:paraId="4B4CD19E" w14:textId="20814322" w:rsidR="00FA405E" w:rsidRDefault="00572AEE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 vzniku Československé republiky byl</w:t>
      </w:r>
      <w:r w:rsidR="00CE67CF">
        <w:t>a myšlenka slovenské autonomie či federace opuštěna a i v ústavě z roku 1920 se objevila koncepce čechoslovakismu</w:t>
      </w:r>
      <w:r w:rsidR="00A82CFB">
        <w:t>.</w:t>
      </w:r>
      <w:r w:rsidR="00CE67CF">
        <w:t xml:space="preserve"> Vysvětlete, v čem spočívala.</w:t>
      </w:r>
    </w:p>
    <w:p w14:paraId="6ED33ADC" w14:textId="6C4F1F1F" w:rsidR="00A82CFB" w:rsidRDefault="00A82CFB" w:rsidP="00A82CFB">
      <w:pPr>
        <w:pStyle w:val="dekodpov"/>
      </w:pPr>
      <w:r w:rsidRPr="00EA3EF5">
        <w:t>………………</w:t>
      </w:r>
      <w:r w:rsidRPr="00A82C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67CF">
        <w:t>……………………………………………………………………………………………………………………</w:t>
      </w:r>
      <w:r w:rsidRPr="00A82CFB">
        <w:t>………………………………………………………………………………………………………</w:t>
      </w:r>
      <w:r w:rsidRPr="00EA3EF5">
        <w:t>………</w:t>
      </w:r>
      <w:r>
        <w:t>…………………………………………………………………………………………………</w:t>
      </w:r>
    </w:p>
    <w:p w14:paraId="30A07BEC" w14:textId="0FC56A5D" w:rsidR="00CE28A6" w:rsidRDefault="00CE67CF" w:rsidP="00EE3316">
      <w:pPr>
        <w:pStyle w:val="kol-zadn"/>
        <w:numPr>
          <w:ilvl w:val="0"/>
          <w:numId w:val="11"/>
        </w:numPr>
        <w:sectPr w:rsidR="00CE28A6" w:rsidSect="00E6556A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lastRenderedPageBreak/>
        <w:t>Zkouškou pro společný stát se staly události po mnichovské dohodě ze září 1938. Zjistěte, jak na politickou krizi reagovala slovenská část republiky. Popište události z října 1938 a března 1939.</w:t>
      </w:r>
    </w:p>
    <w:p w14:paraId="0D30FA29" w14:textId="18BE6B14" w:rsidR="00CE28A6" w:rsidRDefault="00EA3EF5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</w:t>
      </w:r>
      <w:r w:rsidR="00194B7F">
        <w:t>…</w:t>
      </w:r>
      <w:r w:rsidR="009B5A32">
        <w:t>…………………………………………………………….………………………………………………………………………………………………………………………….…………………</w:t>
      </w:r>
      <w:r w:rsidR="005C0754">
        <w:t>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</w:t>
      </w:r>
      <w:r w:rsidR="00CE67CF">
        <w:t>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</w:t>
      </w:r>
      <w:r w:rsidR="009B5A32">
        <w:t>…………</w:t>
      </w:r>
      <w:r>
        <w:t>….………………………………</w:t>
      </w:r>
      <w:r w:rsidR="009B5A32">
        <w:t>…</w:t>
      </w:r>
    </w:p>
    <w:p w14:paraId="5336C1EA" w14:textId="718041B0" w:rsidR="009B5A32" w:rsidRDefault="005C0754" w:rsidP="009B5A32">
      <w:pPr>
        <w:pStyle w:val="kol-zadn"/>
        <w:numPr>
          <w:ilvl w:val="0"/>
          <w:numId w:val="11"/>
        </w:numPr>
        <w:sectPr w:rsidR="009B5A3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Ve videu 2 historik Jan Rychlík vysvětluje důvody, proč po konci druhé světové války byl obnoven společný stát. Vyjmenujte je</w:t>
      </w:r>
      <w:r w:rsidR="009B5A32">
        <w:t>.</w:t>
      </w:r>
    </w:p>
    <w:p w14:paraId="758B6466" w14:textId="4229BA21" w:rsidR="005C0754" w:rsidRDefault="009B5A32" w:rsidP="005C0754">
      <w:pPr>
        <w:pStyle w:val="dekodpov"/>
        <w:ind w:left="0"/>
        <w:sectPr w:rsidR="005C075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.…………………………</w:t>
      </w:r>
      <w:r w:rsidR="005C0754">
        <w:t>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</w:t>
      </w:r>
    </w:p>
    <w:p w14:paraId="7F979829" w14:textId="0F5014A2" w:rsidR="005C0754" w:rsidRDefault="005C0754" w:rsidP="00F550CA">
      <w:pPr>
        <w:pStyle w:val="kol-zadn"/>
        <w:numPr>
          <w:ilvl w:val="0"/>
          <w:numId w:val="11"/>
        </w:numPr>
        <w:sectPr w:rsidR="005C075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</w:t>
      </w:r>
      <w:r w:rsidR="00F550CA">
        <w:t>ýznamnou změnou ve vzájemných vztazích Čechů a Slováků byl</w:t>
      </w:r>
      <w:r w:rsidR="00ED0DD1">
        <w:t xml:space="preserve"> ústavní zákon o federativním uspořádání</w:t>
      </w:r>
      <w:r w:rsidR="00F550CA">
        <w:t xml:space="preserve"> z října 1968</w:t>
      </w:r>
      <w:r>
        <w:t>.</w:t>
      </w:r>
      <w:r w:rsidR="00F550CA">
        <w:t xml:space="preserve"> </w:t>
      </w:r>
      <w:r w:rsidR="00ED0DD1">
        <w:t>V</w:t>
      </w:r>
      <w:r w:rsidR="00F550CA">
        <w:t>ysvětlete, jak se promít</w:t>
      </w:r>
      <w:r w:rsidR="00ED0DD1">
        <w:t>l</w:t>
      </w:r>
      <w:r w:rsidR="00F550CA">
        <w:t xml:space="preserve"> do dějin společného státu.</w:t>
      </w:r>
    </w:p>
    <w:p w14:paraId="3EA200CA" w14:textId="3B14DA73" w:rsidR="00EA3EF5" w:rsidRDefault="005C0754" w:rsidP="00E6556A">
      <w:pPr>
        <w:pStyle w:val="dekodpov"/>
      </w:pPr>
      <w:r>
        <w:t>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</w:t>
      </w:r>
      <w:r w:rsidR="00F550CA">
        <w:t>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</w:t>
      </w:r>
      <w:r>
        <w:t>…………………………………………………………….…………………………………………………</w:t>
      </w:r>
      <w:r w:rsidR="009B5A32">
        <w:t>……………………………………………………………………………………………….…………………………………………………………………………………</w:t>
      </w:r>
      <w:r w:rsidR="00F550CA">
        <w:t>……………………………………………………….</w:t>
      </w:r>
      <w:r w:rsidR="009B5A32">
        <w:t>…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5830AAD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E6556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MF</w:t>
      </w:r>
    </w:p>
    <w:p w14:paraId="6D7BD5D7" w14:textId="77777777" w:rsidR="00FA405E" w:rsidRPr="00E6556A" w:rsidRDefault="00194B7F" w:rsidP="00194B7F">
      <w:pP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sectPr w:rsidR="00FA405E" w:rsidRPr="00E6556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Toto dílo je licencováno pod licencí 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Creative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Commons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 [CC BY-NC 4.0]. Licenční podmínky navštivte na adrese [https://creativecommons.org/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choose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/?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lang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=cs].</w:t>
      </w:r>
    </w:p>
    <w:p w14:paraId="040128A2" w14:textId="51602978" w:rsidR="00CE28A6" w:rsidRPr="00E6556A" w:rsidRDefault="00CE28A6" w:rsidP="00E655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E6556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40A3" w14:textId="77777777" w:rsidR="00C60A7F" w:rsidRDefault="00C60A7F">
      <w:pPr>
        <w:spacing w:after="0" w:line="240" w:lineRule="auto"/>
      </w:pPr>
      <w:r>
        <w:separator/>
      </w:r>
    </w:p>
  </w:endnote>
  <w:endnote w:type="continuationSeparator" w:id="0">
    <w:p w14:paraId="7F50607D" w14:textId="77777777" w:rsidR="00C60A7F" w:rsidRDefault="00C6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E81C" w14:textId="77777777" w:rsidR="00C60A7F" w:rsidRDefault="00C60A7F">
      <w:pPr>
        <w:spacing w:after="0" w:line="240" w:lineRule="auto"/>
      </w:pPr>
      <w:r>
        <w:separator/>
      </w:r>
    </w:p>
  </w:footnote>
  <w:footnote w:type="continuationSeparator" w:id="0">
    <w:p w14:paraId="1486846D" w14:textId="77777777" w:rsidR="00C60A7F" w:rsidRDefault="00C6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2" type="#_x0000_t75" style="width:5pt;height:4.2pt" o:bullet="t">
        <v:imagedata r:id="rId1" o:title="odrazka"/>
      </v:shape>
    </w:pict>
  </w:numPicBullet>
  <w:numPicBullet w:numPicBulletId="1">
    <w:pict>
      <v:shape id="_x0000_i1493" type="#_x0000_t75" style="width:5pt;height:4.2pt" o:bullet="t">
        <v:imagedata r:id="rId2" o:title="videoodrazka"/>
      </v:shape>
    </w:pict>
  </w:numPicBullet>
  <w:numPicBullet w:numPicBulletId="2">
    <w:pict>
      <v:shape id="_x0000_i1494" type="#_x0000_t75" style="width:12.55pt;height:11.7pt" o:bullet="t">
        <v:imagedata r:id="rId3" o:title="videoodrazka"/>
      </v:shape>
    </w:pict>
  </w:numPicBullet>
  <w:numPicBullet w:numPicBulletId="3">
    <w:pict>
      <v:shape id="_x0000_i1495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4E2DC6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4CC8"/>
    <w:multiLevelType w:val="hybridMultilevel"/>
    <w:tmpl w:val="D7CC61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C7324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2647485">
    <w:abstractNumId w:val="4"/>
  </w:num>
  <w:num w:numId="2" w16cid:durableId="1496994662">
    <w:abstractNumId w:val="0"/>
  </w:num>
  <w:num w:numId="3" w16cid:durableId="1043016044">
    <w:abstractNumId w:val="13"/>
  </w:num>
  <w:num w:numId="4" w16cid:durableId="1143237436">
    <w:abstractNumId w:val="9"/>
  </w:num>
  <w:num w:numId="5" w16cid:durableId="1911959523">
    <w:abstractNumId w:val="7"/>
  </w:num>
  <w:num w:numId="6" w16cid:durableId="1712076616">
    <w:abstractNumId w:val="2"/>
  </w:num>
  <w:num w:numId="7" w16cid:durableId="2053529656">
    <w:abstractNumId w:val="11"/>
  </w:num>
  <w:num w:numId="8" w16cid:durableId="1125272875">
    <w:abstractNumId w:val="14"/>
  </w:num>
  <w:num w:numId="9" w16cid:durableId="1856504512">
    <w:abstractNumId w:val="8"/>
  </w:num>
  <w:num w:numId="10" w16cid:durableId="1723140544">
    <w:abstractNumId w:val="10"/>
  </w:num>
  <w:num w:numId="11" w16cid:durableId="994913992">
    <w:abstractNumId w:val="3"/>
  </w:num>
  <w:num w:numId="12" w16cid:durableId="1799834804">
    <w:abstractNumId w:val="6"/>
  </w:num>
  <w:num w:numId="13" w16cid:durableId="1019697540">
    <w:abstractNumId w:val="15"/>
  </w:num>
  <w:num w:numId="14" w16cid:durableId="885986924">
    <w:abstractNumId w:val="1"/>
  </w:num>
  <w:num w:numId="15" w16cid:durableId="1958414114">
    <w:abstractNumId w:val="12"/>
  </w:num>
  <w:num w:numId="16" w16cid:durableId="1256596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7DA6"/>
    <w:rsid w:val="00106D77"/>
    <w:rsid w:val="0011432B"/>
    <w:rsid w:val="001578C6"/>
    <w:rsid w:val="00194B7F"/>
    <w:rsid w:val="002C10F6"/>
    <w:rsid w:val="00301E59"/>
    <w:rsid w:val="004857EB"/>
    <w:rsid w:val="00572AEE"/>
    <w:rsid w:val="005C0754"/>
    <w:rsid w:val="005E2369"/>
    <w:rsid w:val="00643389"/>
    <w:rsid w:val="00777383"/>
    <w:rsid w:val="0079466B"/>
    <w:rsid w:val="007A1DCB"/>
    <w:rsid w:val="007C6B08"/>
    <w:rsid w:val="007D2437"/>
    <w:rsid w:val="0080403E"/>
    <w:rsid w:val="00830281"/>
    <w:rsid w:val="008311C7"/>
    <w:rsid w:val="008456A5"/>
    <w:rsid w:val="009B5A32"/>
    <w:rsid w:val="009D05FB"/>
    <w:rsid w:val="00A82CFB"/>
    <w:rsid w:val="00AD1C92"/>
    <w:rsid w:val="00B16A1A"/>
    <w:rsid w:val="00C60A7F"/>
    <w:rsid w:val="00CD5E71"/>
    <w:rsid w:val="00CE28A6"/>
    <w:rsid w:val="00CE67CF"/>
    <w:rsid w:val="00D334AC"/>
    <w:rsid w:val="00D54ACB"/>
    <w:rsid w:val="00D85463"/>
    <w:rsid w:val="00DB4536"/>
    <w:rsid w:val="00E0332A"/>
    <w:rsid w:val="00E6556A"/>
    <w:rsid w:val="00E72C51"/>
    <w:rsid w:val="00E77B64"/>
    <w:rsid w:val="00EA3EF5"/>
    <w:rsid w:val="00ED0DD1"/>
    <w:rsid w:val="00ED3DDC"/>
    <w:rsid w:val="00EE3316"/>
    <w:rsid w:val="00F15F6B"/>
    <w:rsid w:val="00F2067A"/>
    <w:rsid w:val="00F550C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muni.cz/el/1422/jaro2015/BEV202Zk/um/Clevelandska_a_Pittsburska_dohod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44-ceskoslovensko-dva-sta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2927-pittsburska-dohod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A74-7980-4697-A814-A4C70D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7</cp:revision>
  <cp:lastPrinted>2021-07-23T08:26:00Z</cp:lastPrinted>
  <dcterms:created xsi:type="dcterms:W3CDTF">2022-12-11T07:23:00Z</dcterms:created>
  <dcterms:modified xsi:type="dcterms:W3CDTF">2022-12-12T19:59:00Z</dcterms:modified>
</cp:coreProperties>
</file>