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158A" w14:textId="77777777" w:rsidR="007F7829" w:rsidRDefault="009E623F">
      <w:pPr>
        <w:pStyle w:val="Nadpis1"/>
        <w:rPr>
          <w:rFonts w:ascii="Arial" w:hAnsi="Arial"/>
          <w:sz w:val="44"/>
          <w:szCs w:val="44"/>
        </w:rPr>
      </w:pPr>
      <w:r>
        <w:rPr>
          <w:rFonts w:ascii="Arial" w:eastAsia="Source Sans Pro" w:hAnsi="Arial" w:cs="Source Sans Pro"/>
          <w:b/>
          <w:sz w:val="44"/>
          <w:szCs w:val="44"/>
        </w:rPr>
        <w:t>Václav Havel a jeho odkaz</w:t>
      </w:r>
    </w:p>
    <w:p w14:paraId="5BA1497D" w14:textId="77777777" w:rsidR="007F7829" w:rsidRDefault="007F7829">
      <w:pPr>
        <w:sectPr w:rsidR="007F7829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20" w:left="720" w:header="708" w:footer="0" w:gutter="0"/>
          <w:cols w:space="708"/>
          <w:formProt w:val="0"/>
          <w:titlePg/>
          <w:docGrid w:linePitch="600" w:charSpace="36864"/>
        </w:sectPr>
      </w:pPr>
    </w:p>
    <w:p w14:paraId="558D3200" w14:textId="2089A9FD" w:rsidR="007F7829" w:rsidRDefault="009E623F" w:rsidP="00F22624">
      <w:pPr>
        <w:pStyle w:val="Popispracovnholistu"/>
      </w:pPr>
      <w:r>
        <w:t>Václav Havel patřil mezi státníky, kteří společnost spojovali a nikoliv rozdělovali. Už jen toto by mohl být jeho odkaz. Když skončil v prezidentské funkci, již se dále politicky nean</w:t>
      </w:r>
      <w:r>
        <w:t>gažoval, jak to od ně</w:t>
      </w:r>
      <w:r w:rsidR="00F22624">
        <w:t xml:space="preserve">j </w:t>
      </w:r>
      <w:r>
        <w:t>mnozí čekali. Svůj úkol považoval za splněný a věnoval se nadále globálním problémům civilizace a dodržování lidských práv. Natočil také film Odcházení o konci své politické kariéry.</w:t>
      </w:r>
    </w:p>
    <w:p w14:paraId="24C411ED" w14:textId="77777777" w:rsidR="007F7829" w:rsidRDefault="009E623F">
      <w:r>
        <w:rPr>
          <w:rFonts w:eastAsia="Times New Roman" w:cs="Times New Roman"/>
          <w:color w:val="000000"/>
          <w:sz w:val="24"/>
        </w:rPr>
        <w:t xml:space="preserve"> </w:t>
      </w:r>
    </w:p>
    <w:p w14:paraId="10F08878" w14:textId="77777777" w:rsidR="007F7829" w:rsidRDefault="007F7829">
      <w:pPr>
        <w:sectPr w:rsidR="007F7829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76B00F20" w14:textId="77777777" w:rsidR="007F7829" w:rsidRDefault="009E623F">
      <w:pPr>
        <w:pStyle w:val="Video"/>
        <w:numPr>
          <w:ilvl w:val="0"/>
          <w:numId w:val="1"/>
        </w:numPr>
      </w:pPr>
      <w:hyperlink r:id="rId11">
        <w:r>
          <w:rPr>
            <w:rStyle w:val="Internetovodkaz"/>
            <w:color w:val="F22EA2"/>
          </w:rPr>
          <w:t>Globalizac</w:t>
        </w:r>
        <w:r>
          <w:rPr>
            <w:rStyle w:val="Internetovodkaz"/>
            <w:color w:val="F22EA2"/>
          </w:rPr>
          <w:t>e</w:t>
        </w:r>
        <w:r>
          <w:rPr>
            <w:rStyle w:val="Internetovodkaz"/>
            <w:color w:val="F22EA2"/>
          </w:rPr>
          <w:t xml:space="preserve"> a národní zájmy</w:t>
        </w:r>
      </w:hyperlink>
    </w:p>
    <w:p w14:paraId="5B412CEB" w14:textId="77777777" w:rsidR="007F7829" w:rsidRDefault="009E623F">
      <w:pPr>
        <w:pStyle w:val="Video"/>
        <w:ind w:left="284"/>
      </w:pPr>
      <w:r>
        <w:t>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 w:themeColor="text1" w:themeTint="BF"/>
        </w:rPr>
        <w:t>_________</w:t>
      </w:r>
    </w:p>
    <w:p w14:paraId="6E651B98" w14:textId="77777777" w:rsidR="007F7829" w:rsidRDefault="007F7829">
      <w:pPr>
        <w:sectPr w:rsidR="007F7829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37E08976" w14:textId="1FB5B500" w:rsidR="007F7829" w:rsidRPr="00F22624" w:rsidRDefault="009E623F" w:rsidP="00653683">
      <w:pPr>
        <w:pStyle w:val="kol-zadn"/>
        <w:numPr>
          <w:ilvl w:val="0"/>
          <w:numId w:val="6"/>
        </w:numPr>
        <w:ind w:left="426" w:right="131"/>
      </w:pPr>
      <w:r w:rsidRPr="00F22624">
        <w:t>Václav Havel varoval, že soudobá civilizace směřuje k určitému typu diktatury a že je tím o</w:t>
      </w:r>
      <w:r w:rsidRPr="00F22624">
        <w:t>vlivňována také morálka společnosti. Mluvil o diktatuře zisku,</w:t>
      </w:r>
      <w:r w:rsidR="00F22624">
        <w:t xml:space="preserve"> </w:t>
      </w:r>
      <w:r w:rsidRPr="00F22624">
        <w:t>reklamy</w:t>
      </w:r>
      <w:r w:rsidR="00F22624">
        <w:t xml:space="preserve"> a </w:t>
      </w:r>
      <w:r w:rsidRPr="00F22624">
        <w:t>konzumu.</w:t>
      </w:r>
    </w:p>
    <w:p w14:paraId="3C06356E" w14:textId="77777777" w:rsidR="007F7829" w:rsidRDefault="007F7829">
      <w:pPr>
        <w:pStyle w:val="kol-zadn"/>
        <w:ind w:left="1788"/>
        <w:rPr>
          <w:b w:val="0"/>
          <w:color w:val="000000"/>
          <w:szCs w:val="24"/>
        </w:rPr>
      </w:pPr>
    </w:p>
    <w:p w14:paraId="553C9454" w14:textId="77777777" w:rsidR="007F7829" w:rsidRDefault="007F7829">
      <w:pPr>
        <w:sectPr w:rsidR="007F7829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10132C6A" w14:textId="11FABD9A" w:rsidR="007F7829" w:rsidRDefault="009E623F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Interpretuj</w:t>
      </w:r>
      <w:r w:rsidR="00653683">
        <w:rPr>
          <w:rFonts w:ascii="Arial" w:hAnsi="Arial"/>
        </w:rPr>
        <w:t>te</w:t>
      </w:r>
      <w:r>
        <w:rPr>
          <w:rFonts w:ascii="Arial" w:hAnsi="Arial"/>
        </w:rPr>
        <w:t xml:space="preserve"> názor Václava Havla na téma globální a národní zájmy z ukázky.</w:t>
      </w:r>
    </w:p>
    <w:p w14:paraId="4A9BA670" w14:textId="2E946D1B" w:rsidR="007F7829" w:rsidRDefault="009E623F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Souhlasí</w:t>
      </w:r>
      <w:r w:rsidR="00653683">
        <w:rPr>
          <w:rFonts w:ascii="Arial" w:hAnsi="Arial"/>
        </w:rPr>
        <w:t>te</w:t>
      </w:r>
      <w:r>
        <w:rPr>
          <w:rFonts w:ascii="Arial" w:hAnsi="Arial"/>
        </w:rPr>
        <w:t xml:space="preserve"> s tvrzením, že globalismus svět</w:t>
      </w:r>
      <w:r w:rsidR="00653683">
        <w:rPr>
          <w:rFonts w:ascii="Arial" w:hAnsi="Arial"/>
        </w:rPr>
        <w:t>a</w:t>
      </w:r>
      <w:r>
        <w:rPr>
          <w:rFonts w:ascii="Arial" w:hAnsi="Arial"/>
        </w:rPr>
        <w:t xml:space="preserve"> v negativním slova smyslu ničí kulturní rozdíly,</w:t>
      </w:r>
      <w:r w:rsidR="00653683">
        <w:rPr>
          <w:rFonts w:ascii="Arial" w:hAnsi="Arial"/>
        </w:rPr>
        <w:t xml:space="preserve"> </w:t>
      </w:r>
      <w:r>
        <w:rPr>
          <w:rFonts w:ascii="Arial" w:hAnsi="Arial"/>
        </w:rPr>
        <w:t>ale zároveň svět propojuje a může vést k lepšímu, odpovědnějšímu přístupu k životu?</w:t>
      </w:r>
    </w:p>
    <w:p w14:paraId="504CFEE9" w14:textId="36D20E4F" w:rsidR="007F7829" w:rsidRDefault="009E623F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Cítí</w:t>
      </w:r>
      <w:r w:rsidR="00653683">
        <w:rPr>
          <w:rFonts w:ascii="Arial" w:hAnsi="Arial"/>
        </w:rPr>
        <w:t xml:space="preserve">te </w:t>
      </w:r>
      <w:r>
        <w:rPr>
          <w:rFonts w:ascii="Arial" w:hAnsi="Arial"/>
        </w:rPr>
        <w:t>jako příslušní</w:t>
      </w:r>
      <w:r w:rsidR="00653683">
        <w:rPr>
          <w:rFonts w:ascii="Arial" w:hAnsi="Arial"/>
        </w:rPr>
        <w:t>ci</w:t>
      </w:r>
      <w:r>
        <w:rPr>
          <w:rFonts w:ascii="Arial" w:hAnsi="Arial"/>
        </w:rPr>
        <w:t xml:space="preserve"> nastupující generace odpovědnost za svět, ve kterém žije</w:t>
      </w:r>
      <w:r w:rsidR="00653683">
        <w:rPr>
          <w:rFonts w:ascii="Arial" w:hAnsi="Arial"/>
        </w:rPr>
        <w:t>te</w:t>
      </w:r>
      <w:r>
        <w:rPr>
          <w:rFonts w:ascii="Arial" w:hAnsi="Arial"/>
        </w:rPr>
        <w:t>?</w:t>
      </w:r>
    </w:p>
    <w:p w14:paraId="44ADF406" w14:textId="6CB7A080" w:rsidR="007F7829" w:rsidRDefault="009E623F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  <w:r w:rsidR="0065368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</w:t>
      </w:r>
    </w:p>
    <w:p w14:paraId="60775315" w14:textId="77777777" w:rsidR="007F7829" w:rsidRDefault="007F7829">
      <w:pPr>
        <w:sectPr w:rsidR="007F7829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5CBB42B7" w14:textId="328AC191" w:rsidR="007F7829" w:rsidRPr="00653683" w:rsidRDefault="009E623F" w:rsidP="00653683">
      <w:pPr>
        <w:pStyle w:val="kol-zadn"/>
        <w:numPr>
          <w:ilvl w:val="0"/>
          <w:numId w:val="6"/>
        </w:numPr>
        <w:ind w:left="426" w:right="131"/>
      </w:pPr>
      <w:r w:rsidRPr="00653683">
        <w:t xml:space="preserve">V dnešním světě je třeba mluvit o tom, kam směřuje a bude směřovat vývoj civilizace. </w:t>
      </w:r>
      <w:r w:rsidR="00653683">
        <w:t>K</w:t>
      </w:r>
      <w:r w:rsidRPr="00653683">
        <w:t xml:space="preserve"> tomu </w:t>
      </w:r>
      <w:r w:rsidRPr="00653683">
        <w:t xml:space="preserve">chtěl také přispět Václav Havel svým Forem 2000. </w:t>
      </w:r>
      <w:r w:rsidR="00653683">
        <w:t>Zjistěte</w:t>
      </w:r>
      <w:r w:rsidRPr="00653683">
        <w:t xml:space="preserve"> </w:t>
      </w:r>
      <w:r w:rsidR="00653683">
        <w:t xml:space="preserve">o něm bližší </w:t>
      </w:r>
      <w:r w:rsidRPr="00653683">
        <w:t>informace</w:t>
      </w:r>
      <w:r w:rsidRPr="00653683">
        <w:t>.</w:t>
      </w:r>
    </w:p>
    <w:p w14:paraId="16FB4A83" w14:textId="77777777" w:rsidR="007F7829" w:rsidRDefault="007F7829">
      <w:pPr>
        <w:pStyle w:val="dekodpov"/>
      </w:pPr>
    </w:p>
    <w:p w14:paraId="416649DF" w14:textId="77777777" w:rsidR="007F7829" w:rsidRDefault="009E623F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2CD864" w14:textId="77777777" w:rsidR="007F7829" w:rsidRDefault="007F7829">
      <w:pPr>
        <w:pStyle w:val="dekodpov"/>
      </w:pPr>
    </w:p>
    <w:p w14:paraId="2F7628C7" w14:textId="77777777" w:rsidR="007F7829" w:rsidRDefault="007F7829">
      <w:pPr>
        <w:sectPr w:rsidR="007F7829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0838A430" w14:textId="514CE7F9" w:rsidR="00E53764" w:rsidRPr="00E53764" w:rsidRDefault="009E623F" w:rsidP="00E53764">
      <w:pPr>
        <w:pStyle w:val="kol-zadn"/>
        <w:numPr>
          <w:ilvl w:val="0"/>
          <w:numId w:val="6"/>
        </w:numPr>
        <w:ind w:left="426"/>
        <w:jc w:val="both"/>
      </w:pPr>
      <w:r w:rsidRPr="00E53764">
        <w:lastRenderedPageBreak/>
        <w:t xml:space="preserve">Václav </w:t>
      </w:r>
      <w:r w:rsidR="00653683" w:rsidRPr="00E53764">
        <w:t>Havel se</w:t>
      </w:r>
      <w:r w:rsidRPr="00E53764">
        <w:t xml:space="preserve"> vždy zastával slabých a utlačovaných a po odchodu z aktivní politiky se zasazoval o dodržování lidských práv. Již v roce 1989 pozval do Prahy na oficiální návštěvu duchovního vůdce Tibetu </w:t>
      </w:r>
      <w:r w:rsidR="00653683" w:rsidRPr="00E53764">
        <w:t>d</w:t>
      </w:r>
      <w:r w:rsidRPr="00E53764">
        <w:t>alajlámu, a to jako první oficiální hlava státu. V tomto ohl</w:t>
      </w:r>
      <w:r w:rsidRPr="00E53764">
        <w:t>edu se rozcházel s ostatními politiky i s názory pozdějších prezidentů.</w:t>
      </w:r>
      <w:r w:rsidR="00E53764" w:rsidRPr="00E53764">
        <w:t xml:space="preserve"> </w:t>
      </w:r>
      <w:r w:rsidRPr="00E53764">
        <w:t>Jeden z jeho následovníků hlásal odklon od hájení lidských práv a upřednostňoval vidinu ekonomické spolupráce.</w:t>
      </w:r>
      <w:r w:rsidR="00E53764" w:rsidRPr="00E53764">
        <w:t xml:space="preserve"> </w:t>
      </w:r>
      <w:r w:rsidRPr="00E53764">
        <w:t>Druhý říkal, že oba přístupy jsou špatné, ale že vidíme</w:t>
      </w:r>
      <w:r w:rsidRPr="00E53764">
        <w:t xml:space="preserve">, jak komplikované je zavádět západní hodnoty v zemích s jinou tradicí a že ať se nám to líbí </w:t>
      </w:r>
      <w:r w:rsidR="00E53764" w:rsidRPr="00E53764">
        <w:t>nebo ne</w:t>
      </w:r>
      <w:r w:rsidRPr="00E53764">
        <w:t xml:space="preserve">, žijeme obklopeni výrobky Made in </w:t>
      </w:r>
      <w:proofErr w:type="spellStart"/>
      <w:r w:rsidRPr="00E53764">
        <w:t>China</w:t>
      </w:r>
      <w:proofErr w:type="spellEnd"/>
      <w:r w:rsidRPr="00E53764">
        <w:t>.</w:t>
      </w:r>
    </w:p>
    <w:p w14:paraId="70B99FAC" w14:textId="59467D5F" w:rsidR="007F7829" w:rsidRDefault="00E53764" w:rsidP="00E53764">
      <w:pPr>
        <w:ind w:left="426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Za pomoci internetu (např. </w:t>
      </w:r>
      <w:hyperlink r:id="rId12" w:history="1">
        <w:r w:rsidRPr="00E53764">
          <w:rPr>
            <w:rStyle w:val="Hypertextovodkaz"/>
            <w:rFonts w:ascii="Arial" w:hAnsi="Arial"/>
            <w:sz w:val="24"/>
            <w:szCs w:val="24"/>
          </w:rPr>
          <w:t>zde</w:t>
        </w:r>
      </w:hyperlink>
      <w:r>
        <w:rPr>
          <w:rFonts w:ascii="Arial" w:hAnsi="Arial"/>
          <w:color w:val="000000"/>
          <w:sz w:val="24"/>
          <w:szCs w:val="24"/>
        </w:rPr>
        <w:t>) zjistěte, k</w:t>
      </w:r>
      <w:r w:rsidR="009E623F">
        <w:rPr>
          <w:rFonts w:ascii="Arial" w:hAnsi="Arial"/>
          <w:color w:val="000000"/>
          <w:sz w:val="24"/>
          <w:szCs w:val="24"/>
        </w:rPr>
        <w:t>terý z názorů zastává současný prezident Miloš Zeman a který bývalý prezident Václav Klaus?</w:t>
      </w:r>
      <w:r>
        <w:rPr>
          <w:rFonts w:ascii="Arial" w:hAnsi="Arial"/>
          <w:color w:val="000000"/>
          <w:sz w:val="24"/>
          <w:szCs w:val="24"/>
        </w:rPr>
        <w:t xml:space="preserve"> </w:t>
      </w:r>
    </w:p>
    <w:p w14:paraId="1C2F7C80" w14:textId="1D9EA54A" w:rsidR="007F7829" w:rsidRDefault="009E623F">
      <w:pPr>
        <w:pStyle w:val="dekodpov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E5376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E53764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</w:t>
      </w:r>
    </w:p>
    <w:p w14:paraId="64C80D72" w14:textId="77777777" w:rsidR="007F7829" w:rsidRDefault="007F7829">
      <w:pPr>
        <w:pStyle w:val="dekodpov"/>
        <w:rPr>
          <w:sz w:val="24"/>
          <w:szCs w:val="24"/>
        </w:rPr>
      </w:pPr>
    </w:p>
    <w:p w14:paraId="69B8AB2C" w14:textId="77777777" w:rsidR="007F7829" w:rsidRDefault="007F7829">
      <w:pPr>
        <w:sectPr w:rsidR="007F7829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6C8BB23D" w14:textId="3245C89F" w:rsidR="007F7829" w:rsidRDefault="009E623F" w:rsidP="00E53764">
      <w:pPr>
        <w:pStyle w:val="kol-zadn"/>
        <w:numPr>
          <w:ilvl w:val="0"/>
          <w:numId w:val="6"/>
        </w:numPr>
        <w:ind w:left="426"/>
      </w:pPr>
      <w:r>
        <w:t xml:space="preserve">Zjisti </w:t>
      </w:r>
      <w:r w:rsidR="00E53764">
        <w:t>více informací o dalajlámovi:</w:t>
      </w:r>
      <w:bookmarkStart w:id="0" w:name="__DdeLink__911_2737538651"/>
    </w:p>
    <w:p w14:paraId="4641C6A5" w14:textId="77777777" w:rsidR="007F7829" w:rsidRDefault="007F7829">
      <w:pPr>
        <w:pStyle w:val="kol-zadn"/>
        <w:ind w:left="1788"/>
        <w:rPr>
          <w:b w:val="0"/>
          <w:color w:val="202122"/>
        </w:rPr>
      </w:pPr>
    </w:p>
    <w:p w14:paraId="646E84C7" w14:textId="4DC6FE0A" w:rsidR="007F7829" w:rsidRDefault="009E623F">
      <w:pPr>
        <w:pStyle w:val="dekodpov"/>
      </w:pPr>
      <w:r>
        <w:t>………………………………………………………………………………………………………………………………………………</w:t>
      </w:r>
      <w:r w:rsidR="00E5376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>
        <w:t>……………</w:t>
      </w:r>
      <w:r>
        <w:t>…………………………………………………</w:t>
      </w:r>
      <w:r w:rsidR="00E5376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</w:t>
      </w:r>
      <w:bookmarkEnd w:id="0"/>
    </w:p>
    <w:p w14:paraId="7EE8A227" w14:textId="77777777" w:rsidR="007F7829" w:rsidRDefault="007F7829">
      <w:pPr>
        <w:pStyle w:val="dekodpov"/>
        <w:rPr>
          <w:color w:val="000000"/>
          <w:sz w:val="24"/>
          <w:szCs w:val="24"/>
        </w:rPr>
      </w:pPr>
    </w:p>
    <w:p w14:paraId="3DA1A688" w14:textId="7391F057" w:rsidR="007F7829" w:rsidRDefault="009E623F" w:rsidP="00E53764">
      <w:pPr>
        <w:pStyle w:val="kol-zadn"/>
        <w:numPr>
          <w:ilvl w:val="0"/>
          <w:numId w:val="6"/>
        </w:numPr>
        <w:ind w:left="426"/>
      </w:pPr>
      <w:r>
        <w:t>Václav Havel získal řadu ocenění, byla mezi nimi i Nobelova cena míru?</w:t>
      </w:r>
    </w:p>
    <w:p w14:paraId="40BE323E" w14:textId="77777777" w:rsidR="00E53764" w:rsidRDefault="00E53764" w:rsidP="00E53764">
      <w:pPr>
        <w:pStyle w:val="kol-zadn"/>
        <w:ind w:left="66"/>
      </w:pPr>
    </w:p>
    <w:p w14:paraId="6FE0BFF7" w14:textId="4F130216" w:rsidR="00E53764" w:rsidRDefault="00E53764" w:rsidP="00E53764">
      <w:pPr>
        <w:pStyle w:val="dekodpov"/>
      </w:pPr>
      <w:r>
        <w:t>……</w:t>
      </w:r>
      <w:r>
        <w:t>…….</w:t>
      </w:r>
      <w:r>
        <w:t>………………………………………………………………………………………………………</w:t>
      </w:r>
    </w:p>
    <w:p w14:paraId="7D7E8CB0" w14:textId="77777777" w:rsidR="007F7829" w:rsidRDefault="007F7829">
      <w:pPr>
        <w:pStyle w:val="kol-zadn"/>
        <w:ind w:left="1788"/>
        <w:rPr>
          <w:b w:val="0"/>
          <w:color w:val="202122"/>
        </w:rPr>
      </w:pPr>
    </w:p>
    <w:p w14:paraId="6B9DCA67" w14:textId="77777777" w:rsidR="007F7829" w:rsidRDefault="007F7829">
      <w:pPr>
        <w:sectPr w:rsidR="007F7829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1F6ACAA7" w14:textId="77777777" w:rsidR="007F7829" w:rsidRDefault="007F7829"/>
    <w:p w14:paraId="5EED3E9C" w14:textId="0AACEFE9" w:rsidR="007F7829" w:rsidRDefault="009E623F">
      <w:pPr>
        <w:pStyle w:val="Sebereflexeka"/>
      </w:pPr>
      <w:r>
        <w:t>Co jsem se touto aktivitou naučil(a)</w:t>
      </w:r>
      <w:r w:rsidR="00E53764">
        <w:t>:</w:t>
      </w:r>
    </w:p>
    <w:p w14:paraId="338513D0" w14:textId="2E7BEC79" w:rsidR="00E53764" w:rsidRDefault="00E53764" w:rsidP="00E53764">
      <w:pPr>
        <w:pStyle w:val="dekodpov"/>
        <w:rPr>
          <w:sz w:val="24"/>
          <w:szCs w:val="24"/>
        </w:rPr>
      </w:pPr>
      <w:r>
        <w:t>………………….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2BB000" w14:textId="7CB113EE" w:rsidR="00475CF8" w:rsidRDefault="00475CF8" w:rsidP="00E53764">
      <w:pPr>
        <w:pStyle w:val="dekodpov"/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E5B4E2" wp14:editId="1D8D9242">
                <wp:simplePos x="0" y="0"/>
                <wp:positionH relativeFrom="column">
                  <wp:posOffset>-47625</wp:posOffset>
                </wp:positionH>
                <wp:positionV relativeFrom="paragraph">
                  <wp:posOffset>4721860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BEC3C" w14:textId="656206F0" w:rsidR="00475CF8" w:rsidRDefault="00475CF8" w:rsidP="00475C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20F1DE" wp14:editId="16EBBE99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>
                              <w:t>RR</w:t>
                            </w:r>
                          </w:p>
                          <w:p w14:paraId="4A72736B" w14:textId="77777777" w:rsidR="00475CF8" w:rsidRDefault="00475CF8" w:rsidP="00475CF8">
                            <w:r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23C29D80" w14:textId="77777777" w:rsidR="00475CF8" w:rsidRDefault="00475CF8" w:rsidP="00475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5B4E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3.75pt;margin-top:371.8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" filled="f" stroked="f">
                <v:textbox>
                  <w:txbxContent>
                    <w:p w14:paraId="1E0BEC3C" w14:textId="656206F0" w:rsidR="00475CF8" w:rsidRDefault="00475CF8" w:rsidP="00475CF8">
                      <w:r>
                        <w:rPr>
                          <w:noProof/>
                        </w:rPr>
                        <w:drawing>
                          <wp:inline distT="0" distB="0" distL="0" distR="0" wp14:anchorId="7C20F1DE" wp14:editId="16EBBE99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>
                        <w:t>RR</w:t>
                      </w:r>
                    </w:p>
                    <w:p w14:paraId="4A72736B" w14:textId="77777777" w:rsidR="00475CF8" w:rsidRDefault="00475CF8" w:rsidP="00475CF8">
                      <w:r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23C29D80" w14:textId="77777777" w:rsidR="00475CF8" w:rsidRDefault="00475CF8" w:rsidP="00475CF8"/>
                  </w:txbxContent>
                </v:textbox>
                <w10:wrap type="square"/>
              </v:shape>
            </w:pict>
          </mc:Fallback>
        </mc:AlternateContent>
      </w:r>
    </w:p>
    <w:p w14:paraId="30567D22" w14:textId="66EC1E80" w:rsidR="00475CF8" w:rsidRPr="00475CF8" w:rsidRDefault="00475CF8" w:rsidP="00475CF8"/>
    <w:p w14:paraId="0B5B08B8" w14:textId="3E6A23C1" w:rsidR="00475CF8" w:rsidRPr="00475CF8" w:rsidRDefault="00475CF8" w:rsidP="00475CF8"/>
    <w:p w14:paraId="08EA83B3" w14:textId="27CB22AD" w:rsidR="00475CF8" w:rsidRPr="00475CF8" w:rsidRDefault="00475CF8" w:rsidP="00475CF8"/>
    <w:p w14:paraId="36FE069D" w14:textId="4A507E9D" w:rsidR="00475CF8" w:rsidRPr="00475CF8" w:rsidRDefault="00475CF8" w:rsidP="00475CF8"/>
    <w:p w14:paraId="0D16351D" w14:textId="2800587A" w:rsidR="00475CF8" w:rsidRPr="00475CF8" w:rsidRDefault="00475CF8" w:rsidP="00475CF8"/>
    <w:p w14:paraId="304F09FA" w14:textId="633E8480" w:rsidR="00475CF8" w:rsidRPr="00475CF8" w:rsidRDefault="00475CF8" w:rsidP="00475CF8"/>
    <w:p w14:paraId="706E03AE" w14:textId="47901A9A" w:rsidR="00475CF8" w:rsidRPr="00475CF8" w:rsidRDefault="00475CF8" w:rsidP="00475CF8"/>
    <w:p w14:paraId="7E597177" w14:textId="4862D52C" w:rsidR="00475CF8" w:rsidRPr="00475CF8" w:rsidRDefault="00475CF8" w:rsidP="00475CF8"/>
    <w:p w14:paraId="1298C50A" w14:textId="09CBD220" w:rsidR="00475CF8" w:rsidRDefault="00475CF8" w:rsidP="00475CF8">
      <w:pPr>
        <w:rPr>
          <w:rFonts w:ascii="Arial" w:eastAsia="Arial" w:hAnsi="Arial" w:cs="Arial"/>
          <w:color w:val="33BEF2"/>
        </w:rPr>
      </w:pPr>
    </w:p>
    <w:p w14:paraId="6B48BFA8" w14:textId="60ED8C69" w:rsidR="00475CF8" w:rsidRPr="00475CF8" w:rsidRDefault="00475CF8" w:rsidP="00475CF8">
      <w:pPr>
        <w:tabs>
          <w:tab w:val="left" w:pos="3390"/>
        </w:tabs>
      </w:pPr>
      <w:r>
        <w:tab/>
      </w:r>
    </w:p>
    <w:sectPr w:rsidR="00475CF8" w:rsidRPr="00475CF8">
      <w:type w:val="continuous"/>
      <w:pgSz w:w="11906" w:h="16838"/>
      <w:pgMar w:top="765" w:right="849" w:bottom="720" w:left="720" w:header="708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6CD7" w14:textId="77777777" w:rsidR="009E623F" w:rsidRDefault="009E623F">
      <w:pPr>
        <w:spacing w:after="0" w:line="240" w:lineRule="auto"/>
      </w:pPr>
      <w:r>
        <w:separator/>
      </w:r>
    </w:p>
  </w:endnote>
  <w:endnote w:type="continuationSeparator" w:id="0">
    <w:p w14:paraId="7F9DCC50" w14:textId="77777777" w:rsidR="009E623F" w:rsidRDefault="009E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panose1 w:val="020B0604020202020204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7F7829" w14:paraId="1CCB4747" w14:textId="77777777">
      <w:tc>
        <w:tcPr>
          <w:tcW w:w="3485" w:type="dxa"/>
          <w:shd w:val="clear" w:color="auto" w:fill="auto"/>
        </w:tcPr>
        <w:p w14:paraId="49EB5542" w14:textId="77777777" w:rsidR="007F7829" w:rsidRDefault="007F7829" w:rsidP="00E53764">
          <w:pPr>
            <w:pStyle w:val="Zhlav"/>
          </w:pPr>
        </w:p>
      </w:tc>
      <w:tc>
        <w:tcPr>
          <w:tcW w:w="3485" w:type="dxa"/>
          <w:shd w:val="clear" w:color="auto" w:fill="auto"/>
        </w:tcPr>
        <w:p w14:paraId="6432ABA0" w14:textId="77777777" w:rsidR="007F7829" w:rsidRDefault="007F7829">
          <w:pPr>
            <w:pStyle w:val="Zhlav"/>
            <w:jc w:val="center"/>
          </w:pPr>
        </w:p>
      </w:tc>
      <w:tc>
        <w:tcPr>
          <w:tcW w:w="3485" w:type="dxa"/>
          <w:shd w:val="clear" w:color="auto" w:fill="auto"/>
        </w:tcPr>
        <w:p w14:paraId="06EF137D" w14:textId="77777777" w:rsidR="007F7829" w:rsidRDefault="007F7829">
          <w:pPr>
            <w:pStyle w:val="Zhlav"/>
            <w:ind w:right="-115"/>
            <w:jc w:val="right"/>
          </w:pPr>
        </w:p>
      </w:tc>
    </w:tr>
  </w:tbl>
  <w:p w14:paraId="36123567" w14:textId="77777777" w:rsidR="007F7829" w:rsidRDefault="009E623F">
    <w:pPr>
      <w:pStyle w:val="Zpat"/>
    </w:pPr>
    <w:r>
      <w:rPr>
        <w:noProof/>
      </w:rPr>
      <w:drawing>
        <wp:anchor distT="0" distB="0" distL="0" distR="0" simplePos="0" relativeHeight="4" behindDoc="1" locked="0" layoutInCell="1" allowOverlap="1" wp14:anchorId="1042BCF0" wp14:editId="6B56EF78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0" b="0"/>
          <wp:wrapNone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0133F" w14:textId="77777777" w:rsidR="009E623F" w:rsidRDefault="009E623F">
      <w:pPr>
        <w:spacing w:after="0" w:line="240" w:lineRule="auto"/>
      </w:pPr>
      <w:r>
        <w:separator/>
      </w:r>
    </w:p>
  </w:footnote>
  <w:footnote w:type="continuationSeparator" w:id="0">
    <w:p w14:paraId="268BA5BB" w14:textId="77777777" w:rsidR="009E623F" w:rsidRDefault="009E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tblLook w:val="06A0" w:firstRow="1" w:lastRow="0" w:firstColumn="1" w:lastColumn="0" w:noHBand="1" w:noVBand="1"/>
    </w:tblPr>
    <w:tblGrid>
      <w:gridCol w:w="10455"/>
    </w:tblGrid>
    <w:tr w:rsidR="007F7829" w14:paraId="37774906" w14:textId="77777777">
      <w:trPr>
        <w:trHeight w:val="1278"/>
      </w:trPr>
      <w:tc>
        <w:tcPr>
          <w:tcW w:w="10455" w:type="dxa"/>
          <w:shd w:val="clear" w:color="auto" w:fill="auto"/>
        </w:tcPr>
        <w:p w14:paraId="445CCED3" w14:textId="77777777" w:rsidR="007F7829" w:rsidRDefault="009E623F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04819BA4" wp14:editId="7B3C857E">
                <wp:extent cx="6553200" cy="569595"/>
                <wp:effectExtent l="0" t="0" r="0" b="0"/>
                <wp:docPr id="1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63932E2" w14:textId="77777777" w:rsidR="007F7829" w:rsidRDefault="007F78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8E06" w14:textId="77777777" w:rsidR="007F7829" w:rsidRDefault="009E623F">
    <w:pPr>
      <w:pStyle w:val="Zhlav"/>
    </w:pPr>
    <w:r>
      <w:rPr>
        <w:noProof/>
      </w:rPr>
      <w:drawing>
        <wp:inline distT="0" distB="0" distL="0" distR="0" wp14:anchorId="012DB5D9" wp14:editId="51A604FF">
          <wp:extent cx="6553200" cy="100965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F53"/>
    <w:multiLevelType w:val="multilevel"/>
    <w:tmpl w:val="EB9E98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FA40DC9"/>
    <w:multiLevelType w:val="multilevel"/>
    <w:tmpl w:val="7A64E842"/>
    <w:lvl w:ilvl="0">
      <w:start w:val="1"/>
      <w:numFmt w:val="decimal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A07E5"/>
    <w:multiLevelType w:val="multilevel"/>
    <w:tmpl w:val="37EA66C6"/>
    <w:lvl w:ilvl="0">
      <w:start w:val="1"/>
      <w:numFmt w:val="bullet"/>
      <w:lvlText w:val="•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6168AC"/>
    <w:multiLevelType w:val="multilevel"/>
    <w:tmpl w:val="B484AB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6043198"/>
    <w:multiLevelType w:val="multilevel"/>
    <w:tmpl w:val="AEB0364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C4A47C5"/>
    <w:multiLevelType w:val="hybridMultilevel"/>
    <w:tmpl w:val="0C927A7E"/>
    <w:lvl w:ilvl="0" w:tplc="0405000F">
      <w:start w:val="1"/>
      <w:numFmt w:val="decimal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829"/>
    <w:rsid w:val="00475CF8"/>
    <w:rsid w:val="00653683"/>
    <w:rsid w:val="007F7829"/>
    <w:rsid w:val="009E623F"/>
    <w:rsid w:val="00C17417"/>
    <w:rsid w:val="00E53764"/>
    <w:rsid w:val="00F2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6082"/>
  <w15:docId w15:val="{3E245222-3A9F-9844-AFEF-901E41C1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Symbol"/>
      <w:color w:val="auto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color w:val="auto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color w:val="F22EA2"/>
    </w:rPr>
  </w:style>
  <w:style w:type="character" w:customStyle="1" w:styleId="ListLabel42">
    <w:name w:val="ListLabel 42"/>
    <w:qFormat/>
    <w:rPr>
      <w:rFonts w:cs="Symbol"/>
      <w:color w:val="auto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  <w:color w:val="auto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ascii="Times New Roman" w:hAnsi="Times New Roman" w:cs="Times New Roman"/>
      <w:sz w:val="24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color w:val="F22EA2"/>
    </w:rPr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70">
    <w:name w:val="ListLabel 70"/>
    <w:qFormat/>
    <w:rPr>
      <w:rFonts w:cs="Symbol"/>
      <w:color w:val="auto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color w:val="F22EA2"/>
    </w:rPr>
  </w:style>
  <w:style w:type="character" w:customStyle="1" w:styleId="ListLabel80">
    <w:name w:val="ListLabel 80"/>
    <w:qFormat/>
    <w:rPr>
      <w:rFonts w:cs="Symbol"/>
      <w:color w:val="auto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color w:val="F22EA2"/>
    </w:rPr>
  </w:style>
  <w:style w:type="character" w:customStyle="1" w:styleId="ListLabel90">
    <w:name w:val="ListLabel 90"/>
    <w:qFormat/>
    <w:rPr>
      <w:rFonts w:cs="Symbol"/>
      <w:color w:val="auto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color w:val="F22EA2"/>
    </w:rPr>
  </w:style>
  <w:style w:type="character" w:customStyle="1" w:styleId="ListLabel100">
    <w:name w:val="ListLabel 100"/>
    <w:qFormat/>
    <w:rPr>
      <w:rFonts w:cs="Symbol"/>
      <w:color w:val="auto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color w:val="F22EA2"/>
    </w:rPr>
  </w:style>
  <w:style w:type="character" w:customStyle="1" w:styleId="ListLabel110">
    <w:name w:val="ListLabel 110"/>
    <w:qFormat/>
    <w:rPr>
      <w:rFonts w:cs="Symbol"/>
      <w:color w:val="auto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color w:val="F22EA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pPr>
      <w:spacing w:after="160" w:line="259" w:lineRule="auto"/>
    </w:pPr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E53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dovky.cz/domov/tibet-cina-rusko-jak-a-v-cem-se-lisi-nazory-havla-klause-a-zemana.A141122_174330_ln_domov_h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841-globalizace-a-narodni-zajm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Martin Formánek</cp:lastModifiedBy>
  <cp:revision>3</cp:revision>
  <cp:lastPrinted>2021-07-23T08:26:00Z</cp:lastPrinted>
  <dcterms:created xsi:type="dcterms:W3CDTF">2021-12-04T21:48:00Z</dcterms:created>
  <dcterms:modified xsi:type="dcterms:W3CDTF">2021-12-04T21:49:00Z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