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958F" w14:textId="77777777" w:rsidR="0042423F" w:rsidRDefault="00552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Metodické doporučení</w:t>
      </w:r>
    </w:p>
    <w:p w14:paraId="4D4186E9" w14:textId="77777777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F333"/>
          <w:sz w:val="32"/>
          <w:szCs w:val="32"/>
        </w:rPr>
        <w:t>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14:paraId="65E16B10" w14:textId="77777777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Inspirace pro aktivity</w:t>
      </w:r>
    </w:p>
    <w:p w14:paraId="13D53D86" w14:textId="4229D1E3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Vyberte si aktivitu z metodického doporučení ke kartám emocí. Zde najdete odkazy na dvě videa, aby bylo možné pracovat s dětmi dle jejich věku nebo emoční</w:t>
      </w:r>
      <w:r>
        <w:rPr>
          <w:rFonts w:ascii="Arial" w:eastAsia="Arial" w:hAnsi="Arial" w:cs="Arial"/>
        </w:rPr>
        <w:t xml:space="preserve"> vyzrálosti. Pro mladší děti je video, které si mohou snadno představit a je pravděpodobné, že něco podobného zažily. U</w:t>
      </w:r>
      <w:r w:rsidR="00485E2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videa pro starší děti se pracuje s tím, že určují, kdo z osob ve videu je smutný a proč. </w:t>
      </w:r>
    </w:p>
    <w:p w14:paraId="76A6090E" w14:textId="77777777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 lepšímu pochopení může sloužit, že si děti n</w:t>
      </w:r>
      <w:r>
        <w:rPr>
          <w:rFonts w:ascii="Arial" w:eastAsia="Arial" w:hAnsi="Arial" w:cs="Arial"/>
        </w:rPr>
        <w:t xml:space="preserve">a základě videí vymyslí vlastní scénky, kdy děti smutek zažily a sehrát si je ve třídě. </w:t>
      </w:r>
    </w:p>
    <w:p w14:paraId="5AB653F2" w14:textId="77777777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Důležité je dovést děti k tomu, že na své emoce mají právo a nezpochybňovat je ani nebagatelizovat jejich důvod. </w:t>
      </w:r>
    </w:p>
    <w:p w14:paraId="1FBF607B" w14:textId="77777777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Níže jsou uvedené tři základní otázky, které je možno</w:t>
      </w:r>
      <w:r>
        <w:rPr>
          <w:rFonts w:ascii="Arial" w:eastAsia="Arial" w:hAnsi="Arial" w:cs="Arial"/>
        </w:rPr>
        <w:t xml:space="preserve"> pokládat po zhlédnutí videa, ale jistě je dobré reagovat na odpovědi a komentáře dětí a vymýšlet další doplňující otázky. </w:t>
      </w:r>
    </w:p>
    <w:p w14:paraId="0BE501F0" w14:textId="2BB8B50D" w:rsidR="0042423F" w:rsidRDefault="0055287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Mladší </w:t>
      </w:r>
      <w:r w:rsidR="00485E2B">
        <w:rPr>
          <w:rFonts w:ascii="Arial" w:eastAsia="Arial" w:hAnsi="Arial" w:cs="Arial"/>
          <w:b/>
        </w:rPr>
        <w:t>žáci</w:t>
      </w:r>
      <w:r>
        <w:rPr>
          <w:rFonts w:ascii="Arial" w:eastAsia="Arial" w:hAnsi="Arial" w:cs="Arial"/>
          <w:b/>
        </w:rPr>
        <w:t>:</w:t>
      </w:r>
    </w:p>
    <w:p w14:paraId="598B3FA0" w14:textId="4AEA53E2" w:rsidR="00605010" w:rsidRPr="00605010" w:rsidRDefault="00605010">
      <w:pPr>
        <w:spacing w:after="160"/>
        <w:ind w:right="401"/>
        <w:rPr>
          <w:rFonts w:ascii="Arial" w:eastAsia="Arial" w:hAnsi="Arial" w:cs="Arial"/>
          <w:b/>
          <w:color w:val="FF0066"/>
          <w:sz w:val="20"/>
          <w:szCs w:val="20"/>
          <w:highlight w:val="white"/>
          <w:u w:val="single"/>
        </w:rPr>
      </w:pPr>
      <w:hyperlink r:id="rId7" w:history="1">
        <w:r w:rsidRPr="00605010">
          <w:rPr>
            <w:rStyle w:val="Hypertextovodkaz"/>
            <w:rFonts w:ascii="Arial" w:eastAsia="Arial" w:hAnsi="Arial" w:cs="Arial"/>
            <w:b/>
            <w:color w:val="FF0066"/>
            <w:sz w:val="20"/>
            <w:szCs w:val="20"/>
            <w:highlight w:val="white"/>
          </w:rPr>
          <w:t>Video: Mach a Šebestová: Kropáček má angínu</w:t>
        </w:r>
      </w:hyperlink>
    </w:p>
    <w:p w14:paraId="253C5DF2" w14:textId="145D4776" w:rsidR="0042423F" w:rsidRDefault="0055287F">
      <w:pP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Jak se asi Kropáček cítí? </w:t>
      </w:r>
    </w:p>
    <w:p w14:paraId="17ECCACF" w14:textId="77777777" w:rsidR="0042423F" w:rsidRDefault="0055287F">
      <w:pP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Zažil/a jsi někdy, že ses na něco těšil/a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nemohl/a jsi tam jít? </w:t>
      </w:r>
    </w:p>
    <w:p w14:paraId="722D1C05" w14:textId="77777777" w:rsidR="0042423F" w:rsidRDefault="0055287F">
      <w:pP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 bys poradil/a Kropáčkovi, aby nebyl tak smutný? </w:t>
      </w:r>
    </w:p>
    <w:p w14:paraId="50F6A9BD" w14:textId="167C0236" w:rsidR="0042423F" w:rsidRDefault="0055287F">
      <w:pPr>
        <w:spacing w:after="160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 starší </w:t>
      </w:r>
      <w:r w:rsidR="00485E2B">
        <w:rPr>
          <w:rFonts w:ascii="Arial" w:eastAsia="Arial" w:hAnsi="Arial" w:cs="Arial"/>
          <w:b/>
        </w:rPr>
        <w:t>žáky</w:t>
      </w:r>
      <w:r>
        <w:rPr>
          <w:rFonts w:ascii="Arial" w:eastAsia="Arial" w:hAnsi="Arial" w:cs="Arial"/>
          <w:b/>
        </w:rPr>
        <w:t xml:space="preserve">: </w:t>
      </w:r>
      <w:bookmarkStart w:id="0" w:name="_GoBack"/>
      <w:bookmarkEnd w:id="0"/>
    </w:p>
    <w:p w14:paraId="0E51901F" w14:textId="4B67698A" w:rsidR="00605010" w:rsidRPr="00605010" w:rsidRDefault="00605010">
      <w:pPr>
        <w:spacing w:after="160"/>
        <w:ind w:right="401"/>
        <w:rPr>
          <w:rStyle w:val="Hypertextovodkaz"/>
          <w:rFonts w:ascii="Arial" w:eastAsia="Arial" w:hAnsi="Arial" w:cs="Arial"/>
          <w:b/>
          <w:color w:val="FF0066"/>
          <w:sz w:val="20"/>
          <w:szCs w:val="20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"https://edu.ceskatelevize.cz/video/14774-chobotnice-z-ii-patra"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Pr="00605010">
        <w:rPr>
          <w:rStyle w:val="Hypertextovodkaz"/>
          <w:rFonts w:ascii="Arial" w:eastAsia="Arial" w:hAnsi="Arial" w:cs="Arial"/>
          <w:b/>
          <w:color w:val="FF0066"/>
          <w:sz w:val="20"/>
          <w:szCs w:val="20"/>
        </w:rPr>
        <w:t>Video: Chobotnice z II. patra</w:t>
      </w:r>
    </w:p>
    <w:p w14:paraId="567B677B" w14:textId="54887BCE" w:rsidR="0042423F" w:rsidRDefault="00605010">
      <w:pP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end"/>
      </w:r>
      <w:r w:rsidR="0055287F">
        <w:rPr>
          <w:rFonts w:ascii="Arial" w:eastAsia="Arial" w:hAnsi="Arial" w:cs="Arial"/>
        </w:rPr>
        <w:t xml:space="preserve">Ve videu je výrazně patrná jedna emoce. Dokážeš říci, co je to za emoci a kdo z lidí v příběhu se tak cítí? </w:t>
      </w:r>
    </w:p>
    <w:p w14:paraId="573DB5EB" w14:textId="322E0FB5" w:rsidR="0042423F" w:rsidRDefault="0055287F">
      <w:pP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Každý k tomu má svů</w:t>
      </w:r>
      <w:r>
        <w:rPr>
          <w:rFonts w:ascii="Arial" w:eastAsia="Arial" w:hAnsi="Arial" w:cs="Arial"/>
        </w:rPr>
        <w:t xml:space="preserve">j důvod. Proč je asi smutná Hana? Proč je smutný profesor? </w:t>
      </w:r>
    </w:p>
    <w:p w14:paraId="6E33B040" w14:textId="7C3A0119" w:rsidR="0042423F" w:rsidRPr="00485E2B" w:rsidRDefault="00485E2B" w:rsidP="00485E2B">
      <w:pPr>
        <w:spacing w:after="160"/>
        <w:ind w:right="401"/>
        <w:rPr>
          <w:rFonts w:ascii="Arial" w:eastAsia="Arial" w:hAnsi="Arial" w:cs="Arial"/>
        </w:rPr>
      </w:pPr>
      <w:r w:rsidRPr="00241D3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632C6B" wp14:editId="1899CB8E">
                <wp:simplePos x="0" y="0"/>
                <wp:positionH relativeFrom="column">
                  <wp:posOffset>-35218</wp:posOffset>
                </wp:positionH>
                <wp:positionV relativeFrom="paragraph">
                  <wp:posOffset>302553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4BDE" w14:textId="6FC2F469" w:rsidR="00485E2B" w:rsidRDefault="00485E2B" w:rsidP="00485E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784C4" wp14:editId="1C0D2DCB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Daniela Růžičková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33F87F9" w14:textId="77777777" w:rsidR="00485E2B" w:rsidRDefault="00485E2B" w:rsidP="00485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2C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75pt;margin-top:23.8pt;width:541.35pt;height:8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Bf47i7eAAAACgEAAA8AAAAAAAAAAAAAAAAAbwQAAGRycy9kb3ducmV2LnhtbFBLBQYAAAAA&#10;BAAEAPMAAAB6BQAAAAA=&#10;" filled="f" stroked="f">
                <v:textbox>
                  <w:txbxContent>
                    <w:p w14:paraId="7AE44BDE" w14:textId="6FC2F469" w:rsidR="00485E2B" w:rsidRDefault="00485E2B" w:rsidP="00485E2B">
                      <w:r>
                        <w:rPr>
                          <w:noProof/>
                        </w:rPr>
                        <w:drawing>
                          <wp:inline distT="0" distB="0" distL="0" distR="0" wp14:anchorId="39D784C4" wp14:editId="1C0D2DCB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Daniela Růžičková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33F87F9" w14:textId="77777777" w:rsidR="00485E2B" w:rsidRDefault="00485E2B" w:rsidP="00485E2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</w:rPr>
        <w:t xml:space="preserve">Stalo se ti někdy, že jsi na něčem dlouho pracoval/a, a bylo to zbytečné? </w:t>
      </w:r>
    </w:p>
    <w:sectPr w:rsidR="0042423F" w:rsidRPr="00485E2B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E523" w14:textId="77777777" w:rsidR="0055287F" w:rsidRDefault="0055287F">
      <w:r>
        <w:separator/>
      </w:r>
    </w:p>
  </w:endnote>
  <w:endnote w:type="continuationSeparator" w:id="0">
    <w:p w14:paraId="49EDD008" w14:textId="77777777" w:rsidR="0055287F" w:rsidRDefault="005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F287" w14:textId="77777777" w:rsidR="0042423F" w:rsidRDefault="0055287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23B0D0C8" wp14:editId="51464C77">
          <wp:extent cx="1570937" cy="1570937"/>
          <wp:effectExtent l="0" t="0" r="0" b="0"/>
          <wp:docPr id="35" name="image3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A4B8" w14:textId="77777777" w:rsidR="0055287F" w:rsidRDefault="0055287F">
      <w:r>
        <w:separator/>
      </w:r>
    </w:p>
  </w:footnote>
  <w:footnote w:type="continuationSeparator" w:id="0">
    <w:p w14:paraId="1656EB10" w14:textId="77777777" w:rsidR="0055287F" w:rsidRDefault="0055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FB0C" w14:textId="77777777" w:rsidR="0042423F" w:rsidRDefault="0055287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5B382975" wp14:editId="149B44F3">
          <wp:extent cx="6642100" cy="89027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F2D2BB" w14:textId="77777777" w:rsidR="0042423F" w:rsidRDefault="004242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3F"/>
    <w:rsid w:val="000F486D"/>
    <w:rsid w:val="00131963"/>
    <w:rsid w:val="00262A39"/>
    <w:rsid w:val="003E7DF6"/>
    <w:rsid w:val="0042423F"/>
    <w:rsid w:val="00485E2B"/>
    <w:rsid w:val="0055287F"/>
    <w:rsid w:val="00605010"/>
    <w:rsid w:val="00B742E8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FD05"/>
  <w15:docId w15:val="{5A2B7D05-04B6-9341-8086-01E603F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695-mach-a-sebestova-kropacek-ma-angi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J1oL/i5JkrUpZOEnFGUO2lRKMQ==">AMUW2mU36hx2IOcgxiUH+XnoPS8O6iM5IOn15A+aeFPdbY5J9UxK3S1mu3iqe+4fqUqo2CEtHwJkkbMRNYXg0uEsDyFP+LgNSk+K2EMTWrEU2vIP5eS81BU=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7</cp:revision>
  <dcterms:created xsi:type="dcterms:W3CDTF">2022-12-12T11:01:00Z</dcterms:created>
  <dcterms:modified xsi:type="dcterms:W3CDTF">2023-11-20T12:56:00Z</dcterms:modified>
</cp:coreProperties>
</file>