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C4F1" w14:textId="614036B3" w:rsidR="007F08DC" w:rsidRPr="00F56837" w:rsidRDefault="00F56837" w:rsidP="004E5017">
      <w:pPr>
        <w:pStyle w:val="Nzevpracovnholistu"/>
        <w:rPr>
          <w:lang w:val="en-GB"/>
        </w:rPr>
      </w:pPr>
      <w:r w:rsidRPr="00F56837">
        <w:rPr>
          <w:lang w:val="en-GB"/>
        </w:rPr>
        <w:t xml:space="preserve">Christmas: </w:t>
      </w:r>
      <w:r w:rsidR="004E5017">
        <w:rPr>
          <w:lang w:val="en-GB"/>
        </w:rPr>
        <w:t>Giving</w:t>
      </w:r>
      <w:r w:rsidRPr="00F56837">
        <w:rPr>
          <w:lang w:val="en-GB"/>
        </w:rPr>
        <w:t xml:space="preserve"> Thank</w:t>
      </w:r>
      <w:r w:rsidR="004E5017">
        <w:rPr>
          <w:lang w:val="en-GB"/>
        </w:rPr>
        <w:t>s to the Environment</w:t>
      </w:r>
    </w:p>
    <w:p w14:paraId="20B0CAA7" w14:textId="7FAD9ED6" w:rsidR="00465A9C" w:rsidRDefault="00F56837" w:rsidP="00F56837">
      <w:pPr>
        <w:pStyle w:val="Popispracovnholistu"/>
        <w:sectPr w:rsidR="00465A9C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en-GB"/>
        </w:rPr>
        <w:t>Our liv</w:t>
      </w:r>
      <w:r w:rsidRPr="00F56837">
        <w:rPr>
          <w:lang w:val="en-GB"/>
        </w:rPr>
        <w:t xml:space="preserve">es depend on resources from nature: food, fuel for means of transport or production, energy for our appliances, water, its heating, food packaging, raw materials for clothing, daily necessities or </w:t>
      </w:r>
      <w:r>
        <w:rPr>
          <w:lang w:val="en-GB"/>
        </w:rPr>
        <w:t>heat</w:t>
      </w:r>
      <w:r w:rsidRPr="00F56837">
        <w:rPr>
          <w:lang w:val="en-GB"/>
        </w:rPr>
        <w:t xml:space="preserve"> in the buildings where we spend the most </w:t>
      </w:r>
      <w:r>
        <w:rPr>
          <w:lang w:val="en-GB"/>
        </w:rPr>
        <w:t>beautiful holidays of the year  –</w:t>
      </w:r>
      <w:r w:rsidRPr="00F56837">
        <w:rPr>
          <w:lang w:val="en-GB"/>
        </w:rPr>
        <w:t xml:space="preserve"> all of this it is from nature. What do we give back to nature? When we look back </w:t>
      </w:r>
      <w:r>
        <w:rPr>
          <w:lang w:val="en-GB"/>
        </w:rPr>
        <w:t>after</w:t>
      </w:r>
      <w:r w:rsidRPr="00F56837">
        <w:rPr>
          <w:lang w:val="en-GB"/>
        </w:rPr>
        <w:t xml:space="preserve"> the Christmas holidays, we are left with quite a pile of waste and a lot of wasted energy. We can thank </w:t>
      </w:r>
      <w:r>
        <w:rPr>
          <w:lang w:val="en-GB"/>
        </w:rPr>
        <w:t>people</w:t>
      </w:r>
      <w:r w:rsidRPr="00F56837">
        <w:rPr>
          <w:lang w:val="en-GB"/>
        </w:rPr>
        <w:t xml:space="preserve"> for the gifts. However, can we also express gratitude to our environment, from which we draw </w:t>
      </w:r>
      <w:r>
        <w:rPr>
          <w:lang w:val="en-GB"/>
        </w:rPr>
        <w:t>so much</w:t>
      </w:r>
      <w:r w:rsidRPr="00F56837">
        <w:rPr>
          <w:lang w:val="en-GB"/>
        </w:rPr>
        <w:t>?</w:t>
      </w:r>
    </w:p>
    <w:p w14:paraId="2D8C3625" w14:textId="77777777" w:rsidR="00CC2A85" w:rsidRPr="00CC2A85" w:rsidRDefault="00CC2A85" w:rsidP="00CC2A85">
      <w:pPr>
        <w:pStyle w:val="Video"/>
        <w:rPr>
          <w:rStyle w:val="Hypertextovodkaz"/>
          <w:color w:val="F22EA2"/>
        </w:rPr>
      </w:pPr>
      <w:hyperlink r:id="rId11" w:history="1">
        <w:r w:rsidRPr="00CC2A85">
          <w:rPr>
            <w:rStyle w:val="Hypertextovodkaz"/>
            <w:color w:val="F22EA2"/>
          </w:rPr>
          <w:t>Problém "odpad": svátky konzumu</w:t>
        </w:r>
      </w:hyperlink>
    </w:p>
    <w:p w14:paraId="450B55CA" w14:textId="7705F8B6" w:rsidR="00465A9C" w:rsidRDefault="6F7C9433" w:rsidP="00FA405E">
      <w:pPr>
        <w:pStyle w:val="Popispracovnholistu"/>
        <w:rPr>
          <w:color w:val="404040" w:themeColor="text1" w:themeTint="BF"/>
        </w:rPr>
        <w:sectPr w:rsidR="00465A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4C52A27" w14:textId="7FD601B5" w:rsidR="00465A9C" w:rsidRDefault="00F56837" w:rsidP="000537A2">
      <w:pPr>
        <w:pStyle w:val="kol-zadn"/>
      </w:pPr>
      <w:r>
        <w:t>Before the video: guess wether the statements are true (T) or false (F).</w:t>
      </w:r>
    </w:p>
    <w:p w14:paraId="228A59F5" w14:textId="77777777" w:rsidR="00F56837" w:rsidRDefault="00F56837" w:rsidP="00EE2B15">
      <w:pPr>
        <w:pStyle w:val="Odrkakostka"/>
      </w:pPr>
      <w:r>
        <w:t>In České Budějovice, they strengthened waste collection, which made it possible to get rid of the increased amount of waste during the Christmas holidays.</w:t>
      </w:r>
    </w:p>
    <w:p w14:paraId="30A9DC07" w14:textId="77777777" w:rsidR="00F56837" w:rsidRDefault="00F56837" w:rsidP="00EE2B15">
      <w:pPr>
        <w:pStyle w:val="Odrkakostka"/>
      </w:pPr>
      <w:r>
        <w:t>Garbage collectors have added extra containers, ensuring there is enough capacity for the increased amount of waste during the Christmas holidays.</w:t>
      </w:r>
    </w:p>
    <w:p w14:paraId="7F6AD214" w14:textId="77777777" w:rsidR="00F56837" w:rsidRDefault="00F56837" w:rsidP="00EE2B15">
      <w:pPr>
        <w:pStyle w:val="Odrkakostka"/>
      </w:pPr>
      <w:r>
        <w:t>Garbage is taken out every other day during Christmas.</w:t>
      </w:r>
    </w:p>
    <w:p w14:paraId="400A4BCB" w14:textId="01855EA3" w:rsidR="00F56837" w:rsidRDefault="00F56837" w:rsidP="00EE2B15">
      <w:pPr>
        <w:pStyle w:val="Odrkakostka"/>
      </w:pPr>
      <w:r w:rsidRPr="00EE2B15">
        <w:rPr>
          <w:lang w:val="en-GB"/>
        </w:rPr>
        <w:t xml:space="preserve">People </w:t>
      </w:r>
      <w:r w:rsidR="00EE2B15" w:rsidRPr="00EE2B15">
        <w:rPr>
          <w:lang w:val="en-GB"/>
        </w:rPr>
        <w:t>consume</w:t>
      </w:r>
      <w:r w:rsidRPr="00EE2B15">
        <w:rPr>
          <w:lang w:val="en-GB"/>
        </w:rPr>
        <w:t xml:space="preserve"> more </w:t>
      </w:r>
      <w:r w:rsidR="00EE2B15" w:rsidRPr="00EE2B15">
        <w:rPr>
          <w:lang w:val="en-GB"/>
        </w:rPr>
        <w:t xml:space="preserve">resources </w:t>
      </w:r>
      <w:r w:rsidRPr="00EE2B15">
        <w:rPr>
          <w:lang w:val="en-GB"/>
        </w:rPr>
        <w:t>at Christmas because they</w:t>
      </w:r>
      <w:r>
        <w:t xml:space="preserve"> spend more time at home.</w:t>
      </w:r>
    </w:p>
    <w:p w14:paraId="660A6E68" w14:textId="436A152A" w:rsidR="00F56837" w:rsidRPr="00EE2B15" w:rsidRDefault="00F56837" w:rsidP="00EE2B15">
      <w:pPr>
        <w:pStyle w:val="Odrkakostka"/>
        <w:rPr>
          <w:lang w:val="en-GB"/>
        </w:rPr>
      </w:pPr>
      <w:r w:rsidRPr="00EE2B15">
        <w:rPr>
          <w:lang w:val="en-GB"/>
        </w:rPr>
        <w:t>Some people do not separate the waste</w:t>
      </w:r>
      <w:r w:rsidR="00EE2B15" w:rsidRPr="00EE2B15">
        <w:rPr>
          <w:lang w:val="en-GB"/>
        </w:rPr>
        <w:t xml:space="preserve">, thus </w:t>
      </w:r>
      <w:r w:rsidRPr="00EE2B15">
        <w:rPr>
          <w:lang w:val="en-GB"/>
        </w:rPr>
        <w:t>empty</w:t>
      </w:r>
      <w:r w:rsidR="00EE2B15" w:rsidRPr="00EE2B15">
        <w:rPr>
          <w:lang w:val="en-GB"/>
        </w:rPr>
        <w:t>ing</w:t>
      </w:r>
      <w:r w:rsidRPr="00EE2B15">
        <w:rPr>
          <w:lang w:val="en-GB"/>
        </w:rPr>
        <w:t xml:space="preserve"> the wastebasket with mixed waste, e.g. into the plastic container.</w:t>
      </w:r>
    </w:p>
    <w:p w14:paraId="3DD26AEB" w14:textId="393A6672" w:rsidR="00112492" w:rsidRDefault="00F56837" w:rsidP="00EE2B15">
      <w:pPr>
        <w:pStyle w:val="Odrkakostka"/>
      </w:pPr>
      <w:r>
        <w:t>Garbage is difficult to collect during the holidays, because there is a higher concentration of parked cars, so garbage collectors have difficulty passing through the street.</w:t>
      </w:r>
    </w:p>
    <w:p w14:paraId="16136B8D" w14:textId="7DE81785" w:rsidR="00EE2B15" w:rsidRDefault="00EE2B15" w:rsidP="00EE2B15">
      <w:pPr>
        <w:pStyle w:val="kol-zadn"/>
      </w:pPr>
      <w:r>
        <w:t>Listen to the video and check your answers.</w:t>
      </w:r>
    </w:p>
    <w:p w14:paraId="37D9C8C5" w14:textId="6B6829AB" w:rsidR="001C317A" w:rsidRDefault="00EE2B15" w:rsidP="00EE2B15">
      <w:pPr>
        <w:pStyle w:val="kol-zadn"/>
      </w:pPr>
      <w:r w:rsidRPr="00EE2B15">
        <w:t>Every problem has its causes and consequence</w:t>
      </w:r>
      <w:r>
        <w:t>s. W</w:t>
      </w:r>
      <w:r w:rsidRPr="00EE2B15">
        <w:t>rite down which human characteristics lead to the emergence of the problem described above.</w:t>
      </w:r>
    </w:p>
    <w:p w14:paraId="2E6C9D00" w14:textId="42774893" w:rsidR="00F60A58" w:rsidRDefault="00F60A58" w:rsidP="00F60A58">
      <w:pPr>
        <w:pStyle w:val="kol-zadn"/>
        <w:numPr>
          <w:ilvl w:val="0"/>
          <w:numId w:val="0"/>
        </w:numPr>
        <w:ind w:left="1068" w:hanging="360"/>
      </w:pPr>
    </w:p>
    <w:p w14:paraId="1BABB5E3" w14:textId="7B5A685B" w:rsidR="00F60A58" w:rsidRDefault="00F60A58" w:rsidP="00112492">
      <w:pPr>
        <w:pStyle w:val="dekodpov"/>
        <w:sectPr w:rsidR="00F60A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1AF09353" w14:textId="09C5C4A6" w:rsidR="000537A2" w:rsidRDefault="00EE2B15" w:rsidP="00EE2B15">
      <w:pPr>
        <w:pStyle w:val="kol-zadn"/>
      </w:pPr>
      <w:r w:rsidRPr="00EE2B15">
        <w:t>Despite the overall negative tone, we can notice in the report that many people tried to sort the generated waste so that the material</w:t>
      </w:r>
      <w:r w:rsidR="007F186C">
        <w:t>s</w:t>
      </w:r>
      <w:bookmarkStart w:id="0" w:name="_GoBack"/>
      <w:bookmarkEnd w:id="0"/>
      <w:r w:rsidRPr="00EE2B15">
        <w:t xml:space="preserve"> could be recycled and further used. </w:t>
      </w:r>
      <w:r>
        <w:t xml:space="preserve">However, </w:t>
      </w:r>
      <w:r w:rsidRPr="00EE2B15">
        <w:t>what is a better solution than sorting waste?</w:t>
      </w:r>
    </w:p>
    <w:p w14:paraId="4DBE13A1" w14:textId="5B9A862D" w:rsidR="000537A2" w:rsidRPr="000537A2" w:rsidRDefault="000537A2" w:rsidP="000537A2">
      <w:pPr>
        <w:pStyle w:val="kol-zadn"/>
        <w:numPr>
          <w:ilvl w:val="0"/>
          <w:numId w:val="0"/>
        </w:numPr>
        <w:ind w:left="1068"/>
      </w:pPr>
    </w:p>
    <w:p w14:paraId="7B40AD38" w14:textId="64CE057C" w:rsidR="000537A2" w:rsidRDefault="000537A2" w:rsidP="000537A2">
      <w:pPr>
        <w:pStyle w:val="dekodpov"/>
      </w:pPr>
      <w:r w:rsidRPr="00EA3EF5">
        <w:t>……………………………………………………………………………</w:t>
      </w:r>
      <w:r w:rsidR="00876FC6">
        <w:t>……………………………………</w:t>
      </w:r>
    </w:p>
    <w:p w14:paraId="3372CDC4" w14:textId="302E3702" w:rsidR="00EE2B15" w:rsidRDefault="00EE2B15" w:rsidP="00C772F6">
      <w:pPr>
        <w:pStyle w:val="kol-zadn"/>
      </w:pPr>
      <w:r>
        <w:lastRenderedPageBreak/>
        <w:t xml:space="preserve">Work in groups. Suggest a plan to help the environment this Christmas season so that we are not only those who use </w:t>
      </w:r>
      <w:r w:rsidR="001322A9">
        <w:t>nature</w:t>
      </w:r>
      <w:r>
        <w:t>, but also treat it responsibly and sustainably.</w:t>
      </w:r>
      <w:r w:rsidR="00C772F6">
        <w:t xml:space="preserve"> C</w:t>
      </w:r>
      <w:r w:rsidR="00C772F6" w:rsidRPr="00C772F6">
        <w:t>hoose one of the options</w:t>
      </w:r>
      <w:r w:rsidR="00C772F6">
        <w:t>:</w:t>
      </w:r>
    </w:p>
    <w:p w14:paraId="3DC6352E" w14:textId="14397138" w:rsidR="00A104E1" w:rsidRDefault="00A104E1" w:rsidP="00C772F6">
      <w:pPr>
        <w:pStyle w:val="kol-zadn"/>
        <w:numPr>
          <w:ilvl w:val="0"/>
          <w:numId w:val="0"/>
        </w:numPr>
        <w:ind w:left="1068"/>
      </w:pPr>
      <w:r>
        <w:t>a) Suggest measures to reduce waste production</w:t>
      </w:r>
      <w:r w:rsidR="00C772F6" w:rsidRPr="00C772F6">
        <w:t xml:space="preserve"> </w:t>
      </w:r>
      <w:r w:rsidR="00C772F6">
        <w:t>at your school, at home, or in your hometown.</w:t>
      </w:r>
      <w:r>
        <w:t xml:space="preserve"> Create a step-by-step plan to implement </w:t>
      </w:r>
      <w:r w:rsidR="00C772F6">
        <w:t>it.</w:t>
      </w:r>
    </w:p>
    <w:p w14:paraId="07E6BA6C" w14:textId="2B8662C7" w:rsidR="00A104E1" w:rsidRDefault="00A104E1" w:rsidP="001322A9">
      <w:pPr>
        <w:pStyle w:val="kol-zadn"/>
        <w:numPr>
          <w:ilvl w:val="0"/>
          <w:numId w:val="0"/>
        </w:numPr>
        <w:ind w:left="1068"/>
      </w:pPr>
      <w:r>
        <w:t>b) Suggest other measure</w:t>
      </w:r>
      <w:r w:rsidR="001322A9">
        <w:t>s</w:t>
      </w:r>
      <w:r>
        <w:t xml:space="preserve"> that would support responsible or sustainable behavior towards the environment</w:t>
      </w:r>
      <w:r w:rsidR="001322A9">
        <w:t>. C</w:t>
      </w:r>
      <w:r>
        <w:t xml:space="preserve">reate a </w:t>
      </w:r>
      <w:r w:rsidR="001322A9">
        <w:t xml:space="preserve">step-by-step </w:t>
      </w:r>
      <w:r>
        <w:t xml:space="preserve">plan to implement at your school, at home, or in your </w:t>
      </w:r>
      <w:r w:rsidR="001322A9">
        <w:t>hometown</w:t>
      </w:r>
      <w:r>
        <w:t>.</w:t>
      </w:r>
    </w:p>
    <w:p w14:paraId="6B0B12F0" w14:textId="5D8845C2" w:rsidR="00241D37" w:rsidRPr="00876FC6" w:rsidRDefault="001322A9" w:rsidP="001322A9">
      <w:pPr>
        <w:pStyle w:val="kol-zadn"/>
        <w:numPr>
          <w:ilvl w:val="0"/>
          <w:numId w:val="0"/>
        </w:numPr>
        <w:ind w:left="1068"/>
      </w:pPr>
      <w:r w:rsidRPr="00241D37">
        <w:rPr>
          <w:rFonts w:ascii="Times New Roman" w:eastAsia="Times New Roman" w:hAnsi="Times New Roman" w:cs="Times New Roman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B0EE1" wp14:editId="28C6479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911975" cy="105346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2372" w14:textId="77777777" w:rsidR="00876FC6" w:rsidRDefault="00876FC6" w:rsidP="00876FC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CA0AD0" wp14:editId="260D7966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D738BE1" w14:textId="77777777" w:rsidR="00876FC6" w:rsidRDefault="00876FC6" w:rsidP="00876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0E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0.25pt;width:544.25pt;height:82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" filled="f" stroked="f">
                <v:textbox>
                  <w:txbxContent>
                    <w:p w14:paraId="32032372" w14:textId="77777777" w:rsidR="00876FC6" w:rsidRDefault="00876FC6" w:rsidP="00876FC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CA0AD0" wp14:editId="260D7966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D738BE1" w14:textId="77777777" w:rsidR="00876FC6" w:rsidRDefault="00876FC6" w:rsidP="00876FC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41D37" w:rsidRPr="00876FC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4790" w14:textId="77777777" w:rsidR="00EE4A60" w:rsidRDefault="00EE4A60">
      <w:pPr>
        <w:spacing w:after="0" w:line="240" w:lineRule="auto"/>
      </w:pPr>
      <w:r>
        <w:separator/>
      </w:r>
    </w:p>
  </w:endnote>
  <w:endnote w:type="continuationSeparator" w:id="0">
    <w:p w14:paraId="613FBF3A" w14:textId="77777777" w:rsidR="00EE4A60" w:rsidRDefault="00EE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DB4A" w14:textId="77777777" w:rsidR="00EE4A60" w:rsidRDefault="00EE4A60">
      <w:pPr>
        <w:spacing w:after="0" w:line="240" w:lineRule="auto"/>
      </w:pPr>
      <w:r>
        <w:separator/>
      </w:r>
    </w:p>
  </w:footnote>
  <w:footnote w:type="continuationSeparator" w:id="0">
    <w:p w14:paraId="10EE7B65" w14:textId="77777777" w:rsidR="00EE4A60" w:rsidRDefault="00EE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5.25pt;height:3.75pt" o:bullet="t">
        <v:imagedata r:id="rId1" o:title="odrazka"/>
      </v:shape>
    </w:pict>
  </w:numPicBullet>
  <w:numPicBullet w:numPicBulletId="1">
    <w:pict>
      <v:shape id="_x0000_i1071" type="#_x0000_t75" style="width:5.25pt;height:3.75pt" o:bullet="t">
        <v:imagedata r:id="rId2" o:title="videoodrazka"/>
      </v:shape>
    </w:pict>
  </w:numPicBullet>
  <w:numPicBullet w:numPicBulletId="2">
    <w:pict>
      <v:shape id="_x0000_i1072" type="#_x0000_t75" style="width:12.75pt;height:12pt" o:bullet="t">
        <v:imagedata r:id="rId3" o:title="videoodrazka"/>
      </v:shape>
    </w:pict>
  </w:numPicBullet>
  <w:numPicBullet w:numPicBulletId="3">
    <w:pict>
      <v:shape id="_x0000_i107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34D4FE9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537A2"/>
    <w:rsid w:val="000600CB"/>
    <w:rsid w:val="000F75AE"/>
    <w:rsid w:val="00106D77"/>
    <w:rsid w:val="00112492"/>
    <w:rsid w:val="0011432B"/>
    <w:rsid w:val="001322A9"/>
    <w:rsid w:val="00194B7F"/>
    <w:rsid w:val="001A118A"/>
    <w:rsid w:val="001A1D57"/>
    <w:rsid w:val="001C317A"/>
    <w:rsid w:val="001D1161"/>
    <w:rsid w:val="00216BF4"/>
    <w:rsid w:val="0022015F"/>
    <w:rsid w:val="0023703A"/>
    <w:rsid w:val="00241D37"/>
    <w:rsid w:val="002C10F6"/>
    <w:rsid w:val="002D5A52"/>
    <w:rsid w:val="00301E59"/>
    <w:rsid w:val="00314E04"/>
    <w:rsid w:val="003334D7"/>
    <w:rsid w:val="00363480"/>
    <w:rsid w:val="003910E0"/>
    <w:rsid w:val="003D26FD"/>
    <w:rsid w:val="004210B0"/>
    <w:rsid w:val="00465A9C"/>
    <w:rsid w:val="004B576B"/>
    <w:rsid w:val="004E5017"/>
    <w:rsid w:val="005521CC"/>
    <w:rsid w:val="005E2369"/>
    <w:rsid w:val="006126B4"/>
    <w:rsid w:val="00634F7F"/>
    <w:rsid w:val="00643389"/>
    <w:rsid w:val="00647514"/>
    <w:rsid w:val="00777383"/>
    <w:rsid w:val="007D2437"/>
    <w:rsid w:val="007F08DC"/>
    <w:rsid w:val="007F186C"/>
    <w:rsid w:val="00821AD6"/>
    <w:rsid w:val="008311C7"/>
    <w:rsid w:val="008456A5"/>
    <w:rsid w:val="00876FC6"/>
    <w:rsid w:val="008B3AA9"/>
    <w:rsid w:val="008F3B4E"/>
    <w:rsid w:val="00936BB2"/>
    <w:rsid w:val="00946ECC"/>
    <w:rsid w:val="009D05FB"/>
    <w:rsid w:val="00A104E1"/>
    <w:rsid w:val="00A74966"/>
    <w:rsid w:val="00A93FCD"/>
    <w:rsid w:val="00AD1C92"/>
    <w:rsid w:val="00B16A1A"/>
    <w:rsid w:val="00B860F1"/>
    <w:rsid w:val="00B91F81"/>
    <w:rsid w:val="00BB5F9B"/>
    <w:rsid w:val="00BC46D4"/>
    <w:rsid w:val="00C31B60"/>
    <w:rsid w:val="00C772F6"/>
    <w:rsid w:val="00CC2A85"/>
    <w:rsid w:val="00CE28A6"/>
    <w:rsid w:val="00CF36F5"/>
    <w:rsid w:val="00D334AC"/>
    <w:rsid w:val="00D85463"/>
    <w:rsid w:val="00DB4536"/>
    <w:rsid w:val="00E0332A"/>
    <w:rsid w:val="00E73123"/>
    <w:rsid w:val="00E77B64"/>
    <w:rsid w:val="00EA3EF5"/>
    <w:rsid w:val="00ED3DDC"/>
    <w:rsid w:val="00EE2B15"/>
    <w:rsid w:val="00EE3316"/>
    <w:rsid w:val="00EE4A60"/>
    <w:rsid w:val="00EF4FD5"/>
    <w:rsid w:val="00F15F6B"/>
    <w:rsid w:val="00F2067A"/>
    <w:rsid w:val="00F279BD"/>
    <w:rsid w:val="00F56837"/>
    <w:rsid w:val="00F60A58"/>
    <w:rsid w:val="00F92BEE"/>
    <w:rsid w:val="00FA405E"/>
    <w:rsid w:val="00FC6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877-problem-jmenem-odpad-svatky-konzum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5588-5F77-4598-A5AA-E7B41648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Vavřín Jan</cp:lastModifiedBy>
  <cp:revision>18</cp:revision>
  <cp:lastPrinted>2021-07-23T08:26:00Z</cp:lastPrinted>
  <dcterms:created xsi:type="dcterms:W3CDTF">2022-03-19T08:28:00Z</dcterms:created>
  <dcterms:modified xsi:type="dcterms:W3CDTF">2023-12-02T11:51:00Z</dcterms:modified>
</cp:coreProperties>
</file>