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0036" w14:textId="77777777" w:rsidR="00D058BA" w:rsidRPr="0009520F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77122" w14:paraId="53B30DE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EF295" w14:textId="314018CC" w:rsidR="00D058BA" w:rsidRPr="0009520F" w:rsidRDefault="005C5F76" w:rsidP="00DF0238">
            <w:pPr>
              <w:rPr>
                <w:b/>
                <w:lang w:val="cs-CZ"/>
              </w:rPr>
            </w:pPr>
            <w:r w:rsidRPr="0009520F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09520F" w:rsidRPr="0009520F">
                <w:rPr>
                  <w:rStyle w:val="Hypertextovodkaz"/>
                  <w:b/>
                  <w:bCs/>
                  <w:lang w:val="cs-CZ"/>
                </w:rPr>
                <w:t>Jak se vyrábí vlak</w:t>
              </w:r>
            </w:hyperlink>
            <w:bookmarkStart w:id="0" w:name="_GoBack"/>
            <w:bookmarkEnd w:id="0"/>
            <w:r w:rsidR="00560968" w:rsidRPr="0009520F">
              <w:rPr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D053D" w14:textId="77777777" w:rsidR="00D058BA" w:rsidRPr="0009520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EB71A" w14:textId="77777777" w:rsidR="00D058BA" w:rsidRPr="0009520F" w:rsidRDefault="00D058BA">
            <w:pPr>
              <w:rPr>
                <w:lang w:val="cs-CZ"/>
              </w:rPr>
            </w:pPr>
          </w:p>
        </w:tc>
      </w:tr>
      <w:tr w:rsidR="00D058BA" w:rsidRPr="00477122" w14:paraId="03C838D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2A20C1" w14:textId="77777777" w:rsidR="00D058BA" w:rsidRPr="0009520F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3755EB" w14:textId="77777777" w:rsidR="00D058BA" w:rsidRPr="0009520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E7EEFD" w14:textId="77777777" w:rsidR="00D058BA" w:rsidRPr="0009520F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77122" w14:paraId="2C11C66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9CDFA" w14:textId="77777777" w:rsidR="00D058BA" w:rsidRPr="0009520F" w:rsidRDefault="00D058BA" w:rsidP="00560968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7E099EB" w14:textId="77777777" w:rsidR="00D058BA" w:rsidRPr="0009520F" w:rsidRDefault="00560968" w:rsidP="00560968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Jak se vyrábí vlak?</w:t>
            </w:r>
          </w:p>
          <w:p w14:paraId="0E7D9C06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3D748E2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513AA24" w14:textId="6302082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Historie strojírenství je u nás spojena se jménem Emila Škody, který ve druhé polovině 19.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E86736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toletí začal rozvíjet slavný podnik</w:t>
            </w:r>
            <w:r w:rsidR="00E86736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Škoda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0E730F15" w14:textId="77777777" w:rsidR="00560968" w:rsidRPr="0009520F" w:rsidRDefault="00560968" w:rsidP="00560968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F165099" w14:textId="6CB58588" w:rsidR="00560968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Parní lokomotivy se zde zač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y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vyrábět 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roku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1920.</w:t>
            </w:r>
          </w:p>
          <w:p w14:paraId="461EF1B9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2C0EAA" w14:textId="0AD0B143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Elektrické lokomotivy se zde začal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y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vyrábět po druhé světové válce 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 roce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1945.</w:t>
            </w:r>
          </w:p>
          <w:p w14:paraId="313B5C09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D469BA9" w14:textId="75016332" w:rsidR="00456CD5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Od roku 2018 jsou trendem h</w:t>
            </w:r>
            <w:r w:rsidR="00456CD5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ybridní </w:t>
            </w:r>
            <w:r w:rsidR="007613CC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vozidla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kter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á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pohání</w:t>
            </w:r>
            <w:r w:rsidR="00456CD5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také elektřina v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bateriích</w:t>
            </w:r>
            <w:r w:rsidR="00456CD5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nebo vodík.</w:t>
            </w:r>
          </w:p>
          <w:p w14:paraId="28CE8CCB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6FC1EE4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139CDD1" w14:textId="45C0F60A" w:rsidR="00456CD5" w:rsidRPr="0009520F" w:rsidRDefault="00BB122A" w:rsidP="00560968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Na</w:t>
            </w:r>
            <w:r w:rsidR="00E86736"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časovou osu vyznač tyto důležité m</w:t>
            </w:r>
            <w:r w:rsidR="0047712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il</w:t>
            </w:r>
            <w:r w:rsidR="00E86736"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níky </w:t>
            </w:r>
            <w:r w:rsidR="0047712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(</w:t>
            </w:r>
            <w:r w:rsidR="00E86736"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roky</w:t>
            </w:r>
            <w:r w:rsidR="0047712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)</w:t>
            </w:r>
            <w:r w:rsidR="00E86736"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a připiš zmíněné události:</w:t>
            </w:r>
          </w:p>
          <w:p w14:paraId="0199C596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3DCC3C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4D0CAE0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03D7BE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3784F97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1D9A1" wp14:editId="54C6B7C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41910</wp:posOffset>
                      </wp:positionV>
                      <wp:extent cx="5829300" cy="38100"/>
                      <wp:effectExtent l="38100" t="38100" r="57150" b="952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C47F41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3.3pt" to="49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9923D34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A42DCB8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1A36BD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2B2DDD5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2F500CE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C2CC32A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C480469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1DE2E67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3A6DB70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3D5678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32AF9F5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2C406F8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4C1F34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455CFD4" w14:textId="77777777" w:rsidR="00E86736" w:rsidRPr="0009520F" w:rsidRDefault="00AE79FB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66861ACC" wp14:editId="41BEF075">
                  <wp:simplePos x="0" y="0"/>
                  <wp:positionH relativeFrom="column">
                    <wp:posOffset>4517390</wp:posOffset>
                  </wp:positionH>
                  <wp:positionV relativeFrom="paragraph">
                    <wp:posOffset>-1560195</wp:posOffset>
                  </wp:positionV>
                  <wp:extent cx="2229597" cy="1432560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597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20F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551B8501" wp14:editId="1BCA62AA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-1546860</wp:posOffset>
                  </wp:positionV>
                  <wp:extent cx="2214880" cy="1417320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20F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3E37CB6E" wp14:editId="7D84133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-1544955</wp:posOffset>
                  </wp:positionV>
                  <wp:extent cx="2111375" cy="1417320"/>
                  <wp:effectExtent l="0" t="0" r="3175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67"/>
                          <a:stretch/>
                        </pic:blipFill>
                        <pic:spPr bwMode="auto">
                          <a:xfrm>
                            <a:off x="0" y="0"/>
                            <a:ext cx="2111375" cy="141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12CBDB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B239A94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EDE9B8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52C1C66" w14:textId="77777777" w:rsidR="00E86736" w:rsidRPr="0009520F" w:rsidRDefault="00E8673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84A45C1" w14:textId="77777777" w:rsidR="00E86736" w:rsidRPr="0009520F" w:rsidRDefault="00BB122A" w:rsidP="00560968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lastRenderedPageBreak/>
              <w:t>Očísluj postup práce výroby lokomotivy podle správného pořadí:</w:t>
            </w:r>
          </w:p>
          <w:p w14:paraId="4462C8A4" w14:textId="77777777" w:rsidR="00BB122A" w:rsidRPr="0009520F" w:rsidRDefault="00BB122A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DA47555" w14:textId="58A16D31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Po řádném vyzkoušení se </w:t>
            </w:r>
            <w:r w:rsidR="00477122" w:rsidRPr="00CF0EA8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lokomotiva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zařadí do provozu.</w:t>
            </w:r>
          </w:p>
          <w:p w14:paraId="093637A4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001486D" w14:textId="1F217BA1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plechu a oceli se svaří hrubá 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konstrukce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4C4439C4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068E892" w14:textId="24465EB0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Probíhá stacionární oživení lokomotivy, kdy 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lokomotiva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stojí na místě, připojí se k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vysokému napětí a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vyzkouší se 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její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funkčnost za stání.</w:t>
            </w:r>
          </w:p>
          <w:p w14:paraId="03AF24F9" w14:textId="77777777" w:rsidR="00BB122A" w:rsidRPr="0009520F" w:rsidRDefault="00BB122A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12A28B7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Nejdříve se musí připravit projekční a konstrukční dokumentace.</w:t>
            </w:r>
          </w:p>
          <w:p w14:paraId="7968E086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77A722F" w14:textId="77777777" w:rsidR="00456CD5" w:rsidRPr="0009520F" w:rsidRDefault="00456CD5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Následuje dynamické oživení lokomotivy na zkušební koleji, kdy se zkouší funkce za jízdy.</w:t>
            </w:r>
          </w:p>
          <w:p w14:paraId="3F7B5881" w14:textId="77777777" w:rsidR="00BB122A" w:rsidRPr="0009520F" w:rsidRDefault="00BB122A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9FF281F" w14:textId="5AC58FA1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Začátkem procesu je výroba hrubé </w:t>
            </w:r>
            <w:r w:rsidR="0047712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konstrukce</w:t>
            </w:r>
            <w:r w:rsidR="00477122"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09520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lokomotivy.</w:t>
            </w:r>
          </w:p>
          <w:p w14:paraId="4CB3369B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242B034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36E70D7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Navrhni lokomotivu pro rok 2040, namaluj ji:</w:t>
            </w:r>
          </w:p>
          <w:p w14:paraId="5EEBB98D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43A4113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9DF2A21" w14:textId="16B5917B" w:rsidR="00BB122A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E9AE710" w14:textId="279F2050" w:rsidR="00477122" w:rsidRDefault="00477122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EA76C30" w14:textId="17EE4016" w:rsidR="00477122" w:rsidRDefault="00477122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2A1D4CE2" w14:textId="77777777" w:rsidR="00477122" w:rsidRPr="0009520F" w:rsidRDefault="00477122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215FFE9E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7AB7C9F0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77CAF485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01387BB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84ADCB0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7B0117E9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73FF4CE3" w14:textId="463030C3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1CB71F8" w14:textId="77777777" w:rsidR="00010B9A" w:rsidRPr="0009520F" w:rsidRDefault="00010B9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24359B6D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37985AEC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AE4DDA8" w14:textId="77777777" w:rsidR="00BB122A" w:rsidRPr="0009520F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09520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</w:p>
          <w:p w14:paraId="691872A3" w14:textId="77777777" w:rsidR="00BB122A" w:rsidRPr="0009520F" w:rsidRDefault="00BB122A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9F2B3C0" w14:textId="77777777" w:rsidR="00560968" w:rsidRPr="0009520F" w:rsidRDefault="00560968">
            <w:pPr>
              <w:rPr>
                <w:lang w:val="cs-CZ"/>
              </w:rPr>
            </w:pPr>
          </w:p>
          <w:p w14:paraId="1EE6B31B" w14:textId="77777777" w:rsidR="002E52F1" w:rsidRPr="0009520F" w:rsidRDefault="002E52F1" w:rsidP="002E52F1">
            <w:pPr>
              <w:tabs>
                <w:tab w:val="left" w:pos="3192"/>
              </w:tabs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71CAEF" w14:textId="77777777" w:rsidR="00D058BA" w:rsidRPr="0009520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82E82D" w14:textId="77777777" w:rsidR="00D058BA" w:rsidRPr="0009520F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0F58F99" w14:textId="77777777" w:rsidR="00D058BA" w:rsidRPr="0009520F" w:rsidRDefault="00D058BA">
      <w:pPr>
        <w:rPr>
          <w:lang w:val="cs-CZ"/>
        </w:rPr>
      </w:pPr>
    </w:p>
    <w:p w14:paraId="2792B82D" w14:textId="77777777" w:rsidR="00F50BC1" w:rsidRPr="00477122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09520F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EE270DC" wp14:editId="60108B3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42B056C9" w14:textId="77777777" w:rsidR="00244715" w:rsidRPr="00477122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7712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01FE3EF4" w14:textId="77777777" w:rsidR="00244715" w:rsidRPr="0009520F" w:rsidRDefault="00244715">
      <w:pPr>
        <w:rPr>
          <w:lang w:val="cs-CZ"/>
        </w:rPr>
      </w:pPr>
    </w:p>
    <w:sectPr w:rsidR="00244715" w:rsidRPr="0009520F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9093" w14:textId="77777777" w:rsidR="009576CC" w:rsidRDefault="009576CC">
      <w:r>
        <w:separator/>
      </w:r>
    </w:p>
  </w:endnote>
  <w:endnote w:type="continuationSeparator" w:id="0">
    <w:p w14:paraId="02C435EE" w14:textId="77777777" w:rsidR="009576CC" w:rsidRDefault="009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FE87" w14:textId="77777777" w:rsidR="009576CC" w:rsidRDefault="009576CC">
      <w:r>
        <w:separator/>
      </w:r>
    </w:p>
  </w:footnote>
  <w:footnote w:type="continuationSeparator" w:id="0">
    <w:p w14:paraId="438AC12F" w14:textId="77777777" w:rsidR="009576CC" w:rsidRDefault="0095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494F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2BF6E18" wp14:editId="64EF808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783DE12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002EF3" w14:textId="77777777" w:rsidR="00520B63" w:rsidRDefault="00520B63">
          <w:pPr>
            <w:rPr>
              <w:b/>
            </w:rPr>
          </w:pPr>
        </w:p>
        <w:p w14:paraId="5A15CC2F" w14:textId="24724C79" w:rsidR="00D058BA" w:rsidRDefault="00161E3D">
          <w:pPr>
            <w:rPr>
              <w:b/>
            </w:rPr>
          </w:pPr>
          <w:proofErr w:type="spellStart"/>
          <w:r>
            <w:rPr>
              <w:b/>
            </w:rPr>
            <w:t>Jak</w:t>
          </w:r>
          <w:proofErr w:type="spellEnd"/>
          <w:r>
            <w:rPr>
              <w:b/>
            </w:rPr>
            <w:t xml:space="preserve"> se </w:t>
          </w:r>
          <w:proofErr w:type="spellStart"/>
          <w:r>
            <w:rPr>
              <w:b/>
            </w:rPr>
            <w:t>vyrábí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vlak</w:t>
          </w:r>
          <w:proofErr w:type="spellEnd"/>
        </w:p>
        <w:p w14:paraId="114711DA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848573" w14:textId="77777777" w:rsidR="00520B63" w:rsidRDefault="00520B63">
          <w:pPr>
            <w:jc w:val="right"/>
          </w:pPr>
        </w:p>
        <w:p w14:paraId="6D0081E3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8EB3514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322DE3C" wp14:editId="7BB4952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59CB3F47" wp14:editId="65476A8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10B9A"/>
    <w:rsid w:val="00030201"/>
    <w:rsid w:val="0003573E"/>
    <w:rsid w:val="00042A44"/>
    <w:rsid w:val="000806F7"/>
    <w:rsid w:val="0009520F"/>
    <w:rsid w:val="000A775E"/>
    <w:rsid w:val="000B4965"/>
    <w:rsid w:val="000D51D6"/>
    <w:rsid w:val="00125C7E"/>
    <w:rsid w:val="00161E3D"/>
    <w:rsid w:val="00186CC5"/>
    <w:rsid w:val="001C6EF5"/>
    <w:rsid w:val="001F06BC"/>
    <w:rsid w:val="002145F4"/>
    <w:rsid w:val="00244715"/>
    <w:rsid w:val="00271DB9"/>
    <w:rsid w:val="002C0753"/>
    <w:rsid w:val="002E52F1"/>
    <w:rsid w:val="002F1D7D"/>
    <w:rsid w:val="0030322C"/>
    <w:rsid w:val="00356C50"/>
    <w:rsid w:val="00374436"/>
    <w:rsid w:val="003765EB"/>
    <w:rsid w:val="00456CD5"/>
    <w:rsid w:val="00477122"/>
    <w:rsid w:val="004D20A3"/>
    <w:rsid w:val="00520B63"/>
    <w:rsid w:val="005279AB"/>
    <w:rsid w:val="00560968"/>
    <w:rsid w:val="005C5F76"/>
    <w:rsid w:val="005D18C8"/>
    <w:rsid w:val="00663B6B"/>
    <w:rsid w:val="00682F4B"/>
    <w:rsid w:val="00690439"/>
    <w:rsid w:val="006B4BFB"/>
    <w:rsid w:val="007313F5"/>
    <w:rsid w:val="007613CC"/>
    <w:rsid w:val="00807F61"/>
    <w:rsid w:val="00830BC6"/>
    <w:rsid w:val="00890483"/>
    <w:rsid w:val="008B50AC"/>
    <w:rsid w:val="008C28CA"/>
    <w:rsid w:val="009576CC"/>
    <w:rsid w:val="00981FB2"/>
    <w:rsid w:val="00982338"/>
    <w:rsid w:val="009D0FAA"/>
    <w:rsid w:val="00A3100C"/>
    <w:rsid w:val="00A37655"/>
    <w:rsid w:val="00A918DB"/>
    <w:rsid w:val="00AD5FFB"/>
    <w:rsid w:val="00AE79FB"/>
    <w:rsid w:val="00AF362B"/>
    <w:rsid w:val="00B018A7"/>
    <w:rsid w:val="00BA1930"/>
    <w:rsid w:val="00BA6AA3"/>
    <w:rsid w:val="00BB122A"/>
    <w:rsid w:val="00BB3205"/>
    <w:rsid w:val="00BB7420"/>
    <w:rsid w:val="00C042F1"/>
    <w:rsid w:val="00C064C6"/>
    <w:rsid w:val="00CD4163"/>
    <w:rsid w:val="00CF54C2"/>
    <w:rsid w:val="00D058BA"/>
    <w:rsid w:val="00D32EE9"/>
    <w:rsid w:val="00D975E8"/>
    <w:rsid w:val="00DF0238"/>
    <w:rsid w:val="00DF4F55"/>
    <w:rsid w:val="00E01A8E"/>
    <w:rsid w:val="00E86736"/>
    <w:rsid w:val="00EB4832"/>
    <w:rsid w:val="00F22F04"/>
    <w:rsid w:val="00F350AC"/>
    <w:rsid w:val="00F45C21"/>
    <w:rsid w:val="00F47CE7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FA3"/>
  <w15:docId w15:val="{C318E6E2-103B-ED43-99EA-841BBE4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E79F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613-jak-se-vyrabi-vlak?vsrc=vyhledavani&amp;vsrcid=106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2021-06-27T07:46:00Z</dcterms:created>
  <dcterms:modified xsi:type="dcterms:W3CDTF">2021-07-07T12:33:00Z</dcterms:modified>
</cp:coreProperties>
</file>