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133" w:rsidRPr="008C5A59" w:rsidRDefault="00562D04">
      <w:pPr>
        <w:pStyle w:val="Nadpis1"/>
        <w:rPr>
          <w:rFonts w:ascii="Source Sans Pro" w:eastAsia="Source Sans Pro" w:hAnsi="Source Sans Pro" w:cs="Source Sans Pro"/>
          <w:b/>
          <w:lang w:val="cs-CZ"/>
        </w:rPr>
      </w:pPr>
      <w:bookmarkStart w:id="0" w:name="_gjdgxs" w:colFirst="0" w:colLast="0"/>
      <w:bookmarkEnd w:id="0"/>
      <w:r w:rsidRPr="008C5A59">
        <w:rPr>
          <w:rFonts w:ascii="Source Sans Pro" w:eastAsia="Source Sans Pro" w:hAnsi="Source Sans Pro" w:cs="Source Sans Pro"/>
          <w:b/>
          <w:lang w:val="cs-CZ"/>
        </w:rPr>
        <w:t>Všechnu moc lidu Stalinovi</w:t>
      </w:r>
    </w:p>
    <w:p w:rsidR="00507133" w:rsidRPr="008C5A59" w:rsidRDefault="00507133">
      <w:pPr>
        <w:rPr>
          <w:lang w:val="cs-CZ"/>
        </w:rPr>
      </w:pPr>
    </w:p>
    <w:p w:rsidR="00507133" w:rsidRPr="008C5A59" w:rsidRDefault="00562D04">
      <w:pPr>
        <w:rPr>
          <w:lang w:val="cs-CZ"/>
        </w:rPr>
      </w:pPr>
      <w:r w:rsidRPr="008C5A59">
        <w:rPr>
          <w:lang w:val="cs-CZ"/>
        </w:rPr>
        <w:t xml:space="preserve">Válka sice skončila před třemi lety, v myslích lidí je </w:t>
      </w:r>
      <w:proofErr w:type="gramStart"/>
      <w:r w:rsidRPr="008C5A59">
        <w:rPr>
          <w:lang w:val="cs-CZ"/>
        </w:rPr>
        <w:t>ale - slovy</w:t>
      </w:r>
      <w:proofErr w:type="gramEnd"/>
      <w:r w:rsidRPr="008C5A59">
        <w:rPr>
          <w:lang w:val="cs-CZ"/>
        </w:rPr>
        <w:t xml:space="preserve"> Benešovými - stále přítomná. Celá společnost prochází velkou </w:t>
      </w:r>
      <w:proofErr w:type="gramStart"/>
      <w:r w:rsidRPr="008C5A59">
        <w:rPr>
          <w:lang w:val="cs-CZ"/>
        </w:rPr>
        <w:t>změnou - politické</w:t>
      </w:r>
      <w:proofErr w:type="gramEnd"/>
      <w:r w:rsidRPr="008C5A59">
        <w:rPr>
          <w:lang w:val="cs-CZ"/>
        </w:rPr>
        <w:t xml:space="preserve"> i společenské klima prvních poválečných let je úplně jiné než v období první republiky.</w:t>
      </w:r>
    </w:p>
    <w:p w:rsidR="00507133" w:rsidRPr="008C5A59" w:rsidRDefault="00507133">
      <w:pPr>
        <w:rPr>
          <w:lang w:val="cs-CZ"/>
        </w:rPr>
      </w:pPr>
    </w:p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507133" w:rsidRPr="008C5A59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7133" w:rsidRPr="008C5A59" w:rsidRDefault="00562D04">
            <w:pPr>
              <w:rPr>
                <w:b/>
                <w:lang w:val="cs-CZ"/>
              </w:rPr>
            </w:pPr>
            <w:r w:rsidRPr="008C5A59">
              <w:rPr>
                <w:b/>
                <w:lang w:val="cs-CZ"/>
              </w:rPr>
              <w:t xml:space="preserve">Video </w:t>
            </w:r>
            <w:hyperlink r:id="rId6">
              <w:r w:rsidRPr="008C5A59">
                <w:rPr>
                  <w:b/>
                  <w:color w:val="1155CC"/>
                  <w:u w:val="single"/>
                  <w:lang w:val="cs-CZ"/>
                </w:rPr>
                <w:t>Beneš o slábnutí víry v demokracii v únoru 1948</w:t>
              </w:r>
            </w:hyperlink>
            <w:r w:rsidRPr="008C5A59">
              <w:rPr>
                <w:b/>
                <w:lang w:val="cs-CZ"/>
              </w:rPr>
              <w:t xml:space="preserve"> </w:t>
            </w: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7133" w:rsidRPr="008C5A59" w:rsidRDefault="00507133">
            <w:pPr>
              <w:rPr>
                <w:lang w:val="cs-CZ"/>
              </w:rPr>
            </w:pPr>
          </w:p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7133" w:rsidRPr="008C5A59" w:rsidRDefault="00507133">
            <w:pPr>
              <w:rPr>
                <w:lang w:val="cs-CZ"/>
              </w:rPr>
            </w:pPr>
          </w:p>
        </w:tc>
      </w:tr>
      <w:tr w:rsidR="00507133" w:rsidRPr="008C5A59">
        <w:trPr>
          <w:trHeight w:val="20"/>
        </w:trPr>
        <w:tc>
          <w:tcPr>
            <w:tcW w:w="108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7133" w:rsidRPr="008C5A59" w:rsidRDefault="00507133">
            <w:pPr>
              <w:rPr>
                <w:lang w:val="cs-CZ"/>
              </w:rPr>
            </w:pPr>
            <w:bookmarkStart w:id="1" w:name="_GoBack"/>
            <w:bookmarkEnd w:id="1"/>
          </w:p>
        </w:tc>
        <w:tc>
          <w:tcPr>
            <w:tcW w:w="1691" w:type="dxa"/>
            <w:tcBorders>
              <w:left w:val="single" w:sz="8" w:space="0" w:color="FFFFFF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7133" w:rsidRPr="008C5A59" w:rsidRDefault="00507133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7133" w:rsidRPr="008C5A59" w:rsidRDefault="0050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  <w:tr w:rsidR="00507133" w:rsidRPr="008C5A59" w:rsidTr="00666CE4">
        <w:trPr>
          <w:trHeight w:val="10206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7133" w:rsidRPr="008C5A59" w:rsidRDefault="00562D04">
            <w:pPr>
              <w:rPr>
                <w:lang w:val="cs-CZ"/>
              </w:rPr>
            </w:pPr>
            <w:r w:rsidRPr="008C5A59">
              <w:rPr>
                <w:b/>
                <w:lang w:val="cs-CZ"/>
              </w:rPr>
              <w:t>1</w:t>
            </w:r>
            <w:r w:rsidRPr="008C5A59">
              <w:rPr>
                <w:lang w:val="cs-CZ"/>
              </w:rPr>
              <w:t xml:space="preserve"> Jak Beneš hodnotí český národ? </w:t>
            </w:r>
          </w:p>
          <w:p w:rsidR="00507133" w:rsidRPr="008C5A59" w:rsidRDefault="00562D04">
            <w:pPr>
              <w:rPr>
                <w:lang w:val="cs-CZ"/>
              </w:rPr>
            </w:pPr>
            <w:r w:rsidRPr="008C5A59">
              <w:rPr>
                <w:lang w:val="cs-CZ"/>
              </w:rPr>
              <w:drawing>
                <wp:inline distT="114300" distB="114300" distL="114300" distR="114300">
                  <wp:extent cx="6781800" cy="3378200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0" cy="337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07133" w:rsidRPr="008C5A59" w:rsidRDefault="00507133">
            <w:pPr>
              <w:rPr>
                <w:lang w:val="cs-CZ"/>
              </w:rPr>
            </w:pPr>
          </w:p>
          <w:p w:rsidR="00507133" w:rsidRPr="008C5A59" w:rsidRDefault="00507133">
            <w:pPr>
              <w:rPr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7133" w:rsidRPr="008C5A59" w:rsidRDefault="00507133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7133" w:rsidRPr="008C5A59" w:rsidRDefault="0050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</w:tbl>
    <w:tbl>
      <w:tblPr>
        <w:tblStyle w:val="a0"/>
        <w:tblW w:w="1090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905"/>
      </w:tblGrid>
      <w:tr w:rsidR="00507133" w:rsidRPr="008C5A59" w:rsidTr="00666CE4">
        <w:trPr>
          <w:trHeight w:val="495"/>
        </w:trPr>
        <w:tc>
          <w:tcPr>
            <w:tcW w:w="10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7133" w:rsidRPr="008C5A59" w:rsidRDefault="00562D04">
            <w:pPr>
              <w:rPr>
                <w:b/>
                <w:lang w:val="cs-CZ"/>
              </w:rPr>
            </w:pPr>
            <w:r w:rsidRPr="008C5A59">
              <w:rPr>
                <w:b/>
                <w:lang w:val="cs-CZ"/>
              </w:rPr>
              <w:lastRenderedPageBreak/>
              <w:t xml:space="preserve"> Video </w:t>
            </w:r>
            <w:hyperlink r:id="rId8">
              <w:r w:rsidRPr="008C5A59">
                <w:rPr>
                  <w:b/>
                  <w:color w:val="1155CC"/>
                  <w:u w:val="single"/>
                  <w:lang w:val="cs-CZ"/>
                </w:rPr>
                <w:t>Počátek únorové krize z pohledu představitelů KSČ</w:t>
              </w:r>
            </w:hyperlink>
          </w:p>
        </w:tc>
      </w:tr>
      <w:tr w:rsidR="00507133" w:rsidRPr="008C5A59" w:rsidTr="00666CE4">
        <w:trPr>
          <w:trHeight w:val="20"/>
        </w:trPr>
        <w:tc>
          <w:tcPr>
            <w:tcW w:w="1090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7133" w:rsidRPr="008C5A59" w:rsidRDefault="00507133">
            <w:pPr>
              <w:rPr>
                <w:lang w:val="cs-CZ"/>
              </w:rPr>
            </w:pPr>
          </w:p>
        </w:tc>
      </w:tr>
      <w:tr w:rsidR="00507133" w:rsidRPr="008C5A59" w:rsidTr="00666CE4">
        <w:trPr>
          <w:trHeight w:val="3969"/>
        </w:trPr>
        <w:tc>
          <w:tcPr>
            <w:tcW w:w="10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7133" w:rsidRPr="008C5A59" w:rsidRDefault="00562D04">
            <w:pPr>
              <w:rPr>
                <w:rFonts w:ascii="Calibri" w:eastAsia="Calibri" w:hAnsi="Calibri" w:cs="Calibri"/>
                <w:lang w:val="cs-CZ"/>
              </w:rPr>
            </w:pPr>
            <w:proofErr w:type="gramStart"/>
            <w:r w:rsidRPr="008C5A59">
              <w:rPr>
                <w:rFonts w:ascii="Calibri" w:eastAsia="Calibri" w:hAnsi="Calibri" w:cs="Calibri"/>
                <w:b/>
                <w:lang w:val="cs-CZ"/>
              </w:rPr>
              <w:t>1</w:t>
            </w:r>
            <w:r w:rsidRPr="008C5A59">
              <w:rPr>
                <w:rFonts w:ascii="Calibri" w:eastAsia="Calibri" w:hAnsi="Calibri" w:cs="Calibri"/>
                <w:lang w:val="cs-CZ"/>
              </w:rPr>
              <w:t xml:space="preserve">  Co</w:t>
            </w:r>
            <w:proofErr w:type="gramEnd"/>
            <w:r w:rsidRPr="008C5A59">
              <w:rPr>
                <w:rFonts w:ascii="Calibri" w:eastAsia="Calibri" w:hAnsi="Calibri" w:cs="Calibri"/>
                <w:lang w:val="cs-CZ"/>
              </w:rPr>
              <w:t xml:space="preserve"> to byla Národní fronta? </w:t>
            </w:r>
          </w:p>
          <w:p w:rsidR="00507133" w:rsidRPr="008C5A59" w:rsidRDefault="00507133">
            <w:pPr>
              <w:rPr>
                <w:rFonts w:ascii="Calibri" w:eastAsia="Calibri" w:hAnsi="Calibri" w:cs="Calibri"/>
                <w:lang w:val="cs-CZ"/>
              </w:rPr>
            </w:pPr>
          </w:p>
        </w:tc>
      </w:tr>
      <w:tr w:rsidR="00507133" w:rsidRPr="008C5A59" w:rsidTr="00666CE4">
        <w:trPr>
          <w:trHeight w:val="3969"/>
        </w:trPr>
        <w:tc>
          <w:tcPr>
            <w:tcW w:w="10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7133" w:rsidRPr="008C5A59" w:rsidRDefault="00562D04">
            <w:pPr>
              <w:rPr>
                <w:rFonts w:ascii="Calibri" w:eastAsia="Calibri" w:hAnsi="Calibri" w:cs="Calibri"/>
                <w:lang w:val="cs-CZ"/>
              </w:rPr>
            </w:pPr>
            <w:r w:rsidRPr="008C5A59">
              <w:rPr>
                <w:b/>
                <w:lang w:val="cs-CZ"/>
              </w:rPr>
              <w:t>2</w:t>
            </w:r>
            <w:r w:rsidRPr="008C5A59">
              <w:rPr>
                <w:lang w:val="cs-CZ"/>
              </w:rPr>
              <w:t xml:space="preserve">   </w:t>
            </w:r>
            <w:r w:rsidRPr="008C5A59">
              <w:rPr>
                <w:rFonts w:ascii="Calibri" w:eastAsia="Calibri" w:hAnsi="Calibri" w:cs="Calibri"/>
                <w:lang w:val="cs-CZ"/>
              </w:rPr>
              <w:t xml:space="preserve">Jaký význam měla Národní fronta </w:t>
            </w:r>
            <w:r w:rsidRPr="008C5A59">
              <w:rPr>
                <w:rFonts w:ascii="Calibri" w:eastAsia="Calibri" w:hAnsi="Calibri" w:cs="Calibri"/>
                <w:lang w:val="cs-CZ"/>
              </w:rPr>
              <w:t xml:space="preserve">pro komunisty? </w:t>
            </w:r>
          </w:p>
          <w:p w:rsidR="00507133" w:rsidRPr="008C5A59" w:rsidRDefault="00507133" w:rsidP="005446C9">
            <w:pPr>
              <w:rPr>
                <w:rFonts w:ascii="Calibri" w:eastAsia="Calibri" w:hAnsi="Calibri" w:cs="Calibri"/>
                <w:lang w:val="cs-CZ"/>
              </w:rPr>
            </w:pPr>
          </w:p>
        </w:tc>
      </w:tr>
      <w:tr w:rsidR="00507133" w:rsidRPr="008C5A59" w:rsidTr="00666CE4">
        <w:trPr>
          <w:trHeight w:val="3969"/>
        </w:trPr>
        <w:tc>
          <w:tcPr>
            <w:tcW w:w="10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7133" w:rsidRPr="008C5A59" w:rsidRDefault="00562D04">
            <w:pPr>
              <w:rPr>
                <w:rFonts w:ascii="Calibri" w:eastAsia="Calibri" w:hAnsi="Calibri" w:cs="Calibri"/>
                <w:lang w:val="cs-CZ"/>
              </w:rPr>
            </w:pPr>
            <w:r w:rsidRPr="008C5A59">
              <w:rPr>
                <w:b/>
                <w:lang w:val="cs-CZ"/>
              </w:rPr>
              <w:t>3</w:t>
            </w:r>
            <w:r w:rsidRPr="008C5A59">
              <w:rPr>
                <w:lang w:val="cs-CZ"/>
              </w:rPr>
              <w:t xml:space="preserve">   </w:t>
            </w:r>
            <w:r w:rsidRPr="008C5A59">
              <w:rPr>
                <w:rFonts w:ascii="Calibri" w:eastAsia="Calibri" w:hAnsi="Calibri" w:cs="Calibri"/>
                <w:lang w:val="cs-CZ"/>
              </w:rPr>
              <w:t xml:space="preserve">Vysvětlete význam sousloví </w:t>
            </w:r>
            <w:r w:rsidRPr="008C5A59">
              <w:rPr>
                <w:rFonts w:ascii="Calibri" w:eastAsia="Calibri" w:hAnsi="Calibri" w:cs="Calibri"/>
                <w:i/>
                <w:lang w:val="cs-CZ"/>
              </w:rPr>
              <w:t>posvátná kráva</w:t>
            </w:r>
            <w:r w:rsidRPr="008C5A59">
              <w:rPr>
                <w:rFonts w:ascii="Calibri" w:eastAsia="Calibri" w:hAnsi="Calibri" w:cs="Calibri"/>
                <w:lang w:val="cs-CZ"/>
              </w:rPr>
              <w:t xml:space="preserve"> ve videu.</w:t>
            </w:r>
          </w:p>
          <w:p w:rsidR="00507133" w:rsidRPr="008C5A59" w:rsidRDefault="00010228" w:rsidP="005446C9">
            <w:pPr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lang w:val="cs-CZ"/>
              </w:rPr>
              <w:t xml:space="preserve"> </w:t>
            </w:r>
          </w:p>
        </w:tc>
      </w:tr>
    </w:tbl>
    <w:p w:rsidR="00507133" w:rsidRPr="008C5A59" w:rsidRDefault="00507133" w:rsidP="00010228">
      <w:pPr>
        <w:rPr>
          <w:lang w:val="cs-CZ"/>
        </w:rPr>
      </w:pPr>
    </w:p>
    <w:sectPr w:rsidR="00507133" w:rsidRPr="008C5A59">
      <w:headerReference w:type="default" r:id="rId9"/>
      <w:footerReference w:type="default" r:id="rId10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D04" w:rsidRDefault="00562D04">
      <w:r>
        <w:separator/>
      </w:r>
    </w:p>
  </w:endnote>
  <w:endnote w:type="continuationSeparator" w:id="0">
    <w:p w:rsidR="00562D04" w:rsidRDefault="0056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133" w:rsidRPr="00010228" w:rsidRDefault="00562D04" w:rsidP="00750B26">
    <w:pPr>
      <w:spacing w:before="240" w:after="240"/>
      <w:rPr>
        <w:lang w:val="cs-CZ"/>
      </w:rPr>
    </w:pPr>
    <w:r w:rsidRPr="00010228">
      <w:rPr>
        <w:color w:val="999999"/>
        <w:sz w:val="20"/>
        <w:szCs w:val="20"/>
        <w:lang w:val="cs-CZ"/>
      </w:rPr>
      <w:t xml:space="preserve">Pracovní listy k filmům z cyklu České století vznikaly ve spolupráci s ÚSTR.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D04" w:rsidRDefault="00562D04">
      <w:r>
        <w:separator/>
      </w:r>
    </w:p>
  </w:footnote>
  <w:footnote w:type="continuationSeparator" w:id="0">
    <w:p w:rsidR="00562D04" w:rsidRDefault="00562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133" w:rsidRPr="008C5A59" w:rsidRDefault="00562D04">
    <w:pPr>
      <w:rPr>
        <w:sz w:val="2"/>
        <w:szCs w:val="2"/>
        <w:lang w:val="cs-CZ"/>
      </w:rPr>
    </w:pPr>
    <w:r w:rsidRPr="008C5A59">
      <w:rPr>
        <w:lang w:val="cs-CZ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1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507133" w:rsidRPr="008C5A59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507133" w:rsidRPr="008C5A59" w:rsidRDefault="00562D04">
          <w:pPr>
            <w:rPr>
              <w:b/>
              <w:lang w:val="cs-CZ"/>
            </w:rPr>
          </w:pPr>
          <w:r w:rsidRPr="008C5A59">
            <w:rPr>
              <w:b/>
              <w:lang w:val="cs-CZ"/>
            </w:rPr>
            <w:t>Všechnu moc lidu Stalinovi</w:t>
          </w:r>
        </w:p>
        <w:p w:rsidR="00507133" w:rsidRPr="008C5A59" w:rsidRDefault="00562D04">
          <w:pPr>
            <w:rPr>
              <w:color w:val="666666"/>
              <w:sz w:val="20"/>
              <w:szCs w:val="20"/>
              <w:lang w:val="cs-CZ"/>
            </w:rPr>
          </w:pPr>
          <w:r w:rsidRPr="008C5A59">
            <w:rPr>
              <w:color w:val="666666"/>
              <w:sz w:val="20"/>
              <w:szCs w:val="20"/>
              <w:lang w:val="cs-CZ"/>
            </w:rPr>
            <w:t xml:space="preserve">Pracovní list k samostatné práci žáka </w:t>
          </w:r>
          <w:r w:rsidRPr="008C5A59">
            <w:rPr>
              <w:color w:val="666666"/>
              <w:sz w:val="20"/>
              <w:szCs w:val="20"/>
              <w:u w:val="single"/>
              <w:lang w:val="cs-CZ"/>
            </w:rPr>
            <w:t>2. stupně základní školy a SŠ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507133" w:rsidRPr="008C5A59" w:rsidRDefault="00562D04">
          <w:pPr>
            <w:jc w:val="right"/>
            <w:rPr>
              <w:lang w:val="cs-CZ"/>
            </w:rPr>
          </w:pPr>
          <w:r w:rsidRPr="008C5A59">
            <w:rPr>
              <w:lang w:val="cs-CZ"/>
            </w:rPr>
            <w:t>Jméno žáka:</w:t>
          </w:r>
        </w:p>
      </w:tc>
    </w:tr>
  </w:tbl>
  <w:p w:rsidR="00507133" w:rsidRPr="008C5A59" w:rsidRDefault="00562D04">
    <w:pPr>
      <w:rPr>
        <w:lang w:val="cs-CZ"/>
      </w:rPr>
    </w:pPr>
    <w:r w:rsidRPr="008C5A59">
      <w:rPr>
        <w:lang w:val="cs-CZ"/>
      </w:rPr>
      <w:tab/>
    </w:r>
    <w:r w:rsidRPr="008C5A59">
      <w:rPr>
        <w:lang w:val="cs-CZ"/>
      </w:rPr>
      <w:tab/>
    </w:r>
    <w:r w:rsidRPr="008C5A59">
      <w:rPr>
        <w:lang w:val="cs-CZ"/>
      </w:rPr>
      <w:tab/>
    </w:r>
    <w:r w:rsidRPr="008C5A59">
      <w:rPr>
        <w:lang w:val="cs-CZ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C5A59">
      <w:rPr>
        <w:lang w:val="cs-CZ"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133"/>
    <w:rsid w:val="00010228"/>
    <w:rsid w:val="00507133"/>
    <w:rsid w:val="005446C9"/>
    <w:rsid w:val="00562D04"/>
    <w:rsid w:val="00666CE4"/>
    <w:rsid w:val="00750B26"/>
    <w:rsid w:val="008C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EC61"/>
  <w15:docId w15:val="{B3DC362E-6FEB-431D-A666-F05E7558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5A59"/>
  </w:style>
  <w:style w:type="paragraph" w:styleId="Zpat">
    <w:name w:val="footer"/>
    <w:basedOn w:val="Normln"/>
    <w:link w:val="ZpatChar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5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pocatek-unorove-krize-z-pohledu-predstavitelu-ksc-5ea4623c2fa63f57be1d9a5b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ceskatelevize.cz/benes-o-slabnuti-viry-v-demokracii-v-unoru-1948-5ea4623c2fa63f57be1d9a5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Kabelková Anna</dc:creator>
  <cp:lastModifiedBy>Ceska televize</cp:lastModifiedBy>
  <cp:revision>2</cp:revision>
  <dcterms:created xsi:type="dcterms:W3CDTF">2020-05-03T18:32:00Z</dcterms:created>
  <dcterms:modified xsi:type="dcterms:W3CDTF">2020-05-03T18:32:00Z</dcterms:modified>
</cp:coreProperties>
</file>