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05C7" w14:textId="77777777" w:rsidR="003637B0" w:rsidRDefault="00F55944">
      <w:pPr>
        <w:jc w:val="both"/>
        <w:rPr>
          <w:rFonts w:cs="Arial"/>
          <w:b/>
          <w:bCs/>
          <w:color w:val="202122"/>
          <w:sz w:val="32"/>
          <w:szCs w:val="32"/>
          <w:highlight w:val="white"/>
        </w:rPr>
      </w:pPr>
      <w:r>
        <w:rPr>
          <w:rFonts w:cs="Arial"/>
          <w:b/>
          <w:bCs/>
          <w:color w:val="202122"/>
          <w:sz w:val="32"/>
          <w:szCs w:val="32"/>
          <w:shd w:val="clear" w:color="auto" w:fill="FFFFFF"/>
        </w:rPr>
        <w:t>Olympijské hry – historie a současnost</w:t>
      </w:r>
    </w:p>
    <w:p w14:paraId="08017C89" w14:textId="77777777" w:rsidR="003637B0" w:rsidRDefault="003637B0">
      <w:pPr>
        <w:jc w:val="both"/>
        <w:rPr>
          <w:rFonts w:cs="Arial"/>
          <w:color w:val="202122"/>
          <w:sz w:val="21"/>
          <w:szCs w:val="21"/>
          <w:highlight w:val="white"/>
        </w:rPr>
      </w:pPr>
    </w:p>
    <w:p w14:paraId="3C13540F" w14:textId="77777777" w:rsidR="003637B0" w:rsidRDefault="00F55944">
      <w:pPr>
        <w:jc w:val="both"/>
        <w:rPr>
          <w:rFonts w:cs="Arial"/>
          <w:color w:val="202122"/>
          <w:highlight w:val="white"/>
        </w:rPr>
      </w:pPr>
      <w:r>
        <w:rPr>
          <w:rFonts w:cs="Arial"/>
          <w:color w:val="202122"/>
          <w:shd w:val="clear" w:color="auto" w:fill="FFFFFF"/>
        </w:rPr>
        <w:t>.</w:t>
      </w:r>
    </w:p>
    <w:p w14:paraId="4C8C9772" w14:textId="77777777" w:rsidR="003637B0" w:rsidRDefault="003637B0">
      <w:pPr>
        <w:jc w:val="both"/>
      </w:pPr>
    </w:p>
    <w:tbl>
      <w:tblPr>
        <w:tblW w:w="10607" w:type="dxa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607"/>
      </w:tblGrid>
      <w:tr w:rsidR="003637B0" w14:paraId="2235478E" w14:textId="77777777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ABBA4" w14:textId="461D588B" w:rsidR="003637B0" w:rsidRPr="00A77ED7" w:rsidRDefault="00F559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Video 1: </w:t>
            </w:r>
            <w:hyperlink r:id="rId7" w:history="1">
              <w:r w:rsidR="00443BC5" w:rsidRPr="00443BC5">
                <w:rPr>
                  <w:rStyle w:val="Hypertextovodkaz"/>
                  <w:rFonts w:cs="Arial"/>
                  <w:bCs/>
                </w:rPr>
                <w:t>Starověké olympijské hry – jak to začalo</w:t>
              </w:r>
            </w:hyperlink>
          </w:p>
          <w:p w14:paraId="731D6A80" w14:textId="77777777" w:rsidR="003637B0" w:rsidRDefault="003637B0">
            <w:pPr>
              <w:jc w:val="both"/>
              <w:rPr>
                <w:rFonts w:cs="Arial"/>
                <w:b/>
              </w:rPr>
            </w:pPr>
          </w:p>
          <w:p w14:paraId="6BA7DF7A" w14:textId="259A0438" w:rsidR="003637B0" w:rsidRPr="00A77ED7" w:rsidRDefault="00F55944" w:rsidP="00A77ED7">
            <w:pPr>
              <w:rPr>
                <w:bCs/>
              </w:rPr>
            </w:pPr>
            <w:r>
              <w:rPr>
                <w:rFonts w:cs="Arial"/>
                <w:b/>
              </w:rPr>
              <w:t>Video 2:</w:t>
            </w:r>
            <w:r w:rsidR="00A77ED7">
              <w:rPr>
                <w:rFonts w:cs="Arial"/>
                <w:bCs/>
              </w:rPr>
              <w:t xml:space="preserve"> </w:t>
            </w:r>
            <w:hyperlink r:id="rId8" w:history="1">
              <w:r w:rsidR="00A77ED7" w:rsidRPr="00A77ED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Bojkot LOH 1984 v USA socialistickými zeměmi</w:t>
              </w:r>
            </w:hyperlink>
          </w:p>
        </w:tc>
      </w:tr>
      <w:tr w:rsidR="003637B0" w14:paraId="2CDA9A9F" w14:textId="77777777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</w:tcPr>
          <w:p w14:paraId="7106CC5A" w14:textId="77777777" w:rsidR="003637B0" w:rsidRDefault="003637B0">
            <w:pPr>
              <w:jc w:val="both"/>
            </w:pPr>
          </w:p>
        </w:tc>
      </w:tr>
      <w:tr w:rsidR="003637B0" w14:paraId="11C764DF" w14:textId="77777777">
        <w:trPr>
          <w:trHeight w:val="189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4BAAAF" w14:textId="1A191A09" w:rsidR="003637B0" w:rsidRDefault="00F559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1 </w:t>
            </w:r>
            <w:r w:rsidR="004D7B82">
              <w:rPr>
                <w:rFonts w:cs="Arial"/>
                <w:bCs/>
              </w:rPr>
              <w:t xml:space="preserve">Novodobé </w:t>
            </w:r>
            <w:r w:rsidRPr="004D7B82">
              <w:rPr>
                <w:rFonts w:cs="Arial"/>
                <w:bCs/>
              </w:rPr>
              <w:t xml:space="preserve">olympijské hry se těm </w:t>
            </w:r>
            <w:r w:rsidR="004D7B82">
              <w:rPr>
                <w:rFonts w:cs="Arial"/>
                <w:bCs/>
              </w:rPr>
              <w:t xml:space="preserve">starověkým </w:t>
            </w:r>
            <w:r w:rsidRPr="004D7B82">
              <w:rPr>
                <w:rFonts w:cs="Arial"/>
                <w:bCs/>
              </w:rPr>
              <w:t>v něčem podobají</w:t>
            </w:r>
            <w:r w:rsidR="00A77ED7" w:rsidRPr="004D7B82">
              <w:rPr>
                <w:rFonts w:cs="Arial"/>
                <w:bCs/>
              </w:rPr>
              <w:t xml:space="preserve"> a </w:t>
            </w:r>
            <w:r w:rsidRPr="004D7B82">
              <w:rPr>
                <w:rFonts w:cs="Arial"/>
                <w:bCs/>
              </w:rPr>
              <w:t>v něčem liší</w:t>
            </w:r>
            <w:r w:rsidR="00A77ED7" w:rsidRPr="004D7B82">
              <w:rPr>
                <w:rFonts w:cs="Arial"/>
                <w:bCs/>
              </w:rPr>
              <w:t xml:space="preserve">. Zjistěte na základě </w:t>
            </w:r>
            <w:r w:rsidR="004D7B82">
              <w:rPr>
                <w:rFonts w:cs="Arial"/>
                <w:bCs/>
              </w:rPr>
              <w:t>informací ve videu 1 informace o starověkých olympijských hrách.</w:t>
            </w:r>
          </w:p>
          <w:p w14:paraId="50089200" w14:textId="77777777" w:rsidR="004D7B82" w:rsidRPr="004D7B82" w:rsidRDefault="004D7B82">
            <w:pPr>
              <w:jc w:val="both"/>
              <w:rPr>
                <w:rFonts w:cs="Arial"/>
                <w:bCs/>
              </w:rPr>
            </w:pPr>
          </w:p>
          <w:p w14:paraId="73DFF089" w14:textId="724461BD" w:rsidR="003637B0" w:rsidRPr="004D7B82" w:rsidRDefault="00F55944">
            <w:pPr>
              <w:jc w:val="both"/>
              <w:rPr>
                <w:bCs/>
              </w:rPr>
            </w:pPr>
            <w:r w:rsidRPr="004D7B82">
              <w:rPr>
                <w:rFonts w:cs="Arial"/>
                <w:bCs/>
              </w:rPr>
              <w:t>V jakých disciplínách se soutěžilo:</w:t>
            </w:r>
          </w:p>
          <w:p w14:paraId="711BA65C" w14:textId="44667197" w:rsidR="003637B0" w:rsidRDefault="003637B0">
            <w:pPr>
              <w:jc w:val="both"/>
              <w:rPr>
                <w:rFonts w:cs="Arial"/>
                <w:bCs/>
              </w:rPr>
            </w:pPr>
          </w:p>
          <w:p w14:paraId="29209748" w14:textId="62586E6F" w:rsidR="004D7B82" w:rsidRDefault="004D7B82">
            <w:pPr>
              <w:jc w:val="both"/>
              <w:rPr>
                <w:rFonts w:cs="Arial"/>
                <w:bCs/>
              </w:rPr>
            </w:pPr>
          </w:p>
          <w:p w14:paraId="75918AE3" w14:textId="6B8A1C40" w:rsidR="004D7B82" w:rsidRDefault="004D7B82">
            <w:pPr>
              <w:jc w:val="both"/>
              <w:rPr>
                <w:rFonts w:cs="Arial"/>
                <w:bCs/>
              </w:rPr>
            </w:pPr>
          </w:p>
          <w:p w14:paraId="2C6AB1C5" w14:textId="1432A969" w:rsidR="004D7B82" w:rsidRDefault="004D7B82">
            <w:pPr>
              <w:jc w:val="both"/>
              <w:rPr>
                <w:rFonts w:cs="Arial"/>
                <w:bCs/>
              </w:rPr>
            </w:pPr>
          </w:p>
          <w:p w14:paraId="7699E8A0" w14:textId="77777777" w:rsidR="004D7B82" w:rsidRPr="004D7B82" w:rsidRDefault="004D7B82">
            <w:pPr>
              <w:jc w:val="both"/>
              <w:rPr>
                <w:rFonts w:cs="Arial"/>
                <w:bCs/>
              </w:rPr>
            </w:pPr>
          </w:p>
          <w:p w14:paraId="4CCA1B85" w14:textId="20CA12CB" w:rsidR="003637B0" w:rsidRPr="004D7B82" w:rsidRDefault="00F55944">
            <w:pPr>
              <w:jc w:val="both"/>
              <w:rPr>
                <w:rFonts w:cs="Arial"/>
                <w:bCs/>
              </w:rPr>
            </w:pPr>
            <w:r w:rsidRPr="004D7B82">
              <w:rPr>
                <w:rFonts w:cs="Arial"/>
                <w:bCs/>
              </w:rPr>
              <w:t xml:space="preserve">Kdo </w:t>
            </w:r>
            <w:r w:rsidR="004D7B82">
              <w:rPr>
                <w:rFonts w:cs="Arial"/>
                <w:bCs/>
              </w:rPr>
              <w:t xml:space="preserve">mohl </w:t>
            </w:r>
            <w:r w:rsidRPr="004D7B82">
              <w:rPr>
                <w:rFonts w:cs="Arial"/>
                <w:bCs/>
              </w:rPr>
              <w:t>soutěži</w:t>
            </w:r>
            <w:r w:rsidR="004D7B82">
              <w:rPr>
                <w:rFonts w:cs="Arial"/>
                <w:bCs/>
              </w:rPr>
              <w:t>t</w:t>
            </w:r>
            <w:r w:rsidRPr="004D7B82">
              <w:rPr>
                <w:rFonts w:cs="Arial"/>
                <w:bCs/>
              </w:rPr>
              <w:t>:</w:t>
            </w:r>
          </w:p>
          <w:p w14:paraId="008EA027" w14:textId="033FC33A" w:rsidR="003637B0" w:rsidRDefault="003637B0">
            <w:pPr>
              <w:jc w:val="both"/>
              <w:rPr>
                <w:rFonts w:cs="Arial"/>
                <w:bCs/>
              </w:rPr>
            </w:pPr>
          </w:p>
          <w:p w14:paraId="410BDF14" w14:textId="7F79CA91" w:rsidR="004D7B82" w:rsidRDefault="004D7B82">
            <w:pPr>
              <w:jc w:val="both"/>
              <w:rPr>
                <w:rFonts w:cs="Arial"/>
                <w:bCs/>
              </w:rPr>
            </w:pPr>
          </w:p>
          <w:p w14:paraId="7E5D27BD" w14:textId="56CA82A8" w:rsidR="004D7B82" w:rsidRDefault="004D7B82">
            <w:pPr>
              <w:jc w:val="both"/>
              <w:rPr>
                <w:rFonts w:cs="Arial"/>
                <w:bCs/>
              </w:rPr>
            </w:pPr>
          </w:p>
          <w:p w14:paraId="320350C2" w14:textId="77777777" w:rsidR="004D7B82" w:rsidRPr="004D7B82" w:rsidRDefault="004D7B82">
            <w:pPr>
              <w:jc w:val="both"/>
              <w:rPr>
                <w:rFonts w:cs="Arial"/>
                <w:bCs/>
              </w:rPr>
            </w:pPr>
          </w:p>
          <w:p w14:paraId="7AA29BAE" w14:textId="39442F9F" w:rsidR="003637B0" w:rsidRDefault="00F55944">
            <w:pPr>
              <w:jc w:val="both"/>
              <w:rPr>
                <w:rFonts w:cs="Arial"/>
                <w:bCs/>
              </w:rPr>
            </w:pPr>
            <w:r w:rsidRPr="004D7B82">
              <w:rPr>
                <w:rFonts w:cs="Arial"/>
                <w:bCs/>
              </w:rPr>
              <w:t>Jaká byla odměna pro vítěze</w:t>
            </w:r>
          </w:p>
          <w:p w14:paraId="07E3C5C6" w14:textId="4826FCB2" w:rsidR="004D7B82" w:rsidRDefault="004D7B82">
            <w:pPr>
              <w:jc w:val="both"/>
              <w:rPr>
                <w:bCs/>
              </w:rPr>
            </w:pPr>
          </w:p>
          <w:p w14:paraId="1AB9023F" w14:textId="4697EC99" w:rsidR="004D7B82" w:rsidRDefault="004D7B82">
            <w:pPr>
              <w:jc w:val="both"/>
              <w:rPr>
                <w:bCs/>
              </w:rPr>
            </w:pPr>
          </w:p>
          <w:p w14:paraId="4D5C8EE2" w14:textId="77777777" w:rsidR="004D7B82" w:rsidRPr="004D7B82" w:rsidRDefault="004D7B82">
            <w:pPr>
              <w:jc w:val="both"/>
              <w:rPr>
                <w:bCs/>
              </w:rPr>
            </w:pPr>
          </w:p>
          <w:p w14:paraId="4B3B6629" w14:textId="77777777" w:rsidR="003637B0" w:rsidRPr="004D7B82" w:rsidRDefault="003637B0">
            <w:pPr>
              <w:jc w:val="both"/>
              <w:rPr>
                <w:rFonts w:cs="Arial"/>
                <w:bCs/>
              </w:rPr>
            </w:pPr>
          </w:p>
          <w:p w14:paraId="40CB1354" w14:textId="7E5473CD" w:rsidR="003637B0" w:rsidRPr="004D7B82" w:rsidRDefault="00F55944">
            <w:pPr>
              <w:jc w:val="both"/>
              <w:rPr>
                <w:rFonts w:cs="Arial"/>
                <w:bCs/>
              </w:rPr>
            </w:pPr>
            <w:r w:rsidRPr="004D7B82">
              <w:rPr>
                <w:rFonts w:cs="Arial"/>
                <w:bCs/>
              </w:rPr>
              <w:t xml:space="preserve">Jak často se </w:t>
            </w:r>
            <w:r w:rsidR="004D7B82">
              <w:rPr>
                <w:rFonts w:cs="Arial"/>
                <w:bCs/>
              </w:rPr>
              <w:t xml:space="preserve">hry ve starověku </w:t>
            </w:r>
            <w:r w:rsidRPr="004D7B82">
              <w:rPr>
                <w:rFonts w:cs="Arial"/>
                <w:bCs/>
              </w:rPr>
              <w:t xml:space="preserve">konaly: </w:t>
            </w:r>
          </w:p>
          <w:p w14:paraId="49B14E96" w14:textId="08EB7257" w:rsidR="003637B0" w:rsidRDefault="003637B0">
            <w:pPr>
              <w:jc w:val="both"/>
              <w:rPr>
                <w:rFonts w:cs="Arial"/>
                <w:bCs/>
              </w:rPr>
            </w:pPr>
          </w:p>
          <w:p w14:paraId="4B8E389D" w14:textId="2A1EC40A" w:rsidR="004D7B82" w:rsidRDefault="004D7B82">
            <w:pPr>
              <w:jc w:val="both"/>
              <w:rPr>
                <w:rFonts w:cs="Arial"/>
                <w:bCs/>
              </w:rPr>
            </w:pPr>
          </w:p>
          <w:p w14:paraId="795387C6" w14:textId="148CB676" w:rsidR="004D7B82" w:rsidRDefault="004D7B82">
            <w:pPr>
              <w:jc w:val="both"/>
              <w:rPr>
                <w:rFonts w:cs="Arial"/>
                <w:bCs/>
              </w:rPr>
            </w:pPr>
          </w:p>
          <w:p w14:paraId="75408656" w14:textId="476E774B" w:rsidR="004D7B82" w:rsidRDefault="004D7B82">
            <w:pPr>
              <w:jc w:val="both"/>
              <w:rPr>
                <w:rFonts w:cs="Arial"/>
                <w:bCs/>
              </w:rPr>
            </w:pPr>
          </w:p>
          <w:p w14:paraId="1AE9AE10" w14:textId="77777777" w:rsidR="003637B0" w:rsidRDefault="003637B0">
            <w:pPr>
              <w:jc w:val="both"/>
              <w:rPr>
                <w:rFonts w:cs="Arial"/>
                <w:b/>
              </w:rPr>
            </w:pPr>
          </w:p>
        </w:tc>
      </w:tr>
      <w:tr w:rsidR="003637B0" w14:paraId="5271F9A4" w14:textId="77777777">
        <w:trPr>
          <w:trHeight w:val="3042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75764F" w14:textId="466D692F" w:rsidR="003637B0" w:rsidRDefault="00F55944">
            <w:pPr>
              <w:jc w:val="both"/>
            </w:pPr>
            <w:r>
              <w:rPr>
                <w:rFonts w:cs="Arial"/>
                <w:b/>
              </w:rPr>
              <w:t xml:space="preserve">2 </w:t>
            </w:r>
            <w:r w:rsidR="004D7B82">
              <w:rPr>
                <w:rFonts w:cs="Arial"/>
                <w:bCs/>
              </w:rPr>
              <w:t>Zjistěte, j</w:t>
            </w:r>
            <w:r w:rsidRPr="004D7B82">
              <w:rPr>
                <w:rFonts w:cs="Arial"/>
                <w:bCs/>
              </w:rPr>
              <w:t>ak souvis</w:t>
            </w:r>
            <w:r w:rsidR="00171BC7" w:rsidRPr="004D7B82">
              <w:rPr>
                <w:rFonts w:cs="Arial"/>
                <w:bCs/>
              </w:rPr>
              <w:t>el</w:t>
            </w:r>
            <w:r w:rsidRPr="004D7B82">
              <w:rPr>
                <w:rFonts w:cs="Arial"/>
                <w:bCs/>
              </w:rPr>
              <w:t xml:space="preserve"> pojem „</w:t>
            </w:r>
            <w:proofErr w:type="spellStart"/>
            <w:r w:rsidRPr="004D7B82">
              <w:rPr>
                <w:rFonts w:cs="Arial"/>
                <w:bCs/>
              </w:rPr>
              <w:t>ekecheiria</w:t>
            </w:r>
            <w:proofErr w:type="spellEnd"/>
            <w:r w:rsidRPr="004D7B82">
              <w:rPr>
                <w:rFonts w:cs="Arial"/>
                <w:bCs/>
              </w:rPr>
              <w:t xml:space="preserve">“, tj. posvátný </w:t>
            </w:r>
            <w:r w:rsidR="0067105D" w:rsidRPr="004D7B82">
              <w:rPr>
                <w:rFonts w:cs="Arial"/>
                <w:bCs/>
              </w:rPr>
              <w:t>mír, se</w:t>
            </w:r>
            <w:r w:rsidRPr="004D7B82">
              <w:rPr>
                <w:rFonts w:cs="Arial"/>
                <w:bCs/>
              </w:rPr>
              <w:t xml:space="preserve"> starověkými olympijskými hrami</w:t>
            </w:r>
            <w:r w:rsidR="004D7B82">
              <w:rPr>
                <w:rFonts w:cs="Arial"/>
                <w:bCs/>
              </w:rPr>
              <w:t>.</w:t>
            </w:r>
            <w:r w:rsidR="00171BC7" w:rsidRPr="004D7B82">
              <w:rPr>
                <w:rFonts w:cs="Arial"/>
                <w:bCs/>
              </w:rPr>
              <w:t xml:space="preserve"> </w:t>
            </w:r>
            <w:r w:rsidR="00125AE3">
              <w:rPr>
                <w:rFonts w:cs="Arial"/>
                <w:bCs/>
              </w:rPr>
              <w:t>P</w:t>
            </w:r>
            <w:r w:rsidR="00171BC7" w:rsidRPr="004D7B82">
              <w:rPr>
                <w:rFonts w:cs="Arial"/>
                <w:bCs/>
              </w:rPr>
              <w:t xml:space="preserve">latí </w:t>
            </w:r>
            <w:r w:rsidR="0067105D" w:rsidRPr="004D7B82">
              <w:rPr>
                <w:rFonts w:cs="Arial"/>
                <w:bCs/>
              </w:rPr>
              <w:t>podobná zásada i</w:t>
            </w:r>
            <w:r w:rsidR="00171BC7" w:rsidRPr="004D7B82">
              <w:rPr>
                <w:rFonts w:cs="Arial"/>
                <w:bCs/>
              </w:rPr>
              <w:t xml:space="preserve"> </w:t>
            </w:r>
            <w:r w:rsidR="00125AE3">
              <w:rPr>
                <w:rFonts w:cs="Arial"/>
                <w:bCs/>
              </w:rPr>
              <w:t>pro novodobé hry?</w:t>
            </w:r>
          </w:p>
          <w:p w14:paraId="1A48907D" w14:textId="77777777" w:rsidR="003637B0" w:rsidRDefault="003637B0">
            <w:pPr>
              <w:jc w:val="both"/>
            </w:pPr>
          </w:p>
          <w:p w14:paraId="6CDBD271" w14:textId="77777777" w:rsidR="003637B0" w:rsidRDefault="003637B0">
            <w:pPr>
              <w:jc w:val="both"/>
            </w:pPr>
          </w:p>
          <w:p w14:paraId="48251A62" w14:textId="77777777" w:rsidR="003637B0" w:rsidRDefault="003637B0">
            <w:pPr>
              <w:jc w:val="both"/>
              <w:rPr>
                <w:rFonts w:cs="Arial"/>
                <w:bCs/>
              </w:rPr>
            </w:pPr>
          </w:p>
        </w:tc>
      </w:tr>
      <w:tr w:rsidR="003637B0" w14:paraId="7EFF2E95" w14:textId="77777777">
        <w:trPr>
          <w:trHeight w:val="2050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5F4F3DD" w14:textId="54B90816" w:rsidR="00B018E9" w:rsidRDefault="00F559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lastRenderedPageBreak/>
              <w:t>3</w:t>
            </w:r>
            <w:r w:rsidR="00125AE3">
              <w:rPr>
                <w:rFonts w:cs="Arial"/>
                <w:bCs/>
              </w:rPr>
              <w:t xml:space="preserve"> </w:t>
            </w:r>
            <w:r w:rsidRPr="00125AE3">
              <w:rPr>
                <w:rFonts w:cs="Arial"/>
                <w:bCs/>
              </w:rPr>
              <w:t xml:space="preserve">Novodobé olympijské hry, které se od roku 1924 dělí na letní a zimní, se až do roku 1992 konaly v jednom </w:t>
            </w:r>
            <w:r w:rsidR="00125AE3" w:rsidRPr="00125AE3">
              <w:rPr>
                <w:rFonts w:cs="Arial"/>
                <w:bCs/>
              </w:rPr>
              <w:t>roce,</w:t>
            </w:r>
            <w:r w:rsidRPr="00125AE3">
              <w:rPr>
                <w:rFonts w:cs="Arial"/>
                <w:bCs/>
              </w:rPr>
              <w:t xml:space="preserve"> a to s odstupem čtyř let. </w:t>
            </w:r>
            <w:r w:rsidR="00125AE3">
              <w:rPr>
                <w:rFonts w:cs="Arial"/>
                <w:bCs/>
              </w:rPr>
              <w:t xml:space="preserve">Historií nabité dvacáté století </w:t>
            </w:r>
            <w:r w:rsidR="00B018E9">
              <w:rPr>
                <w:rFonts w:cs="Arial"/>
                <w:bCs/>
              </w:rPr>
              <w:t xml:space="preserve">zasáhlo i olympiády. </w:t>
            </w:r>
            <w:r w:rsidR="00125AE3">
              <w:rPr>
                <w:rFonts w:cs="Arial"/>
                <w:bCs/>
              </w:rPr>
              <w:t xml:space="preserve">Stalo se tak v letech </w:t>
            </w:r>
            <w:r w:rsidR="00125AE3" w:rsidRPr="00125AE3">
              <w:rPr>
                <w:rFonts w:cs="Arial"/>
                <w:bCs/>
              </w:rPr>
              <w:t>1916,</w:t>
            </w:r>
            <w:r w:rsidR="00125AE3">
              <w:rPr>
                <w:rFonts w:cs="Arial"/>
                <w:bCs/>
              </w:rPr>
              <w:t xml:space="preserve"> </w:t>
            </w:r>
            <w:r w:rsidR="00125AE3" w:rsidRPr="00125AE3">
              <w:rPr>
                <w:rFonts w:cs="Arial"/>
                <w:bCs/>
              </w:rPr>
              <w:t>1940,</w:t>
            </w:r>
            <w:r w:rsidR="00125AE3">
              <w:rPr>
                <w:rFonts w:cs="Arial"/>
                <w:bCs/>
              </w:rPr>
              <w:t xml:space="preserve"> </w:t>
            </w:r>
            <w:r w:rsidR="00125AE3" w:rsidRPr="00125AE3">
              <w:rPr>
                <w:rFonts w:cs="Arial"/>
                <w:bCs/>
              </w:rPr>
              <w:t>1944,</w:t>
            </w:r>
            <w:r w:rsidR="00125AE3">
              <w:rPr>
                <w:rFonts w:cs="Arial"/>
                <w:bCs/>
              </w:rPr>
              <w:t xml:space="preserve"> </w:t>
            </w:r>
            <w:r w:rsidR="00125AE3" w:rsidRPr="00125AE3">
              <w:rPr>
                <w:rFonts w:cs="Arial"/>
                <w:bCs/>
              </w:rPr>
              <w:t>1980,</w:t>
            </w:r>
            <w:r w:rsidR="00125AE3">
              <w:rPr>
                <w:rFonts w:cs="Arial"/>
                <w:bCs/>
              </w:rPr>
              <w:t xml:space="preserve"> </w:t>
            </w:r>
            <w:r w:rsidR="00125AE3" w:rsidRPr="00125AE3">
              <w:rPr>
                <w:rFonts w:cs="Arial"/>
                <w:bCs/>
              </w:rPr>
              <w:t>1984</w:t>
            </w:r>
            <w:r w:rsidR="00125AE3">
              <w:rPr>
                <w:rFonts w:cs="Arial"/>
                <w:bCs/>
              </w:rPr>
              <w:t xml:space="preserve"> a </w:t>
            </w:r>
            <w:r w:rsidR="00125AE3" w:rsidRPr="00125AE3">
              <w:rPr>
                <w:rFonts w:cs="Arial"/>
                <w:bCs/>
              </w:rPr>
              <w:t>2020</w:t>
            </w:r>
            <w:r w:rsidR="00125AE3">
              <w:rPr>
                <w:rFonts w:cs="Arial"/>
                <w:bCs/>
              </w:rPr>
              <w:t xml:space="preserve">. </w:t>
            </w:r>
            <w:r w:rsidR="00B018E9">
              <w:rPr>
                <w:rFonts w:cs="Arial"/>
                <w:bCs/>
              </w:rPr>
              <w:t>Zjistěte s pomocí internetu a videa podrobnosti.</w:t>
            </w:r>
          </w:p>
          <w:p w14:paraId="2206DCC2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7C4FB2D9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188D2DC3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7B216049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4A77D78A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7294AF42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4D1466EB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22BD2D99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4E8B1375" w14:textId="77777777" w:rsidR="003637B0" w:rsidRPr="00125AE3" w:rsidRDefault="003637B0">
            <w:pPr>
              <w:jc w:val="both"/>
              <w:rPr>
                <w:rFonts w:cs="Arial"/>
                <w:bCs/>
              </w:rPr>
            </w:pPr>
          </w:p>
          <w:p w14:paraId="48765748" w14:textId="77777777" w:rsidR="003637B0" w:rsidRDefault="003637B0">
            <w:pPr>
              <w:jc w:val="both"/>
              <w:rPr>
                <w:rFonts w:cs="Arial"/>
                <w:bCs/>
              </w:rPr>
            </w:pPr>
          </w:p>
        </w:tc>
      </w:tr>
      <w:tr w:rsidR="003637B0" w14:paraId="204AD4B1" w14:textId="77777777">
        <w:trPr>
          <w:trHeight w:val="3751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EAB0AA2" w14:textId="2B0ED4AD" w:rsidR="003637B0" w:rsidRPr="00B018E9" w:rsidRDefault="00F55944">
            <w:pPr>
              <w:jc w:val="both"/>
              <w:rPr>
                <w:bCs/>
              </w:rPr>
            </w:pPr>
            <w:r>
              <w:rPr>
                <w:rFonts w:cs="Arial"/>
                <w:b/>
              </w:rPr>
              <w:t xml:space="preserve">4 </w:t>
            </w:r>
            <w:r w:rsidRPr="00B018E9">
              <w:rPr>
                <w:rFonts w:cs="Arial"/>
                <w:bCs/>
              </w:rPr>
              <w:t xml:space="preserve">Na olympiádě v Tokiu 2021 se soutěží v 339 disciplínách. Jejich počet se prakticky každou olympiádu mění. Některé </w:t>
            </w:r>
            <w:r w:rsidR="0067105D" w:rsidRPr="00B018E9">
              <w:rPr>
                <w:rFonts w:cs="Arial"/>
                <w:bCs/>
              </w:rPr>
              <w:t>sporty</w:t>
            </w:r>
            <w:r w:rsidRPr="00B018E9">
              <w:rPr>
                <w:rFonts w:cs="Arial"/>
                <w:bCs/>
              </w:rPr>
              <w:t xml:space="preserve"> se objevují nově, některé </w:t>
            </w:r>
            <w:r w:rsidR="0067105D" w:rsidRPr="00B018E9">
              <w:rPr>
                <w:rFonts w:cs="Arial"/>
                <w:bCs/>
              </w:rPr>
              <w:t>jsou</w:t>
            </w:r>
            <w:r w:rsidRPr="00B018E9">
              <w:rPr>
                <w:rFonts w:cs="Arial"/>
                <w:bCs/>
              </w:rPr>
              <w:t xml:space="preserve"> vyřazeny</w:t>
            </w:r>
            <w:r w:rsidR="0067105D" w:rsidRPr="00B018E9">
              <w:rPr>
                <w:rFonts w:cs="Arial"/>
                <w:bCs/>
              </w:rPr>
              <w:t xml:space="preserve"> a některé dokonce byly vyřazeny a poté</w:t>
            </w:r>
            <w:r w:rsidRPr="00B018E9">
              <w:rPr>
                <w:rFonts w:cs="Arial"/>
                <w:bCs/>
              </w:rPr>
              <w:t xml:space="preserve"> znovu zařazeny. </w:t>
            </w:r>
          </w:p>
          <w:p w14:paraId="4847F20C" w14:textId="49148211" w:rsidR="003637B0" w:rsidRPr="00B018E9" w:rsidRDefault="00B018E9">
            <w:pPr>
              <w:jc w:val="both"/>
              <w:rPr>
                <w:bCs/>
              </w:rPr>
            </w:pPr>
            <w:r>
              <w:rPr>
                <w:rFonts w:cs="Arial"/>
                <w:bCs/>
              </w:rPr>
              <w:t xml:space="preserve">S pomocí </w:t>
            </w:r>
            <w:hyperlink r:id="rId9" w:history="1">
              <w:r w:rsidRPr="00B018E9">
                <w:rPr>
                  <w:rStyle w:val="Hypertextovodkaz"/>
                  <w:rFonts w:cs="Arial"/>
                  <w:bCs/>
                </w:rPr>
                <w:t>zdroje</w:t>
              </w:r>
            </w:hyperlink>
            <w:r>
              <w:rPr>
                <w:rFonts w:cs="Arial"/>
                <w:bCs/>
              </w:rPr>
              <w:t xml:space="preserve"> určete, zda b</w:t>
            </w:r>
            <w:r w:rsidR="00F55944" w:rsidRPr="00B018E9">
              <w:rPr>
                <w:rFonts w:cs="Arial"/>
                <w:bCs/>
              </w:rPr>
              <w:t>udou na programu her v Tokiu následující sporty</w:t>
            </w:r>
            <w:r>
              <w:rPr>
                <w:rFonts w:cs="Arial"/>
                <w:bCs/>
              </w:rPr>
              <w:t>:</w:t>
            </w:r>
          </w:p>
          <w:p w14:paraId="0B1D81F7" w14:textId="77777777" w:rsidR="003637B0" w:rsidRPr="00B018E9" w:rsidRDefault="003637B0">
            <w:pPr>
              <w:jc w:val="both"/>
              <w:rPr>
                <w:rFonts w:cs="Arial"/>
                <w:bCs/>
              </w:rPr>
            </w:pPr>
          </w:p>
          <w:p w14:paraId="20BCC673" w14:textId="32B85828" w:rsidR="00B018E9" w:rsidRDefault="00B018E9" w:rsidP="00B018E9">
            <w:pPr>
              <w:shd w:val="clear" w:color="auto" w:fill="FFFFFF"/>
              <w:tabs>
                <w:tab w:val="left" w:pos="3168"/>
              </w:tabs>
              <w:spacing w:beforeAutospacing="1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squash</w:t>
            </w:r>
          </w:p>
          <w:p w14:paraId="3DC928B5" w14:textId="4E5FD936" w:rsidR="00B018E9" w:rsidRDefault="00B018E9" w:rsidP="00171BC7">
            <w:pPr>
              <w:shd w:val="clear" w:color="auto" w:fill="FFFFFF"/>
              <w:spacing w:beforeAutospacing="1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curling</w:t>
            </w:r>
          </w:p>
          <w:p w14:paraId="770F4E6E" w14:textId="437D0B14" w:rsidR="00B018E9" w:rsidRDefault="00B018E9" w:rsidP="00171BC7">
            <w:pPr>
              <w:shd w:val="clear" w:color="auto" w:fill="FFFFFF"/>
              <w:spacing w:beforeAutospacing="1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lukostřelba</w:t>
            </w:r>
          </w:p>
          <w:p w14:paraId="4ECE9E96" w14:textId="4C4A0182" w:rsidR="00B018E9" w:rsidRDefault="00B018E9" w:rsidP="00171BC7">
            <w:pPr>
              <w:shd w:val="clear" w:color="auto" w:fill="FFFFFF"/>
              <w:spacing w:beforeAutospacing="1" w:afterAutospacing="1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keirin</w:t>
            </w:r>
            <w:proofErr w:type="spellEnd"/>
          </w:p>
          <w:p w14:paraId="1176AC97" w14:textId="0A246946" w:rsidR="00171BC7" w:rsidRDefault="00B018E9" w:rsidP="00171BC7">
            <w:pPr>
              <w:shd w:val="clear" w:color="auto" w:fill="FFFFFF"/>
              <w:spacing w:beforeAutospacing="1" w:afterAutospacing="1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breakdance</w:t>
            </w:r>
            <w:proofErr w:type="spellEnd"/>
          </w:p>
          <w:p w14:paraId="060F9EC6" w14:textId="480F63DB" w:rsidR="00B018E9" w:rsidRPr="00B018E9" w:rsidRDefault="00B018E9" w:rsidP="00171BC7">
            <w:pPr>
              <w:shd w:val="clear" w:color="auto" w:fill="FFFFFF"/>
              <w:spacing w:beforeAutospacing="1" w:afterAutospacing="1"/>
              <w:rPr>
                <w:rFonts w:cs="Arial"/>
                <w:bCs/>
              </w:rPr>
            </w:pPr>
          </w:p>
        </w:tc>
      </w:tr>
      <w:tr w:rsidR="003637B0" w14:paraId="737CBCB1" w14:textId="77777777" w:rsidTr="00171BC7">
        <w:trPr>
          <w:trHeight w:val="1643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4FBB53A" w14:textId="1749BE45" w:rsidR="003637B0" w:rsidRDefault="00F559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5 </w:t>
            </w:r>
            <w:r w:rsidRPr="00B018E9">
              <w:rPr>
                <w:rFonts w:cs="Arial"/>
                <w:bCs/>
              </w:rPr>
              <w:t>Letní a zimní olympijské hry nejsou jedinými soutěžemi v rámci tzv. olympijského hnutí.</w:t>
            </w:r>
            <w:r w:rsidR="00B018E9">
              <w:rPr>
                <w:rFonts w:cs="Arial"/>
                <w:bCs/>
              </w:rPr>
              <w:t xml:space="preserve"> </w:t>
            </w:r>
            <w:r w:rsidRPr="00B018E9">
              <w:rPr>
                <w:rFonts w:cs="Arial"/>
                <w:bCs/>
              </w:rPr>
              <w:t>Vysvětlete pojmy paralympiáda a olympijské hry mládeže.</w:t>
            </w:r>
          </w:p>
          <w:p w14:paraId="03152C45" w14:textId="5E500651" w:rsidR="00B018E9" w:rsidRDefault="00B018E9">
            <w:pPr>
              <w:jc w:val="both"/>
              <w:rPr>
                <w:rFonts w:cs="Arial"/>
                <w:bCs/>
              </w:rPr>
            </w:pPr>
          </w:p>
          <w:p w14:paraId="3F0F348F" w14:textId="43EDEC98" w:rsidR="00B018E9" w:rsidRDefault="00B018E9">
            <w:pPr>
              <w:jc w:val="both"/>
              <w:rPr>
                <w:rFonts w:cs="Arial"/>
                <w:bCs/>
              </w:rPr>
            </w:pPr>
          </w:p>
          <w:p w14:paraId="199A56FE" w14:textId="51080499" w:rsidR="00B018E9" w:rsidRDefault="00B018E9">
            <w:pPr>
              <w:jc w:val="both"/>
              <w:rPr>
                <w:rFonts w:cs="Arial"/>
                <w:bCs/>
              </w:rPr>
            </w:pPr>
          </w:p>
          <w:p w14:paraId="14F87C02" w14:textId="1BBA0982" w:rsidR="00B018E9" w:rsidRDefault="00B018E9">
            <w:pPr>
              <w:jc w:val="both"/>
              <w:rPr>
                <w:rFonts w:cs="Arial"/>
                <w:bCs/>
              </w:rPr>
            </w:pPr>
          </w:p>
          <w:p w14:paraId="4B0B7D38" w14:textId="12CFA1A4" w:rsidR="00B018E9" w:rsidRDefault="00B018E9">
            <w:pPr>
              <w:jc w:val="both"/>
              <w:rPr>
                <w:rFonts w:cs="Arial"/>
                <w:bCs/>
              </w:rPr>
            </w:pPr>
          </w:p>
          <w:p w14:paraId="4278D151" w14:textId="3002E7DE" w:rsidR="00B018E9" w:rsidRDefault="00B018E9">
            <w:pPr>
              <w:jc w:val="both"/>
              <w:rPr>
                <w:rFonts w:cs="Arial"/>
                <w:bCs/>
              </w:rPr>
            </w:pPr>
          </w:p>
          <w:p w14:paraId="7A860883" w14:textId="030173C4" w:rsidR="00B018E9" w:rsidRDefault="00B018E9">
            <w:pPr>
              <w:jc w:val="both"/>
              <w:rPr>
                <w:rFonts w:cs="Arial"/>
                <w:bCs/>
              </w:rPr>
            </w:pPr>
          </w:p>
          <w:p w14:paraId="638B565B" w14:textId="755EE047" w:rsidR="00B018E9" w:rsidRDefault="00B018E9">
            <w:pPr>
              <w:jc w:val="both"/>
              <w:rPr>
                <w:rFonts w:cs="Arial"/>
                <w:b/>
              </w:rPr>
            </w:pPr>
          </w:p>
        </w:tc>
      </w:tr>
      <w:tr w:rsidR="00171BC7" w14:paraId="73BC731B" w14:textId="77777777" w:rsidTr="007D5133">
        <w:trPr>
          <w:trHeight w:val="2893"/>
        </w:trPr>
        <w:tc>
          <w:tcPr>
            <w:tcW w:w="10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F306FC" w14:textId="2B0146D9" w:rsidR="00171BC7" w:rsidRPr="00B018E9" w:rsidRDefault="00171BC7" w:rsidP="00171BC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6 </w:t>
            </w:r>
            <w:r w:rsidRPr="00B018E9">
              <w:rPr>
                <w:rFonts w:cs="Arial"/>
                <w:bCs/>
              </w:rPr>
              <w:t xml:space="preserve">Na </w:t>
            </w:r>
            <w:r w:rsidR="0067105D" w:rsidRPr="00B018E9">
              <w:rPr>
                <w:rFonts w:cs="Arial"/>
                <w:bCs/>
              </w:rPr>
              <w:t xml:space="preserve">letních olympijských </w:t>
            </w:r>
            <w:r w:rsidRPr="00B018E9">
              <w:rPr>
                <w:rFonts w:cs="Arial"/>
                <w:bCs/>
              </w:rPr>
              <w:t xml:space="preserve">hrách v Tokiu </w:t>
            </w:r>
            <w:r w:rsidR="0067105D" w:rsidRPr="00B018E9">
              <w:rPr>
                <w:rFonts w:cs="Arial"/>
                <w:bCs/>
              </w:rPr>
              <w:t xml:space="preserve">v roce </w:t>
            </w:r>
            <w:r w:rsidRPr="00B018E9">
              <w:rPr>
                <w:rFonts w:cs="Arial"/>
                <w:bCs/>
              </w:rPr>
              <w:t>1964 získala československá výprav 14 medailí.</w:t>
            </w:r>
            <w:r w:rsidR="00B018E9">
              <w:rPr>
                <w:rFonts w:cs="Arial"/>
                <w:bCs/>
              </w:rPr>
              <w:t xml:space="preserve"> Napište, v jakých sportech. </w:t>
            </w:r>
            <w:r w:rsidR="007D5133">
              <w:rPr>
                <w:rFonts w:cs="Arial"/>
                <w:bCs/>
              </w:rPr>
              <w:t>Tip</w:t>
            </w:r>
            <w:r w:rsidRPr="00B018E9">
              <w:rPr>
                <w:rFonts w:cs="Arial"/>
                <w:bCs/>
              </w:rPr>
              <w:t>něte si, kolik medailí a v jakém sportu bychom mohli získat tentokrá</w:t>
            </w:r>
            <w:r w:rsidR="00443BC5">
              <w:rPr>
                <w:rFonts w:cs="Arial"/>
                <w:bCs/>
              </w:rPr>
              <w:t>t.</w:t>
            </w:r>
          </w:p>
          <w:p w14:paraId="2C5FD6B4" w14:textId="77777777" w:rsidR="00171BC7" w:rsidRDefault="00171BC7">
            <w:pPr>
              <w:jc w:val="both"/>
              <w:rPr>
                <w:rFonts w:cs="Arial"/>
                <w:b/>
              </w:rPr>
            </w:pPr>
          </w:p>
        </w:tc>
      </w:tr>
    </w:tbl>
    <w:p w14:paraId="1F98CA19" w14:textId="77777777" w:rsidR="003637B0" w:rsidRDefault="003637B0">
      <w:pPr>
        <w:jc w:val="both"/>
      </w:pPr>
    </w:p>
    <w:sectPr w:rsidR="003637B0">
      <w:headerReference w:type="default" r:id="rId10"/>
      <w:pgSz w:w="11906" w:h="16838"/>
      <w:pgMar w:top="566" w:right="566" w:bottom="566" w:left="566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1614" w14:textId="77777777" w:rsidR="00421715" w:rsidRDefault="00421715">
      <w:r>
        <w:separator/>
      </w:r>
    </w:p>
  </w:endnote>
  <w:endnote w:type="continuationSeparator" w:id="0">
    <w:p w14:paraId="5D57E5CD" w14:textId="77777777" w:rsidR="00421715" w:rsidRDefault="0042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5221" w14:textId="77777777" w:rsidR="00421715" w:rsidRDefault="00421715">
      <w:r>
        <w:separator/>
      </w:r>
    </w:p>
  </w:footnote>
  <w:footnote w:type="continuationSeparator" w:id="0">
    <w:p w14:paraId="78A38D20" w14:textId="77777777" w:rsidR="00421715" w:rsidRDefault="0042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68C5" w14:textId="77777777" w:rsidR="003637B0" w:rsidRDefault="00F55944">
    <w:pPr>
      <w:rPr>
        <w:sz w:val="2"/>
        <w:szCs w:val="2"/>
      </w:rPr>
    </w:pPr>
    <w:r>
      <w:rPr>
        <w:noProof/>
        <w:sz w:val="2"/>
        <w:szCs w:val="2"/>
      </w:rPr>
      <w:drawing>
        <wp:anchor distT="114300" distB="114300" distL="114300" distR="114300" simplePos="0" relativeHeight="3" behindDoc="1" locked="0" layoutInCell="1" allowOverlap="1" wp14:anchorId="54A334A1" wp14:editId="1426E40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91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96"/>
      <w:gridCol w:w="2819"/>
    </w:tblGrid>
    <w:tr w:rsidR="003637B0" w14:paraId="38A8817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F2827B5" w14:textId="77777777" w:rsidR="00171BC7" w:rsidRDefault="00171BC7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Olympijské hry – historie a současnost </w:t>
          </w:r>
        </w:p>
        <w:p w14:paraId="628811EF" w14:textId="77777777" w:rsidR="003637B0" w:rsidRDefault="00F5594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Pracovní list k samostatné práci žáka 2. stupně základní školy a střední školy</w:t>
          </w:r>
        </w:p>
      </w:tc>
      <w:tc>
        <w:tcPr>
          <w:tcW w:w="281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924ED18" w14:textId="77777777" w:rsidR="003637B0" w:rsidRDefault="00F55944">
          <w:pPr>
            <w:jc w:val="right"/>
          </w:pPr>
          <w:r>
            <w:t>Jméno žáka:</w:t>
          </w:r>
        </w:p>
      </w:tc>
    </w:tr>
  </w:tbl>
  <w:p w14:paraId="337AB015" w14:textId="77777777" w:rsidR="003637B0" w:rsidRDefault="00F55944">
    <w:r>
      <w:rPr>
        <w:noProof/>
      </w:rPr>
      <w:drawing>
        <wp:anchor distT="114300" distB="114300" distL="114300" distR="114300" simplePos="0" relativeHeight="5" behindDoc="1" locked="0" layoutInCell="1" allowOverlap="1" wp14:anchorId="3306845C" wp14:editId="1C109085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7" behindDoc="1" locked="0" layoutInCell="1" allowOverlap="1" wp14:anchorId="428502A7" wp14:editId="03C38D53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B0"/>
    <w:rsid w:val="00125AE3"/>
    <w:rsid w:val="00171BC7"/>
    <w:rsid w:val="003637B0"/>
    <w:rsid w:val="003B6EF3"/>
    <w:rsid w:val="00421715"/>
    <w:rsid w:val="00443BC5"/>
    <w:rsid w:val="004D7B82"/>
    <w:rsid w:val="00595A7C"/>
    <w:rsid w:val="0067105D"/>
    <w:rsid w:val="007D5133"/>
    <w:rsid w:val="00901366"/>
    <w:rsid w:val="00A77ED7"/>
    <w:rsid w:val="00B018E9"/>
    <w:rsid w:val="00B15594"/>
    <w:rsid w:val="00DF14EB"/>
    <w:rsid w:val="00F55944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A30"/>
  <w15:docId w15:val="{CDFF1630-968D-435C-9670-BE51368D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5C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7BC2"/>
  </w:style>
  <w:style w:type="character" w:customStyle="1" w:styleId="ZpatChar">
    <w:name w:val="Zápatí Char"/>
    <w:basedOn w:val="Standardnpsmoodstavce"/>
    <w:link w:val="Zpat"/>
    <w:uiPriority w:val="99"/>
    <w:qFormat/>
    <w:rsid w:val="00377BC2"/>
  </w:style>
  <w:style w:type="character" w:customStyle="1" w:styleId="Internetovodkaz">
    <w:name w:val="Internetový odkaz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404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C046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C046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C0469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59458C"/>
    <w:rPr>
      <w:color w:val="800080" w:themeColor="followedHyperlink"/>
      <w:u w:val="single"/>
    </w:rPr>
  </w:style>
  <w:style w:type="character" w:customStyle="1" w:styleId="tt-uppercase">
    <w:name w:val="tt-uppercase"/>
    <w:basedOn w:val="Standardnpsmoodstavce"/>
    <w:qFormat/>
    <w:rsid w:val="00145671"/>
  </w:style>
  <w:style w:type="character" w:styleId="Zdraznn">
    <w:name w:val="Emphasis"/>
    <w:basedOn w:val="Standardnpsmoodstavce"/>
    <w:uiPriority w:val="20"/>
    <w:qFormat/>
    <w:rsid w:val="00145671"/>
    <w:rPr>
      <w:i/>
      <w:i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6C3BF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Source Sans Pro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C04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75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ln"/>
    <w:qFormat/>
    <w:rsid w:val="0014567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7E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188-bojkot-loh-1984-v-usa-socialistickymi-zeme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211-staroveke-olympijske-hry-jak-to-zaca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lympijskytym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1299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Martin Formánek</cp:lastModifiedBy>
  <cp:revision>4</cp:revision>
  <dcterms:created xsi:type="dcterms:W3CDTF">2021-06-13T11:03:00Z</dcterms:created>
  <dcterms:modified xsi:type="dcterms:W3CDTF">2021-06-15T18:35:00Z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