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904" w:rsidRDefault="00563904">
      <w:pPr>
        <w:keepNext/>
        <w:widowControl w:val="0"/>
        <w:spacing w:after="0" w:line="276" w:lineRule="auto"/>
      </w:pPr>
      <w:bookmarkStart w:id="0" w:name="_GoBack"/>
      <w:bookmarkEnd w:id="0"/>
    </w:p>
    <w:p w:rsidR="00563904" w:rsidRDefault="00563904">
      <w:pPr>
        <w:keepNext/>
        <w:rPr>
          <w:rFonts w:ascii="Arial" w:hAnsi="Arial" w:cs="Arial"/>
          <w:b/>
          <w:b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Stupnice pH</w:t>
      </w:r>
    </w:p>
    <w:p w:rsidR="00563904" w:rsidRDefault="00563904">
      <w:pPr>
        <w:pStyle w:val="LO-normal"/>
        <w:sectPr w:rsidR="00563904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563904" w:rsidRDefault="00563904">
      <w:pPr>
        <w:keepNext/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Pracovní list je určen pro žáky 2. stupně základních škol a žáky středních škol a jeho cílem je seznámit se se stupnicí pH.</w:t>
      </w:r>
    </w:p>
    <w:p w:rsidR="00563904" w:rsidRDefault="00563904">
      <w:pPr>
        <w:keepNext/>
        <w:numPr>
          <w:ilvl w:val="0"/>
          <w:numId w:val="2"/>
        </w:numPr>
        <w:ind w:left="357" w:hanging="357"/>
      </w:pPr>
      <w:hyperlink r:id="rId10">
        <w:r>
          <w:rPr>
            <w:rStyle w:val="Internetovodkaz"/>
            <w:rFonts w:ascii="Arial" w:hAnsi="Arial" w:cs="Arial"/>
            <w:b/>
            <w:bCs/>
            <w:color w:val="FF3399"/>
            <w:sz w:val="32"/>
            <w:szCs w:val="32"/>
            <w:highlight w:val="white"/>
          </w:rPr>
          <w:t>Pokus: Indikace kyselin a zásad</w:t>
        </w:r>
      </w:hyperlink>
    </w:p>
    <w:p w:rsidR="00563904" w:rsidRDefault="00506288">
      <w:hyperlink r:id="rId11">
        <w:r w:rsidR="00563904">
          <w:t>_____________</w:t>
        </w:r>
      </w:hyperlink>
      <w:r w:rsidR="00563904">
        <w:rPr>
          <w:color w:val="F030A1"/>
        </w:rPr>
        <w:t>______________</w:t>
      </w:r>
      <w:r w:rsidR="00563904">
        <w:rPr>
          <w:color w:val="33BEF2"/>
        </w:rPr>
        <w:t>______________</w:t>
      </w:r>
      <w:r w:rsidR="00563904">
        <w:rPr>
          <w:color w:val="404040"/>
        </w:rPr>
        <w:t>______________</w:t>
      </w:r>
    </w:p>
    <w:p w:rsidR="00563904" w:rsidRDefault="00563904">
      <w:pPr>
        <w:pStyle w:val="LO-normal"/>
        <w:sectPr w:rsidR="0056390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563904" w:rsidRDefault="00563904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Do schématu doplňte pojmy kyselý, zásaditý a </w:t>
      </w:r>
      <w:r>
        <w:rPr>
          <w:rFonts w:ascii="Arial" w:hAnsi="Arial" w:cs="Arial"/>
          <w:b/>
          <w:bCs/>
          <w:sz w:val="24"/>
          <w:szCs w:val="24"/>
        </w:rPr>
        <w:t>neutrální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563904" w:rsidRDefault="00563904">
      <w:pPr>
        <w:pStyle w:val="LO-normal"/>
        <w:sectPr w:rsidR="0056390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563904" w:rsidRDefault="00506288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7" type="#_x0000_t75" style="position:absolute;left:0;text-align:left;margin-left:82.2pt;margin-top:11.25pt;width:352.5pt;height:52.95pt;z-index:2;visibility:visible">
            <v:imagedata r:id="rId12" o:title=""/>
            <w10:wrap type="topAndBottom"/>
          </v:shape>
        </w:pict>
      </w:r>
    </w:p>
    <w:p w:rsidR="00563904" w:rsidRDefault="00563904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563904" w:rsidRDefault="00563904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563904" w:rsidRDefault="00563904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Označte správnou odpověď.</w:t>
      </w:r>
    </w:p>
    <w:p w:rsidR="00563904" w:rsidRDefault="00563904">
      <w:pPr>
        <w:keepNext/>
        <w:numPr>
          <w:ilvl w:val="1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pH představuje míru koncentrace hydroxidových iontů v roztoku.</w:t>
      </w:r>
    </w:p>
    <w:p w:rsidR="00563904" w:rsidRDefault="00563904">
      <w:pPr>
        <w:keepNext/>
        <w:numPr>
          <w:ilvl w:val="1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pH představuje míru koncentrace volných protonů v roztoku.</w:t>
      </w:r>
    </w:p>
    <w:p w:rsidR="00563904" w:rsidRDefault="00563904">
      <w:pPr>
        <w:keepNext/>
        <w:numPr>
          <w:ilvl w:val="1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pH představuje míru koncentrace všech protonů v roztoku.</w:t>
      </w:r>
    </w:p>
    <w:p w:rsidR="00563904" w:rsidRDefault="00563904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563904" w:rsidRDefault="00563904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Určete pravdivost výroků.</w:t>
      </w:r>
    </w:p>
    <w:tbl>
      <w:tblPr>
        <w:tblW w:w="867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973"/>
        <w:gridCol w:w="850"/>
        <w:gridCol w:w="851"/>
      </w:tblGrid>
      <w:tr w:rsidR="00563904">
        <w:trPr>
          <w:trHeight w:val="573"/>
          <w:jc w:val="center"/>
        </w:trPr>
        <w:tc>
          <w:tcPr>
            <w:tcW w:w="6973" w:type="dxa"/>
            <w:shd w:val="clear" w:color="auto" w:fill="33BEF2"/>
            <w:tcMar>
              <w:left w:w="108" w:type="dxa"/>
            </w:tcMar>
          </w:tcPr>
          <w:p w:rsidR="00563904" w:rsidRDefault="00563904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33BEF2"/>
            <w:tcMar>
              <w:left w:w="108" w:type="dxa"/>
            </w:tcMar>
          </w:tcPr>
          <w:p w:rsidR="00563904" w:rsidRDefault="00563904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ANO</w:t>
            </w:r>
          </w:p>
        </w:tc>
        <w:tc>
          <w:tcPr>
            <w:tcW w:w="851" w:type="dxa"/>
            <w:shd w:val="clear" w:color="auto" w:fill="33BEF2"/>
            <w:tcMar>
              <w:left w:w="108" w:type="dxa"/>
            </w:tcMar>
          </w:tcPr>
          <w:p w:rsidR="00563904" w:rsidRDefault="00563904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NE</w:t>
            </w:r>
          </w:p>
        </w:tc>
      </w:tr>
      <w:tr w:rsidR="00563904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563904" w:rsidRDefault="0056390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Ocet má pH vždy nižší než 7.</w:t>
            </w:r>
          </w:p>
        </w:tc>
        <w:tc>
          <w:tcPr>
            <w:tcW w:w="850" w:type="dxa"/>
            <w:tcMar>
              <w:left w:w="108" w:type="dxa"/>
            </w:tcMar>
          </w:tcPr>
          <w:p w:rsidR="00563904" w:rsidRDefault="0056390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563904" w:rsidRDefault="0056390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63904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563904" w:rsidRDefault="0056390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Destilovaná voda má pH 14.</w:t>
            </w:r>
          </w:p>
        </w:tc>
        <w:tc>
          <w:tcPr>
            <w:tcW w:w="850" w:type="dxa"/>
            <w:tcMar>
              <w:left w:w="108" w:type="dxa"/>
            </w:tcMar>
          </w:tcPr>
          <w:p w:rsidR="00563904" w:rsidRDefault="0056390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563904" w:rsidRDefault="0056390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63904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563904" w:rsidRDefault="0056390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Roztok o hodnotě pH 13 má vyšší koncentraci volných protonů než roztok o hodnotě pH 11.</w:t>
            </w:r>
          </w:p>
        </w:tc>
        <w:tc>
          <w:tcPr>
            <w:tcW w:w="850" w:type="dxa"/>
            <w:tcMar>
              <w:left w:w="108" w:type="dxa"/>
            </w:tcMar>
          </w:tcPr>
          <w:p w:rsidR="00563904" w:rsidRDefault="0056390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563904" w:rsidRDefault="0056390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63904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563904" w:rsidRDefault="0056390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Amoniak má kyselé pH.</w:t>
            </w:r>
          </w:p>
        </w:tc>
        <w:tc>
          <w:tcPr>
            <w:tcW w:w="850" w:type="dxa"/>
            <w:tcMar>
              <w:left w:w="108" w:type="dxa"/>
            </w:tcMar>
          </w:tcPr>
          <w:p w:rsidR="00563904" w:rsidRDefault="0056390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563904" w:rsidRDefault="0056390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563904" w:rsidRDefault="00563904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563904" w:rsidRDefault="00563904">
      <w:pPr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p w:rsidR="00563904" w:rsidRPr="003466DC" w:rsidRDefault="00563904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 xml:space="preserve">Určete, ve které sklenici se nachází kyselina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ve které zásada, jestliže je indikátorem flavin.</w:t>
      </w:r>
    </w:p>
    <w:p w:rsidR="00563904" w:rsidRDefault="00563904" w:rsidP="003466DC">
      <w:pPr>
        <w:keepNext/>
        <w:spacing w:line="240" w:lineRule="auto"/>
        <w:ind w:left="360" w:right="401"/>
      </w:pPr>
    </w:p>
    <w:p w:rsidR="00563904" w:rsidRDefault="003466DC" w:rsidP="003466DC">
      <w:pPr>
        <w:keepNext/>
        <w:spacing w:line="240" w:lineRule="auto"/>
        <w:ind w:left="720" w:right="401"/>
        <w:jc w:val="center"/>
        <w:rPr>
          <w:rFonts w:ascii="Arial" w:hAnsi="Arial" w:cs="Arial"/>
          <w:b/>
          <w:bCs/>
          <w:sz w:val="24"/>
          <w:szCs w:val="24"/>
        </w:rPr>
      </w:pPr>
      <w:r>
        <w:pict>
          <v:shape id="image4.png" o:spid="_x0000_i1027" type="#_x0000_t75" style="width:262.5pt;height:214pt;visibility:visible;mso-wrap-distance-top:9pt;mso-wrap-distance-bottom:9pt">
            <v:imagedata r:id="rId13" o:title="" cropleft="945f" cropright="-945f"/>
          </v:shape>
        </w:pict>
      </w:r>
      <w:r w:rsidR="00506288">
        <w:rPr>
          <w:noProof/>
          <w:lang w:eastAsia="cs-CZ"/>
        </w:rPr>
        <w:pict>
          <v:shape id="image4.png" o:spid="_x0000_s1028" type="#_x0000_t75" style="position:absolute;left:0;text-align:left;margin-left:117.1pt;margin-top:13.6pt;width:263.3pt;height:214.25pt;z-index:1;visibility:visible;mso-wrap-distance-top:9pt;mso-wrap-distance-bottom:9pt;mso-position-horizontal-relative:text;mso-position-vertical-relative:text">
            <v:imagedata r:id="rId13" o:title="" cropleft="961f" cropright="-961f"/>
            <w10:wrap type="square"/>
          </v:shape>
        </w:pict>
      </w:r>
    </w:p>
    <w:p w:rsidR="00563904" w:rsidRDefault="00563904">
      <w:pPr>
        <w:spacing w:line="480" w:lineRule="auto"/>
        <w:ind w:right="260"/>
        <w:jc w:val="center"/>
        <w:rPr>
          <w:rFonts w:ascii="Arial" w:hAnsi="Arial" w:cs="Arial"/>
          <w:color w:val="33BEF2"/>
        </w:rPr>
      </w:pPr>
    </w:p>
    <w:p w:rsidR="00563904" w:rsidRDefault="00563904">
      <w:pPr>
        <w:pStyle w:val="LO-normal"/>
        <w:sectPr w:rsidR="0056390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563904" w:rsidRDefault="00563904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</w:p>
    <w:p w:rsidR="00563904" w:rsidRDefault="00563904" w:rsidP="003466DC">
      <w:pPr>
        <w:keepNext/>
        <w:ind w:left="180"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563904" w:rsidRDefault="00563904" w:rsidP="00EA2491">
      <w:pPr>
        <w:pStyle w:val="LO-normal"/>
        <w:ind w:left="180"/>
        <w:sectPr w:rsidR="00563904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563904" w:rsidRDefault="00563904" w:rsidP="00EA2491">
      <w:pPr>
        <w:keepNext/>
        <w:spacing w:line="480" w:lineRule="auto"/>
        <w:ind w:left="284" w:right="-11"/>
        <w:jc w:val="both"/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904" w:rsidRDefault="00563904" w:rsidP="00EA2491">
      <w:pPr>
        <w:pStyle w:val="LO-normal"/>
        <w:sectPr w:rsidR="00563904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563904" w:rsidRDefault="00563904">
      <w:pPr>
        <w:rPr>
          <w:rFonts w:ascii="Times New Roman" w:hAnsi="Times New Roman" w:cs="Times New Roman"/>
          <w:sz w:val="24"/>
          <w:szCs w:val="24"/>
        </w:rPr>
      </w:pPr>
    </w:p>
    <w:p w:rsidR="00563904" w:rsidRDefault="00563904">
      <w:pPr>
        <w:rPr>
          <w:rFonts w:ascii="Times New Roman" w:hAnsi="Times New Roman" w:cs="Times New Roman"/>
          <w:sz w:val="24"/>
          <w:szCs w:val="24"/>
        </w:rPr>
      </w:pPr>
    </w:p>
    <w:p w:rsidR="00563904" w:rsidRDefault="00506288">
      <w:r>
        <w:rPr>
          <w:noProof/>
          <w:lang w:eastAsia="cs-CZ"/>
        </w:rPr>
        <w:pict>
          <v:rect id="Obrázek1" o:spid="_x0000_s1029" style="position:absolute;margin-left:-9pt;margin-top:69.2pt;width:542.05pt;height:81.1pt;z-index:3" filled="f" stroked="f" strokecolor="#3465a4">
            <v:fill o:detectmouseclick="t"/>
            <v:stroke joinstyle="round"/>
            <v:textbox>
              <w:txbxContent>
                <w:p w:rsidR="00563904" w:rsidRDefault="00563904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 xml:space="preserve">Toto dílo je licencováno pod licencí </w:t>
                  </w:r>
                  <w:proofErr w:type="spellStart"/>
                  <w:r>
                    <w:rPr>
                      <w:color w:val="000000"/>
                    </w:rPr>
                    <w:t>Creative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Commons</w:t>
                  </w:r>
                  <w:proofErr w:type="spellEnd"/>
                  <w:r>
                    <w:rPr>
                      <w:color w:val="000000"/>
                    </w:rPr>
                    <w:t xml:space="preserve"> [CC BY-NC 4.0]. Licenční podmínky navštivte na adrese [https://creativecommons.org/</w:t>
                  </w:r>
                  <w:proofErr w:type="spellStart"/>
                  <w:r>
                    <w:rPr>
                      <w:color w:val="000000"/>
                    </w:rPr>
                    <w:t>choose</w:t>
                  </w:r>
                  <w:proofErr w:type="spellEnd"/>
                  <w:r>
                    <w:rPr>
                      <w:color w:val="000000"/>
                    </w:rPr>
                    <w:t>/?</w:t>
                  </w:r>
                  <w:proofErr w:type="spellStart"/>
                  <w:r>
                    <w:rPr>
                      <w:color w:val="000000"/>
                    </w:rPr>
                    <w:t>lang</w:t>
                  </w:r>
                  <w:proofErr w:type="spellEnd"/>
                  <w:r>
                    <w:rPr>
                      <w:color w:val="000000"/>
                    </w:rPr>
                    <w:t>=cs].</w:t>
                  </w:r>
                </w:p>
                <w:p w:rsidR="00563904" w:rsidRDefault="00563904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</w:p>
    <w:sectPr w:rsidR="00563904" w:rsidSect="003466DC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288" w:rsidRDefault="00506288" w:rsidP="00296B51">
      <w:pPr>
        <w:spacing w:after="0" w:line="240" w:lineRule="auto"/>
      </w:pPr>
      <w:r>
        <w:separator/>
      </w:r>
    </w:p>
  </w:endnote>
  <w:endnote w:type="continuationSeparator" w:id="0">
    <w:p w:rsidR="00506288" w:rsidRDefault="00506288" w:rsidP="0029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904" w:rsidRDefault="00563904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563904">
      <w:tc>
        <w:tcPr>
          <w:tcW w:w="3485" w:type="dxa"/>
        </w:tcPr>
        <w:p w:rsidR="00563904" w:rsidRDefault="0056390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563904" w:rsidRDefault="00563904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563904" w:rsidRDefault="0056390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563904" w:rsidRDefault="00506288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288" w:rsidRDefault="00506288" w:rsidP="00296B51">
      <w:pPr>
        <w:spacing w:after="0" w:line="240" w:lineRule="auto"/>
      </w:pPr>
      <w:r>
        <w:separator/>
      </w:r>
    </w:p>
  </w:footnote>
  <w:footnote w:type="continuationSeparator" w:id="0">
    <w:p w:rsidR="00506288" w:rsidRDefault="00506288" w:rsidP="0029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904" w:rsidRDefault="00563904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563904">
      <w:trPr>
        <w:trHeight w:val="1278"/>
      </w:trPr>
      <w:tc>
        <w:tcPr>
          <w:tcW w:w="10455" w:type="dxa"/>
        </w:tcPr>
        <w:p w:rsidR="00563904" w:rsidRDefault="003466DC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5pt;height:41.5pt;visibility:visible">
                <v:imagedata r:id="rId1" o:title="" cropbottom="28512f"/>
              </v:shape>
            </w:pict>
          </w:r>
        </w:p>
      </w:tc>
    </w:tr>
  </w:tbl>
  <w:p w:rsidR="00563904" w:rsidRDefault="00563904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904" w:rsidRDefault="00506288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56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bCs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A7012C3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6833294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hAnsi="Arial" w:cs="Arial"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6B51"/>
    <w:rsid w:val="00262DA5"/>
    <w:rsid w:val="00296B51"/>
    <w:rsid w:val="003466DC"/>
    <w:rsid w:val="00506288"/>
    <w:rsid w:val="00563904"/>
    <w:rsid w:val="00567A60"/>
    <w:rsid w:val="00635CE9"/>
    <w:rsid w:val="006975CE"/>
    <w:rsid w:val="006E4A91"/>
    <w:rsid w:val="00702EB2"/>
    <w:rsid w:val="008A48AF"/>
    <w:rsid w:val="008D3B35"/>
    <w:rsid w:val="008E6A04"/>
    <w:rsid w:val="00EA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06A368BC-EA3C-4328-8671-E9E59B97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6B51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296B51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296B5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296B5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296B51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296B51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296B5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sid w:val="008A48AF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8A48AF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uiPriority w:val="99"/>
    <w:rsid w:val="008A48AF"/>
    <w:rPr>
      <w:rFonts w:ascii="Arial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sid w:val="008A48AF"/>
    <w:rPr>
      <w:rFonts w:ascii="Arial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008A48AF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008A48AF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8A48AF"/>
    <w:rPr>
      <w:rFonts w:ascii="Arial" w:hAnsi="Arial" w:cs="Arial"/>
    </w:rPr>
  </w:style>
  <w:style w:type="character" w:customStyle="1" w:styleId="Zhlav-tabulkaChar">
    <w:name w:val="Záhlaví - tabulka Char"/>
    <w:uiPriority w:val="99"/>
    <w:rsid w:val="008A48AF"/>
    <w:rPr>
      <w:rFonts w:ascii="Arial" w:hAnsi="Arial" w:cs="Arial"/>
      <w:b/>
      <w:bCs/>
      <w:lang w:val="cs-CZ"/>
    </w:rPr>
  </w:style>
  <w:style w:type="character" w:customStyle="1" w:styleId="HeaderChar">
    <w:name w:val="Header Char"/>
    <w:uiPriority w:val="99"/>
    <w:locked/>
    <w:rsid w:val="00296B51"/>
  </w:style>
  <w:style w:type="character" w:customStyle="1" w:styleId="FooterChar">
    <w:name w:val="Footer Char"/>
    <w:uiPriority w:val="99"/>
    <w:locked/>
    <w:rsid w:val="00296B51"/>
  </w:style>
  <w:style w:type="character" w:customStyle="1" w:styleId="Internetovodkaz">
    <w:name w:val="Internetový odkaz"/>
    <w:uiPriority w:val="99"/>
    <w:rsid w:val="008A48AF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8A48AF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8A48AF"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sid w:val="008A48AF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8A48AF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sid w:val="008A48AF"/>
    <w:rPr>
      <w:rFonts w:ascii="Arial" w:hAnsi="Arial" w:cs="Arial"/>
      <w:b/>
      <w:bCs/>
      <w:color w:val="F030A1"/>
      <w:sz w:val="28"/>
      <w:szCs w:val="28"/>
      <w:lang w:val="cs-CZ" w:eastAsia="zh-CN"/>
    </w:rPr>
  </w:style>
  <w:style w:type="character" w:customStyle="1" w:styleId="ListLabel1">
    <w:name w:val="ListLabel 1"/>
    <w:uiPriority w:val="99"/>
    <w:rsid w:val="00296B51"/>
    <w:rPr>
      <w:rFonts w:eastAsia="Times New Roman"/>
      <w:b/>
      <w:bCs/>
    </w:rPr>
  </w:style>
  <w:style w:type="character" w:customStyle="1" w:styleId="ListLabel2">
    <w:name w:val="ListLabel 2"/>
    <w:uiPriority w:val="99"/>
    <w:rsid w:val="00296B51"/>
    <w:rPr>
      <w:rFonts w:eastAsia="Times New Roman"/>
      <w:b/>
      <w:bCs/>
    </w:rPr>
  </w:style>
  <w:style w:type="character" w:customStyle="1" w:styleId="ListLabel3">
    <w:name w:val="ListLabel 3"/>
    <w:uiPriority w:val="99"/>
    <w:rsid w:val="00296B51"/>
    <w:rPr>
      <w:rFonts w:ascii="Arial" w:hAnsi="Arial" w:cs="Arial"/>
      <w:b/>
      <w:bCs/>
      <w:sz w:val="32"/>
      <w:szCs w:val="32"/>
    </w:rPr>
  </w:style>
  <w:style w:type="character" w:customStyle="1" w:styleId="ListLabel4">
    <w:name w:val="ListLabel 4"/>
    <w:uiPriority w:val="99"/>
    <w:rsid w:val="00296B51"/>
    <w:rPr>
      <w:rFonts w:eastAsia="Times New Roman"/>
    </w:rPr>
  </w:style>
  <w:style w:type="character" w:customStyle="1" w:styleId="ListLabel5">
    <w:name w:val="ListLabel 5"/>
    <w:uiPriority w:val="99"/>
    <w:rsid w:val="00296B51"/>
    <w:rPr>
      <w:rFonts w:eastAsia="Times New Roman"/>
    </w:rPr>
  </w:style>
  <w:style w:type="character" w:customStyle="1" w:styleId="ListLabel6">
    <w:name w:val="ListLabel 6"/>
    <w:uiPriority w:val="99"/>
    <w:rsid w:val="00296B51"/>
    <w:rPr>
      <w:rFonts w:eastAsia="Times New Roman"/>
    </w:rPr>
  </w:style>
  <w:style w:type="character" w:customStyle="1" w:styleId="ListLabel7">
    <w:name w:val="ListLabel 7"/>
    <w:uiPriority w:val="99"/>
    <w:rsid w:val="00296B51"/>
    <w:rPr>
      <w:rFonts w:eastAsia="Times New Roman"/>
    </w:rPr>
  </w:style>
  <w:style w:type="character" w:customStyle="1" w:styleId="ListLabel8">
    <w:name w:val="ListLabel 8"/>
    <w:uiPriority w:val="99"/>
    <w:rsid w:val="00296B51"/>
    <w:rPr>
      <w:rFonts w:eastAsia="Times New Roman"/>
    </w:rPr>
  </w:style>
  <w:style w:type="character" w:customStyle="1" w:styleId="ListLabel9">
    <w:name w:val="ListLabel 9"/>
    <w:uiPriority w:val="99"/>
    <w:rsid w:val="00296B51"/>
    <w:rPr>
      <w:rFonts w:eastAsia="Times New Roman"/>
    </w:rPr>
  </w:style>
  <w:style w:type="character" w:customStyle="1" w:styleId="ListLabel10">
    <w:name w:val="ListLabel 10"/>
    <w:uiPriority w:val="99"/>
    <w:rsid w:val="00296B51"/>
    <w:rPr>
      <w:rFonts w:eastAsia="Times New Roman"/>
    </w:rPr>
  </w:style>
  <w:style w:type="character" w:customStyle="1" w:styleId="ListLabel11">
    <w:name w:val="ListLabel 11"/>
    <w:uiPriority w:val="99"/>
    <w:rsid w:val="00296B51"/>
    <w:rPr>
      <w:rFonts w:eastAsia="Times New Roman"/>
    </w:rPr>
  </w:style>
  <w:style w:type="paragraph" w:customStyle="1" w:styleId="Nadpis">
    <w:name w:val="Nadpis"/>
    <w:basedOn w:val="Normln"/>
    <w:next w:val="Zkladntext"/>
    <w:uiPriority w:val="99"/>
    <w:rsid w:val="00296B5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96B51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locked/>
    <w:rPr>
      <w:lang w:eastAsia="zh-CN"/>
    </w:rPr>
  </w:style>
  <w:style w:type="paragraph" w:styleId="Seznam">
    <w:name w:val="List"/>
    <w:basedOn w:val="Zkladntext"/>
    <w:uiPriority w:val="99"/>
    <w:rsid w:val="00296B51"/>
  </w:style>
  <w:style w:type="paragraph" w:styleId="Titulek">
    <w:name w:val="caption"/>
    <w:basedOn w:val="Normln"/>
    <w:uiPriority w:val="99"/>
    <w:qFormat/>
    <w:rsid w:val="00296B5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296B51"/>
    <w:pPr>
      <w:suppressLineNumbers/>
    </w:pPr>
  </w:style>
  <w:style w:type="paragraph" w:customStyle="1" w:styleId="LO-normal">
    <w:name w:val="LO-normal"/>
    <w:uiPriority w:val="99"/>
    <w:rsid w:val="00296B51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296B51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sid w:val="008A48AF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008A48AF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8A48AF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8A48AF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rsid w:val="008A48AF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rsid w:val="008A48AF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008A48AF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rsid w:val="008A48AF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296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Pr>
      <w:lang w:eastAsia="zh-CN"/>
    </w:rPr>
  </w:style>
  <w:style w:type="paragraph" w:styleId="Zpat">
    <w:name w:val="footer"/>
    <w:basedOn w:val="Normln"/>
    <w:link w:val="ZpatChar"/>
    <w:uiPriority w:val="99"/>
    <w:rsid w:val="00296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Pr>
      <w:lang w:eastAsia="zh-CN"/>
    </w:rPr>
  </w:style>
  <w:style w:type="paragraph" w:customStyle="1" w:styleId="Zdraznnvtextu">
    <w:name w:val="Zdůraznění v textu"/>
    <w:basedOn w:val="kol-zadn"/>
    <w:uiPriority w:val="99"/>
    <w:rsid w:val="008A48AF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8A48AF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rsid w:val="008A48AF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8A48AF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rsid w:val="008A48AF"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296B5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296B51"/>
  </w:style>
  <w:style w:type="table" w:styleId="Mkatabulky">
    <w:name w:val="Table Grid"/>
    <w:basedOn w:val="Normlntabulka"/>
    <w:uiPriority w:val="99"/>
    <w:rsid w:val="008A48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A24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931-pokus-indikace-kyselin-a-zasad?vsrc=vyhledavani&amp;vsrcid=kyseliny+a+z&#225;sad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931-pokus-indikace-kyselin-a-zasad?vsrc=vyhledavani&amp;vsrcid=kyseliny+a+z&#225;sady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Stupnice pH</dc:title>
  <dc:subject/>
  <dc:creator>Jan Johanovský</dc:creator>
  <cp:keywords/>
  <dc:description/>
  <cp:lastModifiedBy>Rybářová Ludmila</cp:lastModifiedBy>
  <cp:revision>4</cp:revision>
  <dcterms:created xsi:type="dcterms:W3CDTF">2021-12-17T11:53:00Z</dcterms:created>
  <dcterms:modified xsi:type="dcterms:W3CDTF">2022-01-03T14:28:00Z</dcterms:modified>
</cp:coreProperties>
</file>