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7531C0">
      <w:pPr>
        <w:keepNext/>
        <w:widowControl w:val="0"/>
        <w:spacing w:after="0" w:line="276" w:lineRule="auto"/>
      </w:pPr>
    </w:p>
    <w:p w:rsidR="007531C0" w:rsidRDefault="007531C0">
      <w:pPr>
        <w:keepNext/>
        <w:widowControl w:val="0"/>
        <w:spacing w:after="0" w:line="276" w:lineRule="auto"/>
      </w:pPr>
    </w:p>
    <w:p w:rsidR="007531C0" w:rsidRDefault="00934529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Spalování diamantu – řešení</w:t>
      </w:r>
    </w:p>
    <w:p w:rsidR="007531C0" w:rsidRDefault="00E75FAB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>Pracovní list je vhodný pro studenty</w:t>
      </w:r>
      <w:r w:rsidR="00934529">
        <w:rPr>
          <w:rFonts w:ascii="Arial" w:eastAsia="Arial" w:hAnsi="Arial" w:cs="Arial"/>
          <w:sz w:val="24"/>
          <w:szCs w:val="24"/>
        </w:rPr>
        <w:t xml:space="preserve"> střední školy a </w:t>
      </w:r>
      <w:r>
        <w:rPr>
          <w:rFonts w:ascii="Arial" w:eastAsia="Arial" w:hAnsi="Arial" w:cs="Arial"/>
          <w:sz w:val="24"/>
          <w:szCs w:val="24"/>
        </w:rPr>
        <w:t xml:space="preserve">žáky </w:t>
      </w:r>
      <w:r w:rsidR="00934529">
        <w:rPr>
          <w:rFonts w:ascii="Arial" w:eastAsia="Arial" w:hAnsi="Arial" w:cs="Arial"/>
          <w:sz w:val="24"/>
          <w:szCs w:val="24"/>
        </w:rPr>
        <w:t xml:space="preserve">2. stupně ZŠ. Žáci se přesvědčí, že i diamant se dá spálit a že je nejtvrdším </w:t>
      </w:r>
      <w:r>
        <w:rPr>
          <w:rFonts w:ascii="Arial" w:eastAsia="Arial" w:hAnsi="Arial" w:cs="Arial"/>
          <w:sz w:val="24"/>
          <w:szCs w:val="24"/>
        </w:rPr>
        <w:t>nerostem. Také si ujasní pojmy diamant a briliant.</w:t>
      </w:r>
    </w:p>
    <w:p w:rsidR="007531C0" w:rsidRDefault="007531C0">
      <w:pPr>
        <w:pStyle w:val="LO-normal"/>
        <w:sectPr w:rsidR="007531C0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531C0" w:rsidRDefault="00934529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Uhlík</w:t>
        </w:r>
      </w:hyperlink>
    </w:p>
    <w:p w:rsidR="007531C0" w:rsidRDefault="007531C0">
      <w:pPr>
        <w:pStyle w:val="LO-normal"/>
        <w:sectPr w:rsidR="007531C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531C0" w:rsidRDefault="00934529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531C0" w:rsidRDefault="00E75FA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základě z</w:t>
      </w:r>
      <w:r w:rsidR="00934529">
        <w:rPr>
          <w:rFonts w:ascii="Arial" w:eastAsia="Arial" w:hAnsi="Arial" w:cs="Arial"/>
          <w:b/>
          <w:sz w:val="24"/>
          <w:szCs w:val="24"/>
        </w:rPr>
        <w:t>hlédnutého videa popište, jakým způsobem se dá spálit diamant.</w:t>
      </w:r>
    </w:p>
    <w:p w:rsidR="007531C0" w:rsidRDefault="007531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531C0" w:rsidRDefault="0093452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inline distT="0" distB="0" distL="0" distR="0">
            <wp:extent cx="2738755" cy="182245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C0" w:rsidRDefault="007531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531C0" w:rsidRDefault="00934529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Rozžhavený kousek diamantu rozpálíme doběla a vložíme jej do tepelně izolova</w:t>
      </w:r>
      <w:r w:rsidR="00E75FAB">
        <w:rPr>
          <w:rFonts w:ascii="Arial" w:eastAsia="Arial" w:hAnsi="Arial" w:cs="Arial"/>
          <w:color w:val="F030A1"/>
          <w:sz w:val="24"/>
          <w:szCs w:val="24"/>
        </w:rPr>
        <w:t xml:space="preserve">né nádoby s kapalným kyslíkem. </w:t>
      </w:r>
      <w:r>
        <w:rPr>
          <w:rFonts w:ascii="Arial" w:eastAsia="Arial" w:hAnsi="Arial" w:cs="Arial"/>
          <w:color w:val="F030A1"/>
          <w:sz w:val="24"/>
          <w:szCs w:val="24"/>
        </w:rPr>
        <w:t>Čistý uhlík v kyslíkové atmosfé</w:t>
      </w:r>
      <w:r w:rsidR="00E75FAB">
        <w:rPr>
          <w:rFonts w:ascii="Arial" w:eastAsia="Arial" w:hAnsi="Arial" w:cs="Arial"/>
          <w:color w:val="F030A1"/>
          <w:sz w:val="24"/>
          <w:szCs w:val="24"/>
        </w:rPr>
        <w:t>ře hoří a vzniká oxid uhličitý.</w:t>
      </w:r>
    </w:p>
    <w:p w:rsidR="007531C0" w:rsidRDefault="007531C0">
      <w:pPr>
        <w:pStyle w:val="LO-normal"/>
        <w:sectPr w:rsidR="007531C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531C0" w:rsidRDefault="0093452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chemickou rovnici spalování diamantu.</w:t>
      </w:r>
    </w:p>
    <w:p w:rsidR="007531C0" w:rsidRDefault="00934529">
      <w:pPr>
        <w:keepNext/>
        <w:spacing w:line="240" w:lineRule="auto"/>
        <w:ind w:left="2160" w:right="401" w:firstLine="720"/>
        <w:rPr>
          <w:rFonts w:ascii="Arial" w:eastAsia="Arial" w:hAnsi="Arial" w:cs="Arial"/>
          <w:color w:val="F030A1"/>
          <w:sz w:val="30"/>
          <w:szCs w:val="30"/>
          <w:vertAlign w:val="subscript"/>
        </w:rPr>
      </w:pPr>
      <w:proofErr w:type="gramStart"/>
      <w:r>
        <w:rPr>
          <w:rFonts w:ascii="Arial" w:eastAsia="Arial" w:hAnsi="Arial" w:cs="Arial"/>
          <w:color w:val="F030A1"/>
          <w:sz w:val="30"/>
          <w:szCs w:val="30"/>
        </w:rPr>
        <w:t xml:space="preserve">C   +  </w:t>
      </w:r>
      <w:r w:rsidR="00E75FAB">
        <w:rPr>
          <w:rFonts w:ascii="Arial" w:eastAsia="Arial" w:hAnsi="Arial" w:cs="Arial"/>
          <w:color w:val="F030A1"/>
          <w:sz w:val="30"/>
          <w:szCs w:val="30"/>
        </w:rPr>
        <w:t xml:space="preserve"> </w:t>
      </w:r>
      <w:r>
        <w:rPr>
          <w:rFonts w:ascii="Arial" w:eastAsia="Arial" w:hAnsi="Arial" w:cs="Arial"/>
          <w:color w:val="F030A1"/>
          <w:sz w:val="30"/>
          <w:szCs w:val="30"/>
        </w:rPr>
        <w:t>O</w:t>
      </w:r>
      <w:r>
        <w:rPr>
          <w:rFonts w:ascii="Arial" w:eastAsia="Arial" w:hAnsi="Arial" w:cs="Arial"/>
          <w:color w:val="F030A1"/>
          <w:sz w:val="30"/>
          <w:szCs w:val="30"/>
          <w:vertAlign w:val="subscript"/>
        </w:rPr>
        <w:t>2</w:t>
      </w:r>
      <w:proofErr w:type="gramEnd"/>
      <w:r w:rsidR="00E75FAB">
        <w:rPr>
          <w:rFonts w:ascii="Arial" w:eastAsia="Arial" w:hAnsi="Arial" w:cs="Arial"/>
          <w:color w:val="F030A1"/>
          <w:sz w:val="30"/>
          <w:szCs w:val="30"/>
        </w:rPr>
        <w:t xml:space="preserve">  </w:t>
      </w:r>
      <w:r>
        <w:rPr>
          <w:rFonts w:ascii="Arial Unicode MS" w:eastAsia="Arial Unicode MS" w:hAnsi="Arial Unicode MS" w:cs="Arial Unicode MS"/>
          <w:color w:val="F030A1"/>
          <w:sz w:val="44"/>
          <w:szCs w:val="44"/>
        </w:rPr>
        <w:t xml:space="preserve"> → </w:t>
      </w:r>
      <w:r w:rsidR="00E75FAB">
        <w:rPr>
          <w:rFonts w:ascii="Arial" w:eastAsia="Arial" w:hAnsi="Arial" w:cs="Arial"/>
          <w:color w:val="F030A1"/>
          <w:sz w:val="30"/>
          <w:szCs w:val="30"/>
        </w:rPr>
        <w:t xml:space="preserve"> </w:t>
      </w:r>
      <w:r>
        <w:rPr>
          <w:rFonts w:ascii="Arial" w:eastAsia="Arial" w:hAnsi="Arial" w:cs="Arial"/>
          <w:color w:val="F030A1"/>
          <w:sz w:val="30"/>
          <w:szCs w:val="30"/>
        </w:rPr>
        <w:t xml:space="preserve"> CO</w:t>
      </w:r>
      <w:r>
        <w:rPr>
          <w:rFonts w:ascii="Arial" w:eastAsia="Arial" w:hAnsi="Arial" w:cs="Arial"/>
          <w:color w:val="F030A1"/>
          <w:sz w:val="30"/>
          <w:szCs w:val="30"/>
          <w:vertAlign w:val="subscript"/>
        </w:rPr>
        <w:t xml:space="preserve">2 </w:t>
      </w:r>
    </w:p>
    <w:p w:rsidR="007531C0" w:rsidRDefault="007531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531C0" w:rsidRDefault="0093452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alotropické modifikace uhlíku, vysvětlete pojem alotropická modifikace.</w:t>
      </w:r>
    </w:p>
    <w:p w:rsidR="007531C0" w:rsidRDefault="00934529">
      <w:pPr>
        <w:keepNext/>
        <w:spacing w:line="240" w:lineRule="auto"/>
        <w:ind w:right="401" w:firstLine="720"/>
        <w:rPr>
          <w:rFonts w:ascii="Arial" w:eastAsia="Arial" w:hAnsi="Arial" w:cs="Arial"/>
          <w:color w:val="F030A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F030A1"/>
          <w:sz w:val="24"/>
          <w:szCs w:val="24"/>
          <w:highlight w:val="white"/>
        </w:rPr>
        <w:t>Alotropie</w:t>
      </w:r>
      <w:r>
        <w:rPr>
          <w:rFonts w:ascii="Arial" w:eastAsia="Arial" w:hAnsi="Arial" w:cs="Arial"/>
          <w:color w:val="F030A1"/>
          <w:sz w:val="24"/>
          <w:szCs w:val="24"/>
          <w:highlight w:val="white"/>
        </w:rPr>
        <w:t xml:space="preserve"> je vlastnost některých chemických prvků, která znamená schopnost daného prvku vyskytovat se v několika různých strukturních formách, které často mají vý</w:t>
      </w:r>
      <w:r w:rsidR="00E75FAB">
        <w:rPr>
          <w:rFonts w:ascii="Arial" w:eastAsia="Arial" w:hAnsi="Arial" w:cs="Arial"/>
          <w:color w:val="F030A1"/>
          <w:sz w:val="24"/>
          <w:szCs w:val="24"/>
          <w:highlight w:val="white"/>
        </w:rPr>
        <w:t>razně odlišné vlastnosti.</w:t>
      </w:r>
    </w:p>
    <w:p w:rsidR="007531C0" w:rsidRDefault="00934529" w:rsidP="00E75FAB">
      <w:pPr>
        <w:keepNext/>
        <w:spacing w:line="240" w:lineRule="auto"/>
        <w:ind w:right="401" w:firstLine="720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 xml:space="preserve">Alotropické modifikace uhlíku </w:t>
      </w:r>
      <w:r w:rsidR="00E75FAB">
        <w:rPr>
          <w:rFonts w:ascii="Arial" w:eastAsia="Arial" w:hAnsi="Arial" w:cs="Arial"/>
          <w:color w:val="F030A1"/>
          <w:sz w:val="24"/>
          <w:szCs w:val="24"/>
        </w:rPr>
        <w:t>–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</w:t>
      </w:r>
      <w:r>
        <w:rPr>
          <w:rFonts w:ascii="Arial" w:eastAsia="Arial" w:hAnsi="Arial" w:cs="Arial"/>
          <w:color w:val="F030A1"/>
          <w:sz w:val="24"/>
          <w:szCs w:val="24"/>
        </w:rPr>
        <w:t>diamant</w:t>
      </w:r>
    </w:p>
    <w:p w:rsidR="007531C0" w:rsidRDefault="00934529">
      <w:pPr>
        <w:keepNext/>
        <w:spacing w:line="240" w:lineRule="auto"/>
        <w:ind w:left="360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 xml:space="preserve">       grafit</w:t>
      </w:r>
    </w:p>
    <w:p w:rsidR="007531C0" w:rsidRDefault="00934529">
      <w:pPr>
        <w:keepNext/>
        <w:spacing w:line="240" w:lineRule="auto"/>
        <w:ind w:left="3600" w:right="401"/>
      </w:pPr>
      <w:r>
        <w:rPr>
          <w:rFonts w:ascii="Arial" w:eastAsia="Arial" w:hAnsi="Arial" w:cs="Arial"/>
          <w:color w:val="F030A1"/>
          <w:sz w:val="24"/>
          <w:szCs w:val="24"/>
        </w:rPr>
        <w:t xml:space="preserve">       fullereny</w:t>
      </w:r>
      <w:r>
        <w:br w:type="page"/>
      </w:r>
    </w:p>
    <w:p w:rsidR="007531C0" w:rsidRDefault="007531C0">
      <w:pPr>
        <w:spacing w:line="240" w:lineRule="auto"/>
        <w:ind w:left="360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7531C0" w:rsidRDefault="00934529">
      <w:pPr>
        <w:keepNext/>
        <w:numPr>
          <w:ilvl w:val="0"/>
          <w:numId w:val="2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rozdíl mezi diamantem a briliantem.</w:t>
      </w:r>
    </w:p>
    <w:p w:rsidR="007531C0" w:rsidRDefault="007531C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7531C0" w:rsidRDefault="00934529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Diamant je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téměř nejtvrdší nerost.</w:t>
      </w:r>
    </w:p>
    <w:p w:rsidR="007531C0" w:rsidRDefault="00934529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Briliant je 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diamant vybroušený do zvláštní formy s mnoha ploškami, aby </w:t>
      </w:r>
      <w:r>
        <w:rPr>
          <w:rFonts w:ascii="Arial" w:eastAsia="Arial" w:hAnsi="Arial" w:cs="Arial"/>
          <w:color w:val="F030A1"/>
          <w:sz w:val="24"/>
          <w:szCs w:val="24"/>
        </w:rPr>
        <w:t>vznikl vysoký lesk.</w:t>
      </w:r>
    </w:p>
    <w:p w:rsidR="007531C0" w:rsidRDefault="007531C0">
      <w:pPr>
        <w:pStyle w:val="LO-normal"/>
        <w:sectPr w:rsidR="007531C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531C0" w:rsidRDefault="00934529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7531C0" w:rsidRDefault="007531C0">
      <w:pPr>
        <w:pStyle w:val="LO-normal"/>
        <w:sectPr w:rsidR="007531C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531C0" w:rsidRDefault="007531C0">
      <w:pPr>
        <w:keepNext/>
      </w:pPr>
    </w:p>
    <w:p w:rsidR="007531C0" w:rsidRDefault="007531C0">
      <w:pPr>
        <w:keepNext/>
      </w:pPr>
    </w:p>
    <w:p w:rsidR="007531C0" w:rsidRDefault="00934529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E75FAB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7531C0" w:rsidRDefault="007531C0">
      <w:pPr>
        <w:pStyle w:val="LO-normal"/>
        <w:sectPr w:rsidR="007531C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531C0" w:rsidRDefault="00934529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4500880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1C0" w:rsidRDefault="0093452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7531C0" w:rsidRDefault="007531C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0.6pt;margin-top:354.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1C0" w:rsidRDefault="007531C0">
      <w:pPr>
        <w:pStyle w:val="LO-normal"/>
        <w:sectPr w:rsidR="007531C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34529" w:rsidRDefault="00934529"/>
    <w:sectPr w:rsidR="0093452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9" w:rsidRDefault="00934529">
      <w:pPr>
        <w:spacing w:after="0" w:line="240" w:lineRule="auto"/>
      </w:pPr>
      <w:r>
        <w:separator/>
      </w:r>
    </w:p>
  </w:endnote>
  <w:endnote w:type="continuationSeparator" w:id="0">
    <w:p w:rsidR="00934529" w:rsidRDefault="0093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C0" w:rsidRDefault="007531C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531C0">
      <w:tc>
        <w:tcPr>
          <w:tcW w:w="3485" w:type="dxa"/>
          <w:shd w:val="clear" w:color="auto" w:fill="auto"/>
        </w:tcPr>
        <w:p w:rsidR="007531C0" w:rsidRDefault="007531C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531C0" w:rsidRDefault="007531C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531C0" w:rsidRDefault="007531C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531C0" w:rsidRDefault="0093452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9" w:rsidRDefault="00934529">
      <w:pPr>
        <w:spacing w:after="0" w:line="240" w:lineRule="auto"/>
      </w:pPr>
      <w:r>
        <w:separator/>
      </w:r>
    </w:p>
  </w:footnote>
  <w:footnote w:type="continuationSeparator" w:id="0">
    <w:p w:rsidR="00934529" w:rsidRDefault="0093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C0" w:rsidRDefault="007531C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7531C0">
      <w:trPr>
        <w:trHeight w:val="1278"/>
      </w:trPr>
      <w:tc>
        <w:tcPr>
          <w:tcW w:w="10455" w:type="dxa"/>
          <w:shd w:val="clear" w:color="auto" w:fill="auto"/>
        </w:tcPr>
        <w:p w:rsidR="007531C0" w:rsidRDefault="0093452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31C0" w:rsidRDefault="007531C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C0" w:rsidRDefault="0093452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D31"/>
    <w:multiLevelType w:val="multilevel"/>
    <w:tmpl w:val="B76AFF74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1">
    <w:nsid w:val="5EA24818"/>
    <w:multiLevelType w:val="multilevel"/>
    <w:tmpl w:val="EFECCB9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A1D"/>
    <w:multiLevelType w:val="multilevel"/>
    <w:tmpl w:val="6FDA7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1C0"/>
    <w:rsid w:val="007531C0"/>
    <w:rsid w:val="00934529"/>
    <w:rsid w:val="00E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" w:cs="Noto Sans"/>
    </w:rPr>
  </w:style>
  <w:style w:type="character" w:customStyle="1" w:styleId="ListLabel4">
    <w:name w:val="ListLabel 4"/>
    <w:qFormat/>
    <w:rPr>
      <w:rFonts w:eastAsia="Noto Sans" w:cs="Noto San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Noto Sans" w:cs="Noto San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eastAsia="Arial" w:cs="Arial"/>
      <w:b/>
      <w:color w:val="000000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5FA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A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" w:cs="Noto Sans"/>
    </w:rPr>
  </w:style>
  <w:style w:type="character" w:customStyle="1" w:styleId="ListLabel4">
    <w:name w:val="ListLabel 4"/>
    <w:qFormat/>
    <w:rPr>
      <w:rFonts w:eastAsia="Noto Sans" w:cs="Noto San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" w:cs="Noto Sans"/>
    </w:rPr>
  </w:style>
  <w:style w:type="character" w:customStyle="1" w:styleId="ListLabel7">
    <w:name w:val="ListLabel 7"/>
    <w:qFormat/>
    <w:rPr>
      <w:rFonts w:eastAsia="Noto Sans" w:cs="Noto San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" w:cs="Noto Sans"/>
    </w:rPr>
  </w:style>
  <w:style w:type="character" w:customStyle="1" w:styleId="ListLabel10">
    <w:name w:val="ListLabel 10"/>
    <w:qFormat/>
    <w:rPr>
      <w:rFonts w:eastAsia="Arial" w:cs="Arial"/>
      <w:b/>
      <w:color w:val="000000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5FA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A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54-uhlik?vsrc=predmet&amp;vsrcid=chemie~stredni-s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Ff52R/Ri06ea2ktXD5zckk6AQg==">AMUW2mWsJsksSxjfOpK7zAU4Ce2EPzMzIBnDVc4Tfq6tuF7b81d5/uaCHGc6sC1JDTRKGROKve5b25jZ2pxTp/lYHmgjII54rgliP9uyH/Cp7hk5sCqo+kRu+QEvpoHOvb+eaGwfTrcgvQNwQJGfIjZn3abQvXKfqGEh6l+EULnFj+8WDq3g/qA=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2</cp:revision>
  <dcterms:created xsi:type="dcterms:W3CDTF">2021-08-03T09:29:00Z</dcterms:created>
  <dcterms:modified xsi:type="dcterms:W3CDTF">2022-12-19T19:02:00Z</dcterms:modified>
  <dc:language>cs-CZ</dc:language>
</cp:coreProperties>
</file>