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D8" w:rsidRDefault="00900435">
      <w:pPr>
        <w:pStyle w:val="Standard"/>
        <w:keepNext/>
        <w:shd w:val="clear" w:color="auto" w:fill="FFFFFF"/>
      </w:pPr>
      <w:r>
        <w:rPr>
          <w:rFonts w:ascii="Arial" w:eastAsia="Arial" w:hAnsi="Arial" w:cs="Arial"/>
          <w:b/>
          <w:sz w:val="44"/>
          <w:szCs w:val="44"/>
        </w:rPr>
        <w:t>Vlastnosti rtuti</w:t>
      </w:r>
    </w:p>
    <w:p w:rsidR="00000000" w:rsidRDefault="00900435">
      <w:pPr>
        <w:rPr>
          <w:rFonts w:cs="Mangal"/>
          <w:szCs w:val="20"/>
        </w:rPr>
        <w:sectPr w:rsidR="00000000">
          <w:headerReference w:type="default" r:id="rId7"/>
          <w:footerReference w:type="default" r:id="rId8"/>
          <w:headerReference w:type="first" r:id="rId9"/>
          <w:pgSz w:w="11906" w:h="16838"/>
          <w:pgMar w:top="765" w:right="849" w:bottom="765" w:left="720" w:header="708" w:footer="708" w:gutter="0"/>
          <w:cols w:space="708"/>
          <w:titlePg/>
        </w:sectPr>
      </w:pPr>
    </w:p>
    <w:p w:rsidR="00BF15D8" w:rsidRDefault="00900435">
      <w:pPr>
        <w:pStyle w:val="Standard"/>
        <w:spacing w:before="240" w:after="120" w:line="240" w:lineRule="auto"/>
        <w:ind w:right="131"/>
        <w:jc w:val="both"/>
      </w:pPr>
      <w:r>
        <w:rPr>
          <w:rFonts w:ascii="Arial" w:eastAsia="Arial" w:hAnsi="Arial" w:cs="Arial"/>
          <w:sz w:val="24"/>
          <w:szCs w:val="24"/>
        </w:rPr>
        <w:t>Pracovní list je vhodný pro žáky 2. stupně základní školy, ale i pro žáky střední školy. Na základě pokusů se seznámí s vlastnostmi rtuti, jediného kapalného kovu.</w:t>
      </w:r>
    </w:p>
    <w:p w:rsidR="00000000" w:rsidRDefault="00900435">
      <w:pPr>
        <w:rPr>
          <w:rFonts w:cs="Mangal"/>
          <w:szCs w:val="20"/>
        </w:rPr>
        <w:sectPr w:rsidR="00000000">
          <w:type w:val="continuous"/>
          <w:pgSz w:w="11906" w:h="16838"/>
          <w:pgMar w:top="765" w:right="849" w:bottom="765" w:left="720" w:header="708" w:footer="708" w:gutter="0"/>
          <w:cols w:space="708"/>
          <w:titlePg/>
        </w:sectPr>
      </w:pPr>
    </w:p>
    <w:p w:rsidR="00BF15D8" w:rsidRDefault="00900435">
      <w:pPr>
        <w:pStyle w:val="Standard"/>
        <w:keepNext/>
        <w:numPr>
          <w:ilvl w:val="0"/>
          <w:numId w:val="6"/>
        </w:numPr>
        <w:shd w:val="clear" w:color="auto" w:fill="FFFFFF"/>
        <w:spacing w:after="0"/>
        <w:ind w:right="968"/>
      </w:pPr>
      <w:hyperlink r:id="rId10" w:history="1">
        <w:r>
          <w:rPr>
            <w:rStyle w:val="Internetlink"/>
            <w:rFonts w:ascii="Arial" w:eastAsia="Arial" w:hAnsi="Arial" w:cs="Arial"/>
            <w:b/>
            <w:color w:val="F22EA2"/>
            <w:sz w:val="32"/>
            <w:szCs w:val="32"/>
          </w:rPr>
          <w:t>Rtuťové srdce</w:t>
        </w:r>
      </w:hyperlink>
    </w:p>
    <w:p w:rsidR="00000000" w:rsidRDefault="00900435">
      <w:pPr>
        <w:rPr>
          <w:rFonts w:cs="Mangal"/>
          <w:szCs w:val="20"/>
        </w:rPr>
        <w:sectPr w:rsidR="00000000">
          <w:type w:val="continuous"/>
          <w:pgSz w:w="11906" w:h="16838"/>
          <w:pgMar w:top="765" w:right="849" w:bottom="765" w:left="720" w:header="708" w:footer="708" w:gutter="0"/>
          <w:cols w:space="708"/>
          <w:titlePg/>
        </w:sectPr>
      </w:pPr>
    </w:p>
    <w:p w:rsidR="00BF15D8" w:rsidRDefault="00BF15D8">
      <w:pPr>
        <w:pStyle w:val="Standard"/>
      </w:pPr>
    </w:p>
    <w:p w:rsidR="00BF15D8" w:rsidRDefault="00900435">
      <w:pPr>
        <w:pStyle w:val="Standard"/>
        <w:keepNext/>
        <w:shd w:val="clear" w:color="auto" w:fill="FFFFFF"/>
        <w:spacing w:before="240" w:after="120"/>
        <w:ind w:right="131"/>
        <w:jc w:val="both"/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  <w:shd w:val="clear" w:color="auto" w:fill="FFFFFF"/>
        </w:rPr>
        <w:t>______________</w:t>
      </w:r>
    </w:p>
    <w:p w:rsidR="00BF15D8" w:rsidRDefault="00BF15D8">
      <w:pPr>
        <w:pStyle w:val="Standard"/>
        <w:keepNext/>
        <w:shd w:val="clear" w:color="auto" w:fill="FFFFFF"/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</w:rPr>
      </w:pPr>
    </w:p>
    <w:p w:rsidR="00000000" w:rsidRDefault="00900435">
      <w:pPr>
        <w:rPr>
          <w:rFonts w:cs="Mangal"/>
          <w:szCs w:val="20"/>
        </w:rPr>
        <w:sectPr w:rsidR="00000000">
          <w:type w:val="continuous"/>
          <w:pgSz w:w="11906" w:h="16838"/>
          <w:pgMar w:top="765" w:right="849" w:bottom="765" w:left="720" w:header="708" w:footer="708" w:gutter="0"/>
          <w:cols w:space="708"/>
          <w:titlePg/>
        </w:sectPr>
      </w:pPr>
    </w:p>
    <w:p w:rsidR="00BF15D8" w:rsidRDefault="00900435">
      <w:pPr>
        <w:pStyle w:val="Standard"/>
        <w:keepNext/>
        <w:numPr>
          <w:ilvl w:val="0"/>
          <w:numId w:val="7"/>
        </w:numPr>
        <w:shd w:val="clear" w:color="auto" w:fill="FFFFFF"/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Označ správnou odpověď:</w:t>
      </w:r>
    </w:p>
    <w:p w:rsidR="00BF15D8" w:rsidRDefault="00BF15D8">
      <w:pPr>
        <w:pStyle w:val="Standard"/>
        <w:keepNext/>
        <w:shd w:val="clear" w:color="auto" w:fill="FFFFFF"/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:rsidR="00BF15D8" w:rsidRDefault="00900435">
      <w:pPr>
        <w:pStyle w:val="Standard"/>
        <w:keepNext/>
        <w:shd w:val="clear" w:color="auto" w:fill="FFFFFF"/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Kdy se tekutá rtuť stane pevnou?</w:t>
      </w:r>
    </w:p>
    <w:p w:rsidR="00BF15D8" w:rsidRDefault="00900435">
      <w:pPr>
        <w:pStyle w:val="Standard"/>
        <w:keepNext/>
        <w:numPr>
          <w:ilvl w:val="0"/>
          <w:numId w:val="8"/>
        </w:numPr>
        <w:shd w:val="clear" w:color="auto" w:fill="FFFFFF"/>
        <w:spacing w:after="0"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 xml:space="preserve">při teplotě </w:t>
      </w:r>
      <w:r>
        <w:rPr>
          <w:rFonts w:ascii="Arial" w:eastAsia="Arial" w:hAnsi="Arial" w:cs="Arial"/>
          <w:b/>
          <w:sz w:val="24"/>
          <w:szCs w:val="24"/>
        </w:rPr>
        <w:t>minus 39 °C</w:t>
      </w:r>
    </w:p>
    <w:p w:rsidR="00BF15D8" w:rsidRDefault="00900435">
      <w:pPr>
        <w:pStyle w:val="Standard"/>
        <w:keepNext/>
        <w:numPr>
          <w:ilvl w:val="0"/>
          <w:numId w:val="4"/>
        </w:numPr>
        <w:shd w:val="clear" w:color="auto" w:fill="FFFFFF"/>
        <w:spacing w:after="0"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zůstane vždy tekutá</w:t>
      </w:r>
    </w:p>
    <w:p w:rsidR="00BF15D8" w:rsidRDefault="00900435">
      <w:pPr>
        <w:pStyle w:val="Standard"/>
        <w:keepNext/>
        <w:numPr>
          <w:ilvl w:val="0"/>
          <w:numId w:val="4"/>
        </w:numPr>
        <w:shd w:val="clear" w:color="auto" w:fill="FFFFFF"/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při teplotě 1139 °C</w:t>
      </w:r>
    </w:p>
    <w:p w:rsidR="00000000" w:rsidRDefault="00900435">
      <w:pPr>
        <w:rPr>
          <w:rFonts w:cs="Mangal"/>
          <w:szCs w:val="20"/>
        </w:rPr>
        <w:sectPr w:rsidR="00000000">
          <w:type w:val="continuous"/>
          <w:pgSz w:w="11906" w:h="16838"/>
          <w:pgMar w:top="765" w:right="849" w:bottom="765" w:left="720" w:header="708" w:footer="708" w:gutter="0"/>
          <w:cols w:space="708"/>
          <w:titlePg/>
        </w:sectPr>
      </w:pPr>
    </w:p>
    <w:p w:rsidR="00BF15D8" w:rsidRDefault="00900435">
      <w:pPr>
        <w:pStyle w:val="Standard"/>
        <w:keepNext/>
        <w:numPr>
          <w:ilvl w:val="0"/>
          <w:numId w:val="3"/>
        </w:numPr>
        <w:shd w:val="clear" w:color="auto" w:fill="FFFFFF"/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Na obrázku vidíte, že ocelový šroub plave na hladině rtuti. Vysvětlete, proč je to možné.</w:t>
      </w:r>
    </w:p>
    <w:p w:rsidR="00BF15D8" w:rsidRDefault="00900435">
      <w:pPr>
        <w:pStyle w:val="Standard"/>
        <w:spacing w:line="240" w:lineRule="auto"/>
        <w:ind w:left="1440" w:right="401" w:firstLine="720"/>
      </w:pPr>
      <w:r>
        <w:rPr>
          <w:noProof/>
          <w:lang w:eastAsia="cs-CZ" w:bidi="he-IL"/>
        </w:rPr>
        <w:drawing>
          <wp:inline distT="0" distB="0" distL="0" distR="0">
            <wp:extent cx="3080878" cy="1586877"/>
            <wp:effectExtent l="0" t="0" r="5222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0878" cy="15868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F15D8" w:rsidRDefault="00BF15D8">
      <w:pPr>
        <w:pStyle w:val="Standard"/>
        <w:spacing w:line="240" w:lineRule="auto"/>
        <w:ind w:left="1440" w:right="401" w:firstLine="720"/>
        <w:rPr>
          <w:rFonts w:ascii="Arial" w:eastAsia="Arial" w:hAnsi="Arial" w:cs="Arial"/>
          <w:b/>
          <w:color w:val="33BEF2"/>
          <w:sz w:val="24"/>
          <w:szCs w:val="24"/>
        </w:rPr>
      </w:pPr>
    </w:p>
    <w:p w:rsidR="00BF15D8" w:rsidRDefault="00900435">
      <w:pPr>
        <w:pStyle w:val="Standard"/>
        <w:spacing w:line="240" w:lineRule="auto"/>
        <w:ind w:left="1440" w:right="401" w:firstLine="720"/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</w:t>
      </w:r>
    </w:p>
    <w:p w:rsidR="00BF15D8" w:rsidRDefault="00900435">
      <w:pPr>
        <w:pStyle w:val="Standard"/>
        <w:spacing w:line="240" w:lineRule="auto"/>
        <w:ind w:left="1440" w:right="401" w:firstLine="720"/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…………………………………………………………………………………...</w:t>
      </w:r>
    </w:p>
    <w:p w:rsidR="00BF15D8" w:rsidRDefault="00BF15D8">
      <w:pPr>
        <w:pStyle w:val="Standard"/>
        <w:pageBreakBefore/>
        <w:spacing w:line="240" w:lineRule="auto"/>
        <w:ind w:left="1440" w:right="401" w:firstLine="720"/>
        <w:rPr>
          <w:rFonts w:ascii="Arial" w:eastAsia="Arial" w:hAnsi="Arial" w:cs="Arial"/>
          <w:b/>
          <w:color w:val="33BEF2"/>
          <w:sz w:val="24"/>
          <w:szCs w:val="24"/>
        </w:rPr>
      </w:pPr>
    </w:p>
    <w:p w:rsidR="00BF15D8" w:rsidRDefault="00900435">
      <w:pPr>
        <w:pStyle w:val="Standard"/>
        <w:keepNext/>
        <w:numPr>
          <w:ilvl w:val="0"/>
          <w:numId w:val="3"/>
        </w:numPr>
        <w:shd w:val="clear" w:color="auto" w:fill="FFFFFF"/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 xml:space="preserve">Vysvětlete pokus rtuťové srdce.  </w:t>
      </w:r>
    </w:p>
    <w:p w:rsidR="00BF15D8" w:rsidRDefault="00BF15D8">
      <w:pPr>
        <w:pStyle w:val="Standard"/>
        <w:keepNext/>
        <w:shd w:val="clear" w:color="auto" w:fill="FFFFFF"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BF15D8" w:rsidRDefault="00900435">
      <w:pPr>
        <w:pStyle w:val="Standard"/>
        <w:keepNext/>
        <w:shd w:val="clear" w:color="auto" w:fill="FFFFFF"/>
        <w:spacing w:line="240" w:lineRule="auto"/>
        <w:ind w:left="720" w:right="401"/>
      </w:pPr>
      <w:bookmarkStart w:id="0" w:name="__DdeLink__51_1974262217"/>
      <w:bookmarkEnd w:id="0"/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</w:t>
      </w:r>
    </w:p>
    <w:p w:rsidR="00BF15D8" w:rsidRDefault="00900435">
      <w:pPr>
        <w:pStyle w:val="Standard"/>
        <w:keepNext/>
        <w:shd w:val="clear" w:color="auto" w:fill="FFFFFF"/>
        <w:spacing w:line="240" w:lineRule="auto"/>
        <w:ind w:left="720" w:right="401"/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…………………………………………………………………………………………………….</w:t>
      </w:r>
    </w:p>
    <w:p w:rsidR="00BF15D8" w:rsidRDefault="00BF15D8">
      <w:pPr>
        <w:pStyle w:val="Standard"/>
        <w:keepNext/>
        <w:shd w:val="clear" w:color="auto" w:fill="FFFFFF"/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</w:p>
    <w:p w:rsidR="00BF15D8" w:rsidRDefault="00BF15D8">
      <w:pPr>
        <w:pStyle w:val="Standard"/>
        <w:keepNext/>
        <w:shd w:val="clear" w:color="auto" w:fill="FFFFFF"/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</w:p>
    <w:p w:rsidR="00BF15D8" w:rsidRDefault="00900435">
      <w:pPr>
        <w:pStyle w:val="Standard"/>
        <w:keepNext/>
        <w:numPr>
          <w:ilvl w:val="0"/>
          <w:numId w:val="3"/>
        </w:numPr>
        <w:shd w:val="clear" w:color="auto" w:fill="FFFFFF"/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Podtrhněte látky, které jsou zapotřebí k pokusu rtuťové srdce:</w:t>
      </w:r>
    </w:p>
    <w:p w:rsidR="00BF15D8" w:rsidRDefault="00BF15D8">
      <w:pPr>
        <w:pStyle w:val="Standard"/>
        <w:keepNext/>
        <w:shd w:val="clear" w:color="auto" w:fill="FFFFFF"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BF15D8" w:rsidRDefault="00900435">
      <w:pPr>
        <w:pStyle w:val="Standard"/>
        <w:keepNext/>
        <w:shd w:val="clear" w:color="auto" w:fill="FFFFFF"/>
        <w:spacing w:line="240" w:lineRule="auto"/>
        <w:ind w:left="720" w:right="401"/>
      </w:pPr>
      <w:r>
        <w:rPr>
          <w:rFonts w:ascii="Arial" w:eastAsia="Arial" w:hAnsi="Arial" w:cs="Arial"/>
          <w:b/>
          <w:sz w:val="24"/>
          <w:szCs w:val="24"/>
        </w:rPr>
        <w:t xml:space="preserve">kyselina sírová, chlorid sodný, hliníkový šroub, kapka rtuti,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peroxodisíran</w:t>
      </w:r>
      <w:proofErr w:type="spellEnd"/>
    </w:p>
    <w:p w:rsidR="00BF15D8" w:rsidRDefault="00900435">
      <w:pPr>
        <w:pStyle w:val="Standard"/>
        <w:keepNext/>
        <w:shd w:val="clear" w:color="auto" w:fill="FFFFFF"/>
        <w:spacing w:line="240" w:lineRule="auto"/>
        <w:ind w:left="720" w:right="401"/>
      </w:pPr>
      <w:r>
        <w:rPr>
          <w:rFonts w:ascii="Arial" w:eastAsia="Arial" w:hAnsi="Arial" w:cs="Arial"/>
          <w:b/>
          <w:sz w:val="24"/>
          <w:szCs w:val="24"/>
        </w:rPr>
        <w:t>sodný, kyselina chlorovodíková, žel</w:t>
      </w:r>
      <w:r>
        <w:rPr>
          <w:rFonts w:ascii="Arial" w:eastAsia="Arial" w:hAnsi="Arial" w:cs="Arial"/>
          <w:b/>
          <w:sz w:val="24"/>
          <w:szCs w:val="24"/>
        </w:rPr>
        <w:t xml:space="preserve">ezný hřebík,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peroxodisíran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draselný</w:t>
      </w:r>
    </w:p>
    <w:p w:rsidR="00000000" w:rsidRDefault="00900435">
      <w:pPr>
        <w:rPr>
          <w:rFonts w:cs="Mangal"/>
          <w:szCs w:val="20"/>
        </w:rPr>
        <w:sectPr w:rsidR="00000000">
          <w:type w:val="continuous"/>
          <w:pgSz w:w="11906" w:h="16838"/>
          <w:pgMar w:top="765" w:right="849" w:bottom="765" w:left="720" w:header="708" w:footer="708" w:gutter="0"/>
          <w:cols w:space="708"/>
          <w:titlePg/>
        </w:sectPr>
      </w:pPr>
    </w:p>
    <w:p w:rsidR="00BF15D8" w:rsidRDefault="00900435">
      <w:pPr>
        <w:pStyle w:val="Standard"/>
        <w:keepNext/>
        <w:shd w:val="clear" w:color="auto" w:fill="FFFFFF"/>
        <w:spacing w:line="480" w:lineRule="auto"/>
        <w:ind w:right="260"/>
        <w:jc w:val="both"/>
      </w:pPr>
      <w:r>
        <w:rPr>
          <w:rFonts w:ascii="Arial" w:eastAsia="Arial" w:hAnsi="Arial" w:cs="Arial"/>
          <w:color w:val="33BEF2"/>
          <w:shd w:val="clear" w:color="auto" w:fill="FFFFFF"/>
        </w:rPr>
        <w:t>.</w:t>
      </w:r>
    </w:p>
    <w:p w:rsidR="00BF15D8" w:rsidRDefault="00900435">
      <w:pPr>
        <w:pStyle w:val="Standard"/>
        <w:shd w:val="clear" w:color="auto" w:fill="FFFFFF"/>
        <w:spacing w:line="480" w:lineRule="auto"/>
        <w:ind w:right="260"/>
        <w:jc w:val="both"/>
      </w:pP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Co jsem se touto aktivitou naučil(a):</w:t>
      </w:r>
    </w:p>
    <w:p w:rsidR="00BF15D8" w:rsidRDefault="00900435">
      <w:pPr>
        <w:pStyle w:val="Standard"/>
        <w:shd w:val="clear" w:color="auto" w:fill="FFFFFF"/>
        <w:spacing w:line="480" w:lineRule="auto"/>
        <w:ind w:right="260"/>
        <w:jc w:val="both"/>
      </w:pPr>
      <w:r>
        <w:rPr>
          <w:rFonts w:ascii="Arial" w:eastAsia="Arial" w:hAnsi="Arial" w:cs="Arial"/>
          <w:b/>
          <w:color w:val="33BEF2"/>
          <w:sz w:val="24"/>
          <w:szCs w:val="24"/>
          <w:shd w:val="clear" w:color="auto" w:fill="FFFFFF"/>
        </w:rPr>
        <w:t>……………………………………………………………………………………………………</w:t>
      </w:r>
    </w:p>
    <w:p w:rsidR="00BF15D8" w:rsidRDefault="00900435">
      <w:pPr>
        <w:pStyle w:val="Standard"/>
        <w:shd w:val="clear" w:color="auto" w:fill="FFFFFF"/>
        <w:spacing w:line="480" w:lineRule="auto"/>
        <w:ind w:right="260"/>
        <w:jc w:val="both"/>
      </w:pPr>
      <w:r>
        <w:rPr>
          <w:rFonts w:ascii="Arial" w:eastAsia="Arial" w:hAnsi="Arial" w:cs="Arial"/>
          <w:b/>
          <w:color w:val="33BEF2"/>
          <w:sz w:val="24"/>
          <w:szCs w:val="24"/>
          <w:shd w:val="clear" w:color="auto" w:fill="FFFFFF"/>
        </w:rPr>
        <w:t>……………………………………………………………………………………………………</w:t>
      </w:r>
    </w:p>
    <w:p w:rsidR="00BF15D8" w:rsidRDefault="00900435">
      <w:pPr>
        <w:pStyle w:val="Standard"/>
        <w:shd w:val="clear" w:color="auto" w:fill="FFFFFF"/>
        <w:spacing w:line="480" w:lineRule="auto"/>
        <w:ind w:right="260"/>
        <w:jc w:val="both"/>
      </w:pPr>
      <w:r>
        <w:rPr>
          <w:rFonts w:ascii="Arial" w:eastAsia="Arial" w:hAnsi="Arial" w:cs="Arial"/>
          <w:b/>
          <w:color w:val="33BEF2"/>
          <w:sz w:val="24"/>
          <w:szCs w:val="24"/>
          <w:shd w:val="clear" w:color="auto" w:fill="FFFFFF"/>
        </w:rPr>
        <w:t>…………………</w:t>
      </w:r>
      <w:bookmarkStart w:id="1" w:name="_GoBack"/>
      <w:bookmarkEnd w:id="1"/>
      <w:r>
        <w:rPr>
          <w:rFonts w:ascii="Arial" w:eastAsia="Arial" w:hAnsi="Arial" w:cs="Arial"/>
          <w:b/>
          <w:color w:val="33BEF2"/>
          <w:sz w:val="24"/>
          <w:szCs w:val="24"/>
          <w:shd w:val="clear" w:color="auto" w:fill="FFFFFF"/>
        </w:rPr>
        <w:t>…………………………………………………………………………………</w:t>
      </w:r>
    </w:p>
    <w:sectPr w:rsidR="00BF15D8">
      <w:type w:val="continuous"/>
      <w:pgSz w:w="11906" w:h="16838"/>
      <w:pgMar w:top="765" w:right="849" w:bottom="765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35" w:rsidRDefault="00900435">
      <w:r>
        <w:separator/>
      </w:r>
    </w:p>
  </w:endnote>
  <w:endnote w:type="continuationSeparator" w:id="0">
    <w:p w:rsidR="00900435" w:rsidRDefault="0090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654" w:rsidRDefault="002A2654" w:rsidP="002A2654">
    <w:pPr>
      <w:pStyle w:val="Framecontents"/>
      <w:spacing w:line="258" w:lineRule="exact"/>
      <w:rPr>
        <w:color w:val="000000"/>
      </w:rPr>
    </w:pPr>
    <w:r>
      <w:rPr>
        <w:color w:val="000000"/>
      </w:rPr>
      <w:t xml:space="preserve">Autor: </w:t>
    </w:r>
    <w:r>
      <w:rPr>
        <w:color w:val="000000"/>
      </w:rPr>
      <w:t>ČTEDU</w:t>
    </w:r>
    <w:r>
      <w:rPr>
        <w:color w:val="000000"/>
      </w:rPr>
      <w:br/>
      <w:t xml:space="preserve">Toto dílo je licencováno pod licencí </w:t>
    </w:r>
    <w:proofErr w:type="spellStart"/>
    <w:r>
      <w:rPr>
        <w:color w:val="000000"/>
      </w:rPr>
      <w:t>Creative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Commons</w:t>
    </w:r>
    <w:proofErr w:type="spellEnd"/>
    <w:r>
      <w:rPr>
        <w:color w:val="000000"/>
      </w:rPr>
      <w:t xml:space="preserve"> [CC BY-NC 4.0]. Licenční podmínky navštivte na adrese [https://creativecommons.org/</w:t>
    </w:r>
    <w:proofErr w:type="spellStart"/>
    <w:r>
      <w:rPr>
        <w:color w:val="000000"/>
      </w:rPr>
      <w:t>choose</w:t>
    </w:r>
    <w:proofErr w:type="spellEnd"/>
    <w:r>
      <w:rPr>
        <w:color w:val="000000"/>
      </w:rPr>
      <w:t>/?</w:t>
    </w:r>
    <w:proofErr w:type="spellStart"/>
    <w:r>
      <w:rPr>
        <w:color w:val="000000"/>
      </w:rPr>
      <w:t>lang</w:t>
    </w:r>
    <w:proofErr w:type="spellEnd"/>
    <w:r>
      <w:rPr>
        <w:color w:val="000000"/>
      </w:rPr>
      <w:t>=cs].</w:t>
    </w:r>
  </w:p>
  <w:p w:rsidR="00ED7ACF" w:rsidRDefault="00900435">
    <w:pPr>
      <w:pStyle w:val="Standard"/>
      <w:keepNext/>
      <w:shd w:val="clear" w:color="auto" w:fill="FFFFFF"/>
      <w:tabs>
        <w:tab w:val="center" w:pos="4680"/>
        <w:tab w:val="right" w:pos="9360"/>
      </w:tabs>
      <w:spacing w:after="0" w:line="240" w:lineRule="auto"/>
    </w:pPr>
    <w:r>
      <w:rPr>
        <w:noProof/>
        <w:color w:val="000000"/>
        <w:shd w:val="clear" w:color="auto" w:fill="FFFFFF"/>
        <w:lang w:eastAsia="cs-CZ" w:bidi="he-I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-103683</wp:posOffset>
          </wp:positionH>
          <wp:positionV relativeFrom="paragraph">
            <wp:posOffset>722</wp:posOffset>
          </wp:positionV>
          <wp:extent cx="1141198" cy="1277636"/>
          <wp:effectExtent l="0" t="0" r="1802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198" cy="12776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35" w:rsidRDefault="00900435">
      <w:r>
        <w:rPr>
          <w:color w:val="000000"/>
        </w:rPr>
        <w:separator/>
      </w:r>
    </w:p>
  </w:footnote>
  <w:footnote w:type="continuationSeparator" w:id="0">
    <w:p w:rsidR="00900435" w:rsidRDefault="0090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CF" w:rsidRDefault="00900435">
    <w:pPr>
      <w:pStyle w:val="Standard"/>
      <w:keepNext/>
      <w:widowControl w:val="0"/>
      <w:shd w:val="clear" w:color="auto" w:fill="FFFFFF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55"/>
    </w:tblGrid>
    <w:tr w:rsidR="00ED7ACF">
      <w:tblPrEx>
        <w:tblCellMar>
          <w:top w:w="0" w:type="dxa"/>
          <w:bottom w:w="0" w:type="dxa"/>
        </w:tblCellMar>
      </w:tblPrEx>
      <w:trPr>
        <w:trHeight w:val="1278"/>
      </w:trPr>
      <w:tc>
        <w:tcPr>
          <w:tcW w:w="10455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ED7ACF" w:rsidRDefault="00900435">
          <w:pPr>
            <w:pStyle w:val="Standard"/>
            <w:keepNext/>
            <w:shd w:val="clear" w:color="auto" w:fill="FFFFFF"/>
            <w:tabs>
              <w:tab w:val="center" w:pos="4565"/>
              <w:tab w:val="right" w:pos="9245"/>
            </w:tabs>
            <w:spacing w:after="0" w:line="240" w:lineRule="auto"/>
            <w:ind w:left="-115"/>
          </w:pPr>
          <w:r>
            <w:rPr>
              <w:noProof/>
              <w:lang w:eastAsia="cs-CZ" w:bidi="he-IL"/>
            </w:rPr>
            <w:drawing>
              <wp:inline distT="0" distB="0" distL="0" distR="0">
                <wp:extent cx="6553084" cy="56951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b="348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084" cy="5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7ACF" w:rsidRDefault="00900435">
    <w:pPr>
      <w:pStyle w:val="Standard"/>
      <w:keepNext/>
      <w:shd w:val="clear" w:color="auto" w:fill="FFFFFF"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CF" w:rsidRDefault="00900435">
    <w:pPr>
      <w:pStyle w:val="Standard"/>
      <w:keepNext/>
      <w:shd w:val="clear" w:color="auto" w:fill="FFFFFF"/>
      <w:tabs>
        <w:tab w:val="center" w:pos="4680"/>
        <w:tab w:val="right" w:pos="9360"/>
      </w:tabs>
      <w:spacing w:after="0" w:line="240" w:lineRule="auto"/>
    </w:pPr>
    <w:r>
      <w:rPr>
        <w:noProof/>
        <w:lang w:eastAsia="cs-CZ" w:bidi="he-IL"/>
      </w:rPr>
      <w:drawing>
        <wp:inline distT="0" distB="0" distL="0" distR="0">
          <wp:extent cx="6553084" cy="1009799"/>
          <wp:effectExtent l="0" t="0" r="0" b="0"/>
          <wp:docPr id="6" name="Obráze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084" cy="1009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3F47"/>
    <w:multiLevelType w:val="multilevel"/>
    <w:tmpl w:val="92124DF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7403E"/>
    <w:multiLevelType w:val="multilevel"/>
    <w:tmpl w:val="B8BA5D5A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7BE2B38"/>
    <w:multiLevelType w:val="multilevel"/>
    <w:tmpl w:val="6C36EF34"/>
    <w:styleLink w:val="WWNum1"/>
    <w:lvl w:ilvl="0">
      <w:numFmt w:val="bullet"/>
      <w:lvlText w:val="●"/>
      <w:lvlJc w:val="left"/>
      <w:pPr>
        <w:ind w:left="284" w:hanging="284"/>
      </w:pPr>
      <w:rPr>
        <w:rFonts w:ascii="Noto Sans Symbols" w:hAnsi="Noto Sans Symbols" w:cs="Noto Sans Symbols"/>
        <w:b/>
        <w:color w:val="000000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</w:rPr>
    </w:lvl>
  </w:abstractNum>
  <w:abstractNum w:abstractNumId="3" w15:restartNumberingAfterBreak="0">
    <w:nsid w:val="74D67BFB"/>
    <w:multiLevelType w:val="multilevel"/>
    <w:tmpl w:val="5718BB3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7D822953"/>
    <w:multiLevelType w:val="multilevel"/>
    <w:tmpl w:val="04708148"/>
    <w:styleLink w:val="WWNum3"/>
    <w:lvl w:ilvl="0">
      <w:numFmt w:val="bullet"/>
      <w:lvlText w:val=""/>
      <w:lvlJc w:val="left"/>
      <w:pPr>
        <w:ind w:left="2880" w:hanging="360"/>
      </w:pPr>
      <w:rPr>
        <w:rFonts w:ascii="Wingdings" w:hAnsi="Wingdings" w:cs="Wingdings"/>
        <w:b/>
        <w:sz w:val="24"/>
        <w:u w:val="none"/>
      </w:rPr>
    </w:lvl>
    <w:lvl w:ilvl="1">
      <w:numFmt w:val="bullet"/>
      <w:lvlText w:val=""/>
      <w:lvlJc w:val="left"/>
      <w:pPr>
        <w:ind w:left="3600" w:hanging="360"/>
      </w:pPr>
      <w:rPr>
        <w:rFonts w:ascii="Wingdings" w:hAnsi="Wingdings" w:cs="Wingdings"/>
        <w:u w:val="none"/>
      </w:rPr>
    </w:lvl>
    <w:lvl w:ilvl="2">
      <w:numFmt w:val="bullet"/>
      <w:lvlText w:val=""/>
      <w:lvlJc w:val="left"/>
      <w:pPr>
        <w:ind w:left="4320" w:hanging="360"/>
      </w:pPr>
      <w:rPr>
        <w:rFonts w:ascii="Wingdings" w:hAnsi="Wingdings" w:cs="Wingdings"/>
        <w:u w:val="none"/>
      </w:rPr>
    </w:lvl>
    <w:lvl w:ilvl="3">
      <w:numFmt w:val="bullet"/>
      <w:lvlText w:val=""/>
      <w:lvlJc w:val="left"/>
      <w:pPr>
        <w:ind w:left="5040" w:hanging="360"/>
      </w:pPr>
      <w:rPr>
        <w:rFonts w:ascii="Wingdings" w:hAnsi="Wingdings" w:cs="Wingdings"/>
        <w:u w:val="none"/>
      </w:rPr>
    </w:lvl>
    <w:lvl w:ilvl="4">
      <w:numFmt w:val="bullet"/>
      <w:lvlText w:val=""/>
      <w:lvlJc w:val="left"/>
      <w:pPr>
        <w:ind w:left="5760" w:hanging="360"/>
      </w:pPr>
      <w:rPr>
        <w:rFonts w:ascii="Wingdings" w:hAnsi="Wingdings" w:cs="Wingdings"/>
        <w:u w:val="none"/>
      </w:rPr>
    </w:lvl>
    <w:lvl w:ilvl="5">
      <w:numFmt w:val="bullet"/>
      <w:lvlText w:val=""/>
      <w:lvlJc w:val="left"/>
      <w:pPr>
        <w:ind w:left="6480" w:hanging="360"/>
      </w:pPr>
      <w:rPr>
        <w:rFonts w:ascii="Wingdings" w:hAnsi="Wingdings" w:cs="Wingdings"/>
        <w:u w:val="none"/>
      </w:rPr>
    </w:lvl>
    <w:lvl w:ilvl="6">
      <w:numFmt w:val="bullet"/>
      <w:lvlText w:val=""/>
      <w:lvlJc w:val="left"/>
      <w:pPr>
        <w:ind w:left="7200" w:hanging="360"/>
      </w:pPr>
      <w:rPr>
        <w:rFonts w:ascii="Wingdings" w:hAnsi="Wingdings" w:cs="Wingdings"/>
        <w:u w:val="none"/>
      </w:rPr>
    </w:lvl>
    <w:lvl w:ilvl="7">
      <w:numFmt w:val="bullet"/>
      <w:lvlText w:val=""/>
      <w:lvlJc w:val="left"/>
      <w:pPr>
        <w:ind w:left="7920" w:hanging="360"/>
      </w:pPr>
      <w:rPr>
        <w:rFonts w:ascii="Wingdings" w:hAnsi="Wingdings" w:cs="Wingdings"/>
        <w:u w:val="none"/>
      </w:rPr>
    </w:lvl>
    <w:lvl w:ilvl="8">
      <w:numFmt w:val="bullet"/>
      <w:lvlText w:val=""/>
      <w:lvlJc w:val="left"/>
      <w:pPr>
        <w:ind w:left="8640" w:hanging="360"/>
      </w:pPr>
      <w:rPr>
        <w:rFonts w:ascii="Wingdings" w:hAnsi="Wingdings" w:cs="Wingdings"/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/>
  </w:num>
  <w:num w:numId="7">
    <w:abstractNumId w:val="0"/>
    <w:lvlOverride w:ilvl="0">
      <w:startOverride w:val="1"/>
    </w:lvlOverride>
  </w:num>
  <w:num w:numId="8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15D8"/>
    <w:rsid w:val="002A2654"/>
    <w:rsid w:val="00900435"/>
    <w:rsid w:val="00B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2878"/>
  <w15:docId w15:val="{9926FC55-D160-4587-801F-507D131D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kern w:val="3"/>
        <w:sz w:val="22"/>
        <w:szCs w:val="22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Standard"/>
    <w:uiPriority w:val="9"/>
    <w:qFormat/>
    <w:pPr>
      <w:keepLines/>
      <w:widowControl w:val="0"/>
      <w:spacing w:before="480" w:line="240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dpis2">
    <w:name w:val="heading 2"/>
    <w:basedOn w:val="Heading"/>
    <w:next w:val="Standard"/>
    <w:uiPriority w:val="9"/>
    <w:semiHidden/>
    <w:unhideWhenUsed/>
    <w:qFormat/>
    <w:pPr>
      <w:keepLines/>
      <w:widowControl w:val="0"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dpis3">
    <w:name w:val="heading 3"/>
    <w:basedOn w:val="Heading"/>
    <w:next w:val="Standard"/>
    <w:uiPriority w:val="9"/>
    <w:semiHidden/>
    <w:unhideWhenUsed/>
    <w:qFormat/>
    <w:pPr>
      <w:keepLines/>
      <w:widowControl w:val="0"/>
      <w:spacing w:before="280" w:after="80" w:line="240" w:lineRule="auto"/>
      <w:outlineLvl w:val="2"/>
    </w:pPr>
    <w:rPr>
      <w:rFonts w:ascii="Calibri" w:eastAsia="Calibri" w:hAnsi="Calibri" w:cs="Calibri"/>
      <w:b/>
    </w:rPr>
  </w:style>
  <w:style w:type="paragraph" w:styleId="Nadpis4">
    <w:name w:val="heading 4"/>
    <w:basedOn w:val="Heading"/>
    <w:next w:val="Standard"/>
    <w:uiPriority w:val="9"/>
    <w:semiHidden/>
    <w:unhideWhenUsed/>
    <w:qFormat/>
    <w:pPr>
      <w:keepLines/>
      <w:widowControl w:val="0"/>
      <w:spacing w:after="40" w:line="240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dpis5">
    <w:name w:val="heading 5"/>
    <w:basedOn w:val="Heading"/>
    <w:next w:val="Standard"/>
    <w:uiPriority w:val="9"/>
    <w:semiHidden/>
    <w:unhideWhenUsed/>
    <w:qFormat/>
    <w:pPr>
      <w:keepLines/>
      <w:widowControl w:val="0"/>
      <w:spacing w:before="220" w:after="40" w:line="240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Nadpis6">
    <w:name w:val="heading 6"/>
    <w:basedOn w:val="Heading"/>
    <w:next w:val="Standard"/>
    <w:uiPriority w:val="9"/>
    <w:semiHidden/>
    <w:unhideWhenUsed/>
    <w:qFormat/>
    <w:pPr>
      <w:keepLines/>
      <w:widowControl w:val="0"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O-normal">
    <w:name w:val="LO-normal"/>
    <w:pPr>
      <w:widowControl/>
      <w:suppressAutoHyphens/>
    </w:pPr>
    <w:rPr>
      <w:color w:val="00000A"/>
    </w:rPr>
  </w:style>
  <w:style w:type="paragraph" w:styleId="Nzev">
    <w:name w:val="Title"/>
    <w:basedOn w:val="LO-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Standard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Standard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Standard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Standard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Standard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Standard"/>
    <w:pPr>
      <w:spacing w:line="240" w:lineRule="auto"/>
      <w:ind w:left="1068"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Standard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Standard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autoRedefine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pPr>
      <w:spacing w:after="0"/>
    </w:pPr>
  </w:style>
  <w:style w:type="paragraph" w:customStyle="1" w:styleId="Sebereflexeka">
    <w:name w:val="Sebereflexe žáka"/>
    <w:pPr>
      <w:widowControl/>
      <w:suppressAutoHyphens/>
    </w:pPr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Standard"/>
    <w:pPr>
      <w:ind w:left="720"/>
    </w:pPr>
  </w:style>
  <w:style w:type="paragraph" w:styleId="Podnadpis">
    <w:name w:val="Subtitle"/>
    <w:basedOn w:val="LO-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customStyle="1" w:styleId="NzevpracovnholistuChar">
    <w:name w:val="Název pracovního listu Char"/>
    <w:basedOn w:val="Standardnpsmoodstavce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Pr>
      <w:color w:val="954F72"/>
      <w:u w:val="single"/>
    </w:rPr>
  </w:style>
  <w:style w:type="character" w:customStyle="1" w:styleId="VideoodkazChar">
    <w:name w:val="Video odkaz Char"/>
    <w:basedOn w:val="OdrkakostkaChar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rPr>
      <w:rFonts w:ascii="Arial" w:eastAsia="Arial" w:hAnsi="Arial" w:cs="Arial"/>
      <w:b/>
      <w:color w:val="F030A1"/>
      <w:sz w:val="28"/>
    </w:rPr>
  </w:style>
  <w:style w:type="character" w:customStyle="1" w:styleId="ListLabel1">
    <w:name w:val="ListLabel 1"/>
    <w:rPr>
      <w:rFonts w:ascii="Arial" w:eastAsia="Noto Sans Symbols" w:hAnsi="Arial" w:cs="Noto Sans Symbols"/>
      <w:b/>
      <w:color w:val="000000"/>
      <w:sz w:val="32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eastAsia="Arial" w:cs="Arial"/>
      <w:b/>
      <w:sz w:val="24"/>
      <w:szCs w:val="24"/>
    </w:rPr>
  </w:style>
  <w:style w:type="character" w:customStyle="1" w:styleId="ListLabel11">
    <w:name w:val="ListLabel 11"/>
    <w:rPr>
      <w:rFonts w:ascii="Arial" w:eastAsia="Arial" w:hAnsi="Arial" w:cs="Arial"/>
      <w:b/>
      <w:sz w:val="24"/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rFonts w:cs="Noto Sans Symbols"/>
      <w:b/>
      <w:color w:val="000000"/>
      <w:sz w:val="32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Noto Sans Symbols"/>
    </w:rPr>
  </w:style>
  <w:style w:type="character" w:customStyle="1" w:styleId="ListLabel23">
    <w:name w:val="ListLabel 23"/>
    <w:rPr>
      <w:rFonts w:cs="Noto Sans Symbols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Noto Sans Symbols"/>
    </w:rPr>
  </w:style>
  <w:style w:type="character" w:customStyle="1" w:styleId="ListLabel26">
    <w:name w:val="ListLabel 26"/>
    <w:rPr>
      <w:rFonts w:cs="Noto Sans Symbols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Noto Sans Symbols"/>
    </w:rPr>
  </w:style>
  <w:style w:type="character" w:customStyle="1" w:styleId="ListLabel29">
    <w:name w:val="ListLabel 29"/>
    <w:rPr>
      <w:rFonts w:eastAsia="Arial" w:cs="Arial"/>
      <w:b/>
      <w:sz w:val="24"/>
      <w:szCs w:val="24"/>
    </w:rPr>
  </w:style>
  <w:style w:type="character" w:customStyle="1" w:styleId="ListLabel30">
    <w:name w:val="ListLabel 30"/>
    <w:rPr>
      <w:rFonts w:ascii="Arial" w:eastAsia="Arial" w:hAnsi="Arial" w:cs="Wingdings"/>
      <w:b/>
      <w:sz w:val="24"/>
      <w:u w:val="none"/>
    </w:rPr>
  </w:style>
  <w:style w:type="character" w:customStyle="1" w:styleId="ListLabel31">
    <w:name w:val="ListLabel 31"/>
    <w:rPr>
      <w:rFonts w:cs="Wingdings"/>
      <w:u w:val="none"/>
    </w:rPr>
  </w:style>
  <w:style w:type="character" w:customStyle="1" w:styleId="ListLabel32">
    <w:name w:val="ListLabel 32"/>
    <w:rPr>
      <w:rFonts w:cs="Wingdings"/>
      <w:u w:val="none"/>
    </w:rPr>
  </w:style>
  <w:style w:type="character" w:customStyle="1" w:styleId="ListLabel33">
    <w:name w:val="ListLabel 33"/>
    <w:rPr>
      <w:rFonts w:cs="Wingdings"/>
      <w:u w:val="none"/>
    </w:rPr>
  </w:style>
  <w:style w:type="character" w:customStyle="1" w:styleId="ListLabel34">
    <w:name w:val="ListLabel 34"/>
    <w:rPr>
      <w:rFonts w:cs="Wingdings"/>
      <w:u w:val="none"/>
    </w:rPr>
  </w:style>
  <w:style w:type="character" w:customStyle="1" w:styleId="ListLabel35">
    <w:name w:val="ListLabel 35"/>
    <w:rPr>
      <w:rFonts w:cs="Wingdings"/>
      <w:u w:val="none"/>
    </w:rPr>
  </w:style>
  <w:style w:type="character" w:customStyle="1" w:styleId="ListLabel36">
    <w:name w:val="ListLabel 36"/>
    <w:rPr>
      <w:rFonts w:cs="Wingdings"/>
      <w:u w:val="none"/>
    </w:rPr>
  </w:style>
  <w:style w:type="character" w:customStyle="1" w:styleId="ListLabel37">
    <w:name w:val="ListLabel 37"/>
    <w:rPr>
      <w:rFonts w:cs="Wingdings"/>
      <w:u w:val="none"/>
    </w:rPr>
  </w:style>
  <w:style w:type="character" w:customStyle="1" w:styleId="ListLabel38">
    <w:name w:val="ListLabel 38"/>
    <w:rPr>
      <w:rFonts w:cs="Wingdings"/>
      <w:u w:val="none"/>
    </w:rPr>
  </w:style>
  <w:style w:type="character" w:customStyle="1" w:styleId="ListLabel39">
    <w:name w:val="ListLabel 39"/>
    <w:rPr>
      <w:rFonts w:cs="Noto Sans Symbols"/>
      <w:b/>
      <w:color w:val="000000"/>
      <w:sz w:val="32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Noto Sans Symbols"/>
    </w:rPr>
  </w:style>
  <w:style w:type="character" w:customStyle="1" w:styleId="ListLabel42">
    <w:name w:val="ListLabel 42"/>
    <w:rPr>
      <w:rFonts w:cs="Noto Sans Symbols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Noto Sans Symbols"/>
    </w:rPr>
  </w:style>
  <w:style w:type="character" w:customStyle="1" w:styleId="ListLabel45">
    <w:name w:val="ListLabel 45"/>
    <w:rPr>
      <w:rFonts w:cs="Noto Sans Symbols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Noto Sans Symbols"/>
    </w:rPr>
  </w:style>
  <w:style w:type="character" w:customStyle="1" w:styleId="ListLabel48">
    <w:name w:val="ListLabel 48"/>
    <w:rPr>
      <w:rFonts w:eastAsia="Arial" w:cs="Arial"/>
      <w:b/>
      <w:sz w:val="24"/>
      <w:szCs w:val="24"/>
    </w:rPr>
  </w:style>
  <w:style w:type="character" w:customStyle="1" w:styleId="ListLabel49">
    <w:name w:val="ListLabel 49"/>
    <w:rPr>
      <w:rFonts w:ascii="Arial" w:eastAsia="Arial" w:hAnsi="Arial" w:cs="Wingdings"/>
      <w:b/>
      <w:sz w:val="24"/>
      <w:u w:val="none"/>
    </w:rPr>
  </w:style>
  <w:style w:type="character" w:customStyle="1" w:styleId="ListLabel50">
    <w:name w:val="ListLabel 50"/>
    <w:rPr>
      <w:rFonts w:cs="Wingdings"/>
      <w:u w:val="none"/>
    </w:rPr>
  </w:style>
  <w:style w:type="character" w:customStyle="1" w:styleId="ListLabel51">
    <w:name w:val="ListLabel 51"/>
    <w:rPr>
      <w:rFonts w:cs="Wingdings"/>
      <w:u w:val="none"/>
    </w:rPr>
  </w:style>
  <w:style w:type="character" w:customStyle="1" w:styleId="ListLabel52">
    <w:name w:val="ListLabel 52"/>
    <w:rPr>
      <w:rFonts w:cs="Wingdings"/>
      <w:u w:val="none"/>
    </w:rPr>
  </w:style>
  <w:style w:type="character" w:customStyle="1" w:styleId="ListLabel53">
    <w:name w:val="ListLabel 53"/>
    <w:rPr>
      <w:rFonts w:cs="Wingdings"/>
      <w:u w:val="none"/>
    </w:rPr>
  </w:style>
  <w:style w:type="character" w:customStyle="1" w:styleId="ListLabel54">
    <w:name w:val="ListLabel 54"/>
    <w:rPr>
      <w:rFonts w:cs="Wingdings"/>
      <w:u w:val="none"/>
    </w:rPr>
  </w:style>
  <w:style w:type="character" w:customStyle="1" w:styleId="ListLabel55">
    <w:name w:val="ListLabel 55"/>
    <w:rPr>
      <w:rFonts w:cs="Wingdings"/>
      <w:u w:val="none"/>
    </w:rPr>
  </w:style>
  <w:style w:type="character" w:customStyle="1" w:styleId="ListLabel56">
    <w:name w:val="ListLabel 56"/>
    <w:rPr>
      <w:rFonts w:cs="Wingdings"/>
      <w:u w:val="none"/>
    </w:rPr>
  </w:style>
  <w:style w:type="character" w:customStyle="1" w:styleId="ListLabel57">
    <w:name w:val="ListLabel 57"/>
    <w:rPr>
      <w:rFonts w:cs="Wingdings"/>
      <w:u w:val="none"/>
    </w:rPr>
  </w:style>
  <w:style w:type="character" w:customStyle="1" w:styleId="ListLabel58">
    <w:name w:val="ListLabel 58"/>
    <w:rPr>
      <w:rFonts w:cs="Noto Sans Symbols"/>
      <w:b/>
      <w:color w:val="000000"/>
      <w:sz w:val="32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Noto Sans Symbols"/>
    </w:rPr>
  </w:style>
  <w:style w:type="character" w:customStyle="1" w:styleId="ListLabel61">
    <w:name w:val="ListLabel 61"/>
    <w:rPr>
      <w:rFonts w:cs="Noto Sans Symbols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Noto Sans Symbols"/>
    </w:rPr>
  </w:style>
  <w:style w:type="character" w:customStyle="1" w:styleId="ListLabel64">
    <w:name w:val="ListLabel 64"/>
    <w:rPr>
      <w:rFonts w:cs="Noto Sans Symbols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Noto Sans Symbols"/>
    </w:rPr>
  </w:style>
  <w:style w:type="character" w:customStyle="1" w:styleId="ListLabel67">
    <w:name w:val="ListLabel 67"/>
    <w:rPr>
      <w:rFonts w:eastAsia="Arial" w:cs="Arial"/>
      <w:b/>
      <w:sz w:val="24"/>
      <w:szCs w:val="24"/>
    </w:rPr>
  </w:style>
  <w:style w:type="character" w:customStyle="1" w:styleId="ListLabel68">
    <w:name w:val="ListLabel 68"/>
    <w:rPr>
      <w:rFonts w:ascii="Arial" w:eastAsia="Arial" w:hAnsi="Arial" w:cs="Wingdings"/>
      <w:b/>
      <w:sz w:val="24"/>
      <w:u w:val="none"/>
    </w:rPr>
  </w:style>
  <w:style w:type="character" w:customStyle="1" w:styleId="ListLabel69">
    <w:name w:val="ListLabel 69"/>
    <w:rPr>
      <w:rFonts w:cs="Wingdings"/>
      <w:u w:val="none"/>
    </w:rPr>
  </w:style>
  <w:style w:type="character" w:customStyle="1" w:styleId="ListLabel70">
    <w:name w:val="ListLabel 70"/>
    <w:rPr>
      <w:rFonts w:cs="Wingdings"/>
      <w:u w:val="none"/>
    </w:rPr>
  </w:style>
  <w:style w:type="character" w:customStyle="1" w:styleId="ListLabel71">
    <w:name w:val="ListLabel 71"/>
    <w:rPr>
      <w:rFonts w:cs="Wingdings"/>
      <w:u w:val="none"/>
    </w:rPr>
  </w:style>
  <w:style w:type="character" w:customStyle="1" w:styleId="ListLabel72">
    <w:name w:val="ListLabel 72"/>
    <w:rPr>
      <w:rFonts w:cs="Wingdings"/>
      <w:u w:val="none"/>
    </w:rPr>
  </w:style>
  <w:style w:type="character" w:customStyle="1" w:styleId="ListLabel73">
    <w:name w:val="ListLabel 73"/>
    <w:rPr>
      <w:rFonts w:cs="Wingdings"/>
      <w:u w:val="none"/>
    </w:rPr>
  </w:style>
  <w:style w:type="character" w:customStyle="1" w:styleId="ListLabel74">
    <w:name w:val="ListLabel 74"/>
    <w:rPr>
      <w:rFonts w:cs="Wingdings"/>
      <w:u w:val="none"/>
    </w:rPr>
  </w:style>
  <w:style w:type="character" w:customStyle="1" w:styleId="ListLabel75">
    <w:name w:val="ListLabel 75"/>
    <w:rPr>
      <w:rFonts w:cs="Wingdings"/>
      <w:u w:val="none"/>
    </w:rPr>
  </w:style>
  <w:style w:type="character" w:customStyle="1" w:styleId="ListLabel76">
    <w:name w:val="ListLabel 76"/>
    <w:rPr>
      <w:rFonts w:cs="Wingdings"/>
      <w:u w:val="none"/>
    </w:rPr>
  </w:style>
  <w:style w:type="character" w:customStyle="1" w:styleId="ListLabel77">
    <w:name w:val="ListLabel 77"/>
    <w:rPr>
      <w:rFonts w:cs="Noto Sans Symbols"/>
      <w:b/>
      <w:color w:val="000000"/>
      <w:sz w:val="32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Noto Sans Symbols"/>
    </w:rPr>
  </w:style>
  <w:style w:type="character" w:customStyle="1" w:styleId="ListLabel80">
    <w:name w:val="ListLabel 80"/>
    <w:rPr>
      <w:rFonts w:cs="Noto Sans Symbols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Noto Sans Symbols"/>
    </w:rPr>
  </w:style>
  <w:style w:type="character" w:customStyle="1" w:styleId="ListLabel83">
    <w:name w:val="ListLabel 83"/>
    <w:rPr>
      <w:rFonts w:cs="Noto Sans Symbols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Noto Sans Symbols"/>
    </w:rPr>
  </w:style>
  <w:style w:type="character" w:customStyle="1" w:styleId="ListLabel86">
    <w:name w:val="ListLabel 86"/>
    <w:rPr>
      <w:rFonts w:eastAsia="Arial" w:cs="Arial"/>
      <w:b/>
      <w:sz w:val="24"/>
      <w:szCs w:val="24"/>
    </w:rPr>
  </w:style>
  <w:style w:type="character" w:customStyle="1" w:styleId="ListLabel87">
    <w:name w:val="ListLabel 87"/>
    <w:rPr>
      <w:rFonts w:ascii="Arial" w:eastAsia="Arial" w:hAnsi="Arial" w:cs="Wingdings"/>
      <w:b/>
      <w:sz w:val="24"/>
      <w:u w:val="none"/>
    </w:rPr>
  </w:style>
  <w:style w:type="character" w:customStyle="1" w:styleId="ListLabel88">
    <w:name w:val="ListLabel 88"/>
    <w:rPr>
      <w:rFonts w:cs="Wingdings"/>
      <w:u w:val="none"/>
    </w:rPr>
  </w:style>
  <w:style w:type="character" w:customStyle="1" w:styleId="ListLabel89">
    <w:name w:val="ListLabel 89"/>
    <w:rPr>
      <w:rFonts w:cs="Wingdings"/>
      <w:u w:val="none"/>
    </w:rPr>
  </w:style>
  <w:style w:type="character" w:customStyle="1" w:styleId="ListLabel90">
    <w:name w:val="ListLabel 90"/>
    <w:rPr>
      <w:rFonts w:cs="Wingdings"/>
      <w:u w:val="none"/>
    </w:rPr>
  </w:style>
  <w:style w:type="character" w:customStyle="1" w:styleId="ListLabel91">
    <w:name w:val="ListLabel 91"/>
    <w:rPr>
      <w:rFonts w:cs="Wingdings"/>
      <w:u w:val="none"/>
    </w:rPr>
  </w:style>
  <w:style w:type="character" w:customStyle="1" w:styleId="ListLabel92">
    <w:name w:val="ListLabel 92"/>
    <w:rPr>
      <w:rFonts w:cs="Wingdings"/>
      <w:u w:val="none"/>
    </w:rPr>
  </w:style>
  <w:style w:type="character" w:customStyle="1" w:styleId="ListLabel93">
    <w:name w:val="ListLabel 93"/>
    <w:rPr>
      <w:rFonts w:cs="Wingdings"/>
      <w:u w:val="none"/>
    </w:rPr>
  </w:style>
  <w:style w:type="character" w:customStyle="1" w:styleId="ListLabel94">
    <w:name w:val="ListLabel 94"/>
    <w:rPr>
      <w:rFonts w:cs="Wingdings"/>
      <w:u w:val="none"/>
    </w:rPr>
  </w:style>
  <w:style w:type="character" w:customStyle="1" w:styleId="ListLabel95">
    <w:name w:val="ListLabel 95"/>
    <w:rPr>
      <w:rFonts w:cs="Wingdings"/>
      <w:u w:val="none"/>
    </w:rPr>
  </w:style>
  <w:style w:type="character" w:customStyle="1" w:styleId="ListLabel96">
    <w:name w:val="ListLabel 96"/>
    <w:rPr>
      <w:rFonts w:cs="Noto Sans Symbols"/>
      <w:b/>
      <w:color w:val="000000"/>
      <w:sz w:val="3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Noto Sans Symbols"/>
    </w:rPr>
  </w:style>
  <w:style w:type="character" w:customStyle="1" w:styleId="ListLabel99">
    <w:name w:val="ListLabel 99"/>
    <w:rPr>
      <w:rFonts w:cs="Noto Sans Symbols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Noto Sans Symbols"/>
    </w:rPr>
  </w:style>
  <w:style w:type="character" w:customStyle="1" w:styleId="ListLabel102">
    <w:name w:val="ListLabel 102"/>
    <w:rPr>
      <w:rFonts w:cs="Noto Sans Symbols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Noto Sans Symbols"/>
    </w:rPr>
  </w:style>
  <w:style w:type="character" w:customStyle="1" w:styleId="ListLabel105">
    <w:name w:val="ListLabel 105"/>
    <w:rPr>
      <w:rFonts w:eastAsia="Arial" w:cs="Arial"/>
      <w:b/>
      <w:sz w:val="24"/>
      <w:szCs w:val="24"/>
    </w:rPr>
  </w:style>
  <w:style w:type="character" w:customStyle="1" w:styleId="ListLabel106">
    <w:name w:val="ListLabel 106"/>
    <w:rPr>
      <w:rFonts w:ascii="Arial" w:eastAsia="Arial" w:hAnsi="Arial" w:cs="Wingdings"/>
      <w:b/>
      <w:sz w:val="24"/>
      <w:u w:val="none"/>
    </w:rPr>
  </w:style>
  <w:style w:type="character" w:customStyle="1" w:styleId="ListLabel107">
    <w:name w:val="ListLabel 107"/>
    <w:rPr>
      <w:rFonts w:cs="Wingdings"/>
      <w:u w:val="none"/>
    </w:rPr>
  </w:style>
  <w:style w:type="character" w:customStyle="1" w:styleId="ListLabel108">
    <w:name w:val="ListLabel 108"/>
    <w:rPr>
      <w:rFonts w:cs="Wingdings"/>
      <w:u w:val="none"/>
    </w:rPr>
  </w:style>
  <w:style w:type="character" w:customStyle="1" w:styleId="ListLabel109">
    <w:name w:val="ListLabel 109"/>
    <w:rPr>
      <w:rFonts w:cs="Wingdings"/>
      <w:u w:val="none"/>
    </w:rPr>
  </w:style>
  <w:style w:type="character" w:customStyle="1" w:styleId="ListLabel110">
    <w:name w:val="ListLabel 110"/>
    <w:rPr>
      <w:rFonts w:cs="Wingdings"/>
      <w:u w:val="none"/>
    </w:rPr>
  </w:style>
  <w:style w:type="character" w:customStyle="1" w:styleId="ListLabel111">
    <w:name w:val="ListLabel 111"/>
    <w:rPr>
      <w:rFonts w:cs="Wingdings"/>
      <w:u w:val="none"/>
    </w:rPr>
  </w:style>
  <w:style w:type="character" w:customStyle="1" w:styleId="ListLabel112">
    <w:name w:val="ListLabel 112"/>
    <w:rPr>
      <w:rFonts w:cs="Wingdings"/>
      <w:u w:val="none"/>
    </w:rPr>
  </w:style>
  <w:style w:type="character" w:customStyle="1" w:styleId="ListLabel113">
    <w:name w:val="ListLabel 113"/>
    <w:rPr>
      <w:rFonts w:cs="Wingdings"/>
      <w:u w:val="none"/>
    </w:rPr>
  </w:style>
  <w:style w:type="character" w:customStyle="1" w:styleId="ListLabel114">
    <w:name w:val="ListLabel 114"/>
    <w:rPr>
      <w:rFonts w:cs="Wingdings"/>
      <w:u w:val="none"/>
    </w:rPr>
  </w:style>
  <w:style w:type="character" w:customStyle="1" w:styleId="ListLabel115">
    <w:name w:val="ListLabel 115"/>
    <w:rPr>
      <w:rFonts w:cs="Noto Sans Symbols"/>
      <w:b/>
      <w:color w:val="000000"/>
      <w:sz w:val="32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Noto Sans Symbols"/>
    </w:rPr>
  </w:style>
  <w:style w:type="character" w:customStyle="1" w:styleId="ListLabel118">
    <w:name w:val="ListLabel 118"/>
    <w:rPr>
      <w:rFonts w:cs="Noto Sans Symbols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Noto Sans Symbols"/>
    </w:rPr>
  </w:style>
  <w:style w:type="character" w:customStyle="1" w:styleId="ListLabel121">
    <w:name w:val="ListLabel 121"/>
    <w:rPr>
      <w:rFonts w:cs="Noto Sans Symbols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Noto Sans Symbols"/>
    </w:rPr>
  </w:style>
  <w:style w:type="character" w:customStyle="1" w:styleId="ListLabel124">
    <w:name w:val="ListLabel 124"/>
    <w:rPr>
      <w:rFonts w:eastAsia="Arial" w:cs="Arial"/>
      <w:b/>
      <w:sz w:val="24"/>
      <w:szCs w:val="24"/>
    </w:rPr>
  </w:style>
  <w:style w:type="character" w:customStyle="1" w:styleId="ListLabel125">
    <w:name w:val="ListLabel 125"/>
    <w:rPr>
      <w:rFonts w:ascii="Arial" w:eastAsia="Arial" w:hAnsi="Arial" w:cs="Wingdings"/>
      <w:b/>
      <w:sz w:val="24"/>
      <w:u w:val="none"/>
    </w:rPr>
  </w:style>
  <w:style w:type="character" w:customStyle="1" w:styleId="ListLabel126">
    <w:name w:val="ListLabel 126"/>
    <w:rPr>
      <w:rFonts w:cs="Wingdings"/>
      <w:u w:val="none"/>
    </w:rPr>
  </w:style>
  <w:style w:type="character" w:customStyle="1" w:styleId="ListLabel127">
    <w:name w:val="ListLabel 127"/>
    <w:rPr>
      <w:rFonts w:cs="Wingdings"/>
      <w:u w:val="none"/>
    </w:rPr>
  </w:style>
  <w:style w:type="character" w:customStyle="1" w:styleId="ListLabel128">
    <w:name w:val="ListLabel 128"/>
    <w:rPr>
      <w:rFonts w:cs="Wingdings"/>
      <w:u w:val="none"/>
    </w:rPr>
  </w:style>
  <w:style w:type="character" w:customStyle="1" w:styleId="ListLabel129">
    <w:name w:val="ListLabel 129"/>
    <w:rPr>
      <w:rFonts w:cs="Wingdings"/>
      <w:u w:val="none"/>
    </w:rPr>
  </w:style>
  <w:style w:type="character" w:customStyle="1" w:styleId="ListLabel130">
    <w:name w:val="ListLabel 130"/>
    <w:rPr>
      <w:rFonts w:cs="Wingdings"/>
      <w:u w:val="none"/>
    </w:rPr>
  </w:style>
  <w:style w:type="character" w:customStyle="1" w:styleId="ListLabel131">
    <w:name w:val="ListLabel 131"/>
    <w:rPr>
      <w:rFonts w:cs="Wingdings"/>
      <w:u w:val="none"/>
    </w:rPr>
  </w:style>
  <w:style w:type="character" w:customStyle="1" w:styleId="ListLabel132">
    <w:name w:val="ListLabel 132"/>
    <w:rPr>
      <w:rFonts w:cs="Wingdings"/>
      <w:u w:val="none"/>
    </w:rPr>
  </w:style>
  <w:style w:type="character" w:customStyle="1" w:styleId="ListLabel133">
    <w:name w:val="ListLabel 133"/>
    <w:rPr>
      <w:rFonts w:cs="Wingdings"/>
      <w:u w:val="none"/>
    </w:rPr>
  </w:style>
  <w:style w:type="character" w:customStyle="1" w:styleId="ListLabel134">
    <w:name w:val="ListLabel 134"/>
    <w:rPr>
      <w:rFonts w:cs="Noto Sans Symbols"/>
      <w:b/>
      <w:color w:val="000000"/>
      <w:sz w:val="32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6">
    <w:name w:val="ListLabel 136"/>
    <w:rPr>
      <w:rFonts w:cs="Noto Sans Symbols"/>
    </w:rPr>
  </w:style>
  <w:style w:type="character" w:customStyle="1" w:styleId="ListLabel137">
    <w:name w:val="ListLabel 137"/>
    <w:rPr>
      <w:rFonts w:cs="Noto Sans Symbols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Noto Sans Symbols"/>
    </w:rPr>
  </w:style>
  <w:style w:type="character" w:customStyle="1" w:styleId="ListLabel140">
    <w:name w:val="ListLabel 140"/>
    <w:rPr>
      <w:rFonts w:cs="Noto Sans Symbols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Noto Sans Symbols"/>
    </w:rPr>
  </w:style>
  <w:style w:type="character" w:customStyle="1" w:styleId="ListLabel143">
    <w:name w:val="ListLabel 143"/>
    <w:rPr>
      <w:rFonts w:eastAsia="Arial" w:cs="Arial"/>
      <w:b/>
      <w:sz w:val="24"/>
      <w:szCs w:val="24"/>
    </w:rPr>
  </w:style>
  <w:style w:type="character" w:customStyle="1" w:styleId="ListLabel144">
    <w:name w:val="ListLabel 144"/>
    <w:rPr>
      <w:rFonts w:ascii="Arial" w:eastAsia="Arial" w:hAnsi="Arial" w:cs="Wingdings"/>
      <w:b/>
      <w:sz w:val="24"/>
      <w:u w:val="none"/>
    </w:rPr>
  </w:style>
  <w:style w:type="character" w:customStyle="1" w:styleId="ListLabel145">
    <w:name w:val="ListLabel 145"/>
    <w:rPr>
      <w:rFonts w:cs="Wingdings"/>
      <w:u w:val="none"/>
    </w:rPr>
  </w:style>
  <w:style w:type="character" w:customStyle="1" w:styleId="ListLabel146">
    <w:name w:val="ListLabel 146"/>
    <w:rPr>
      <w:rFonts w:cs="Wingdings"/>
      <w:u w:val="none"/>
    </w:rPr>
  </w:style>
  <w:style w:type="character" w:customStyle="1" w:styleId="ListLabel147">
    <w:name w:val="ListLabel 147"/>
    <w:rPr>
      <w:rFonts w:cs="Wingdings"/>
      <w:u w:val="none"/>
    </w:rPr>
  </w:style>
  <w:style w:type="character" w:customStyle="1" w:styleId="ListLabel148">
    <w:name w:val="ListLabel 148"/>
    <w:rPr>
      <w:rFonts w:cs="Wingdings"/>
      <w:u w:val="none"/>
    </w:rPr>
  </w:style>
  <w:style w:type="character" w:customStyle="1" w:styleId="ListLabel149">
    <w:name w:val="ListLabel 149"/>
    <w:rPr>
      <w:rFonts w:cs="Wingdings"/>
      <w:u w:val="none"/>
    </w:rPr>
  </w:style>
  <w:style w:type="character" w:customStyle="1" w:styleId="ListLabel150">
    <w:name w:val="ListLabel 150"/>
    <w:rPr>
      <w:rFonts w:cs="Wingdings"/>
      <w:u w:val="none"/>
    </w:rPr>
  </w:style>
  <w:style w:type="character" w:customStyle="1" w:styleId="ListLabel151">
    <w:name w:val="ListLabel 151"/>
    <w:rPr>
      <w:rFonts w:cs="Wingdings"/>
      <w:u w:val="none"/>
    </w:rPr>
  </w:style>
  <w:style w:type="character" w:customStyle="1" w:styleId="ListLabel152">
    <w:name w:val="ListLabel 152"/>
    <w:rPr>
      <w:rFonts w:cs="Wingdings"/>
      <w:u w:val="none"/>
    </w:rPr>
  </w:style>
  <w:style w:type="character" w:customStyle="1" w:styleId="ListLabel153">
    <w:name w:val="ListLabel 153"/>
    <w:rPr>
      <w:rFonts w:cs="Noto Sans Symbols"/>
      <w:b/>
      <w:color w:val="000000"/>
      <w:sz w:val="32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Noto Sans Symbols"/>
    </w:rPr>
  </w:style>
  <w:style w:type="character" w:customStyle="1" w:styleId="ListLabel156">
    <w:name w:val="ListLabel 156"/>
    <w:rPr>
      <w:rFonts w:cs="Noto Sans Symbols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Noto Sans Symbols"/>
    </w:rPr>
  </w:style>
  <w:style w:type="character" w:customStyle="1" w:styleId="ListLabel159">
    <w:name w:val="ListLabel 159"/>
    <w:rPr>
      <w:rFonts w:cs="Noto Sans Symbols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Noto Sans Symbols"/>
    </w:rPr>
  </w:style>
  <w:style w:type="character" w:customStyle="1" w:styleId="ListLabel162">
    <w:name w:val="ListLabel 162"/>
    <w:rPr>
      <w:rFonts w:eastAsia="Arial" w:cs="Arial"/>
      <w:b/>
      <w:sz w:val="24"/>
      <w:szCs w:val="24"/>
    </w:rPr>
  </w:style>
  <w:style w:type="character" w:customStyle="1" w:styleId="ListLabel163">
    <w:name w:val="ListLabel 163"/>
    <w:rPr>
      <w:rFonts w:ascii="Arial" w:eastAsia="Arial" w:hAnsi="Arial" w:cs="Wingdings"/>
      <w:b/>
      <w:sz w:val="24"/>
      <w:u w:val="none"/>
    </w:rPr>
  </w:style>
  <w:style w:type="character" w:customStyle="1" w:styleId="ListLabel164">
    <w:name w:val="ListLabel 164"/>
    <w:rPr>
      <w:rFonts w:cs="Wingdings"/>
      <w:u w:val="none"/>
    </w:rPr>
  </w:style>
  <w:style w:type="character" w:customStyle="1" w:styleId="ListLabel165">
    <w:name w:val="ListLabel 165"/>
    <w:rPr>
      <w:rFonts w:cs="Wingdings"/>
      <w:u w:val="none"/>
    </w:rPr>
  </w:style>
  <w:style w:type="character" w:customStyle="1" w:styleId="ListLabel166">
    <w:name w:val="ListLabel 166"/>
    <w:rPr>
      <w:rFonts w:cs="Wingdings"/>
      <w:u w:val="none"/>
    </w:rPr>
  </w:style>
  <w:style w:type="character" w:customStyle="1" w:styleId="ListLabel167">
    <w:name w:val="ListLabel 167"/>
    <w:rPr>
      <w:rFonts w:cs="Wingdings"/>
      <w:u w:val="none"/>
    </w:rPr>
  </w:style>
  <w:style w:type="character" w:customStyle="1" w:styleId="ListLabel168">
    <w:name w:val="ListLabel 168"/>
    <w:rPr>
      <w:rFonts w:cs="Wingdings"/>
      <w:u w:val="none"/>
    </w:rPr>
  </w:style>
  <w:style w:type="character" w:customStyle="1" w:styleId="ListLabel169">
    <w:name w:val="ListLabel 169"/>
    <w:rPr>
      <w:rFonts w:cs="Wingdings"/>
      <w:u w:val="none"/>
    </w:rPr>
  </w:style>
  <w:style w:type="character" w:customStyle="1" w:styleId="ListLabel170">
    <w:name w:val="ListLabel 170"/>
    <w:rPr>
      <w:rFonts w:cs="Wingdings"/>
      <w:u w:val="none"/>
    </w:rPr>
  </w:style>
  <w:style w:type="character" w:customStyle="1" w:styleId="ListLabel171">
    <w:name w:val="ListLabel 171"/>
    <w:rPr>
      <w:rFonts w:cs="Wingdings"/>
      <w:u w:val="none"/>
    </w:rPr>
  </w:style>
  <w:style w:type="numbering" w:customStyle="1" w:styleId="NoList1">
    <w:name w:val="No List_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edu.ceskatelevize.cz/video/5507-pokus-rtutove-srdce?vsrc=predmet&amp;vsrcid=chemi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Johanovský</dc:creator>
  <cp:lastModifiedBy>Rybářová Ludmila</cp:lastModifiedBy>
  <cp:revision>2</cp:revision>
  <dcterms:created xsi:type="dcterms:W3CDTF">2022-05-06T08:31:00Z</dcterms:created>
  <dcterms:modified xsi:type="dcterms:W3CDTF">2022-05-06T08:31:00Z</dcterms:modified>
</cp:coreProperties>
</file>