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C6" w:rsidRDefault="00E166C6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166C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Tepelná vodivost – řešení</w:t>
      </w:r>
    </w:p>
    <w:p w:rsidR="00E166C6" w:rsidRDefault="00E166C6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tepelnou vodivostí.</w:t>
      </w:r>
    </w:p>
    <w:p w:rsidR="002825FA" w:rsidRPr="002825FA" w:rsidRDefault="00E166C6">
      <w:pPr>
        <w:pStyle w:val="Normln1"/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Tepelná vodivost</w:t>
        </w:r>
      </w:hyperlink>
      <w:r>
        <w:rPr>
          <w:rFonts w:ascii="Arial" w:hAnsi="Arial" w:cs="Arial"/>
          <w:color w:val="FF3399"/>
          <w:sz w:val="24"/>
          <w:szCs w:val="24"/>
        </w:rPr>
        <w:t xml:space="preserve"> </w:t>
      </w:r>
    </w:p>
    <w:p w:rsidR="00E166C6" w:rsidRDefault="00E166C6" w:rsidP="002825FA">
      <w:pPr>
        <w:pStyle w:val="Normln1"/>
        <w:sectPr w:rsidR="00E166C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166C6" w:rsidRDefault="00E166C6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Určete správné tvrzení.</w:t>
      </w:r>
    </w:p>
    <w:p w:rsidR="00E166C6" w:rsidRDefault="00E166C6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Dřevo má vysokou tepelnou vodivost.</w:t>
      </w:r>
    </w:p>
    <w:p w:rsidR="00E166C6" w:rsidRDefault="00E166C6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Součinitel tepelné vodivosti závisí na teplotě.</w:t>
      </w:r>
    </w:p>
    <w:p w:rsidR="00E166C6" w:rsidRDefault="00E166C6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Kovy mají špatnou tepelnou vodivost.</w:t>
      </w:r>
    </w:p>
    <w:p w:rsidR="00E166C6" w:rsidRDefault="00E166C6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E166C6" w:rsidRDefault="00E166C6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  <w:sectPr w:rsidR="00E166C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Jaká je základní jednotka součinitele tepelné vodivosti?</w:t>
      </w:r>
    </w:p>
    <w:p w:rsidR="00E166C6" w:rsidRDefault="00E166C6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E166C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>Základní jednotkou součinitele tepelné vodivosti je watt na metr a kelvin (</w:t>
      </w:r>
      <w:r>
        <w:rPr>
          <w:rFonts w:ascii="Arial" w:hAnsi="Arial" w:cs="Arial"/>
          <w:color w:val="FF3399"/>
          <w:sz w:val="21"/>
          <w:szCs w:val="21"/>
          <w:highlight w:val="white"/>
        </w:rPr>
        <w:t>W·m</w:t>
      </w:r>
      <w:r>
        <w:rPr>
          <w:rFonts w:ascii="Arial Unicode MS" w:hAnsi="Arial Unicode MS" w:cs="Arial Unicode MS"/>
          <w:color w:val="FF3399"/>
          <w:sz w:val="24"/>
          <w:szCs w:val="24"/>
          <w:highlight w:val="white"/>
          <w:vertAlign w:val="superscript"/>
        </w:rPr>
        <w:t>−1</w:t>
      </w:r>
      <w:r>
        <w:rPr>
          <w:rFonts w:ascii="Arial" w:hAnsi="Arial" w:cs="Arial"/>
          <w:color w:val="FF3399"/>
          <w:sz w:val="21"/>
          <w:szCs w:val="21"/>
          <w:highlight w:val="white"/>
        </w:rPr>
        <w:t>·K</w:t>
      </w:r>
      <w:r>
        <w:rPr>
          <w:rFonts w:ascii="Arial Unicode MS" w:hAnsi="Arial Unicode MS" w:cs="Arial Unicode MS"/>
          <w:color w:val="FF3399"/>
          <w:sz w:val="24"/>
          <w:szCs w:val="24"/>
          <w:highlight w:val="white"/>
          <w:vertAlign w:val="superscript"/>
        </w:rPr>
        <w:t>−1</w:t>
      </w:r>
      <w:r>
        <w:rPr>
          <w:rFonts w:ascii="Arial" w:hAnsi="Arial" w:cs="Arial"/>
          <w:color w:val="FF3399"/>
          <w:sz w:val="24"/>
          <w:szCs w:val="24"/>
          <w:highlight w:val="white"/>
        </w:rPr>
        <w:t>)</w:t>
      </w:r>
      <w:r>
        <w:rPr>
          <w:rFonts w:ascii="Arial" w:hAnsi="Arial" w:cs="Arial"/>
          <w:color w:val="FF3399"/>
          <w:sz w:val="24"/>
          <w:szCs w:val="24"/>
        </w:rPr>
        <w:t>.</w:t>
      </w:r>
    </w:p>
    <w:p w:rsidR="00E166C6" w:rsidRDefault="00E166C6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Doplňte.</w:t>
      </w:r>
    </w:p>
    <w:p w:rsidR="00E166C6" w:rsidRDefault="00E166C6">
      <w:pPr>
        <w:pStyle w:val="Normln1"/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Tepelná vodivost vyjadřuje schopnost dané látky vést </w:t>
      </w:r>
      <w:r>
        <w:rPr>
          <w:rFonts w:ascii="Arial" w:hAnsi="Arial" w:cs="Arial"/>
          <w:color w:val="FF3399"/>
          <w:sz w:val="24"/>
          <w:szCs w:val="24"/>
        </w:rPr>
        <w:t>teplo</w:t>
      </w:r>
      <w:r>
        <w:rPr>
          <w:rFonts w:ascii="Arial" w:hAnsi="Arial" w:cs="Arial"/>
          <w:sz w:val="24"/>
          <w:szCs w:val="24"/>
        </w:rPr>
        <w:t xml:space="preserve">. Představuje rychlost, jakou se šíří z jedné zahřáté části látky do jiných, </w:t>
      </w:r>
      <w:r>
        <w:rPr>
          <w:rFonts w:ascii="Arial" w:hAnsi="Arial" w:cs="Arial"/>
          <w:color w:val="FF3399"/>
          <w:sz w:val="24"/>
          <w:szCs w:val="24"/>
        </w:rPr>
        <w:t>chladnějších</w:t>
      </w:r>
      <w:r>
        <w:rPr>
          <w:rFonts w:ascii="Arial" w:hAnsi="Arial" w:cs="Arial"/>
          <w:sz w:val="24"/>
          <w:szCs w:val="24"/>
        </w:rPr>
        <w:t xml:space="preserve"> částí.</w:t>
      </w:r>
    </w:p>
    <w:p w:rsidR="00E166C6" w:rsidRDefault="00E166C6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Určete, které látky dobře vedou teplo a které jsou naopak tepelnými izolanty.</w:t>
      </w:r>
    </w:p>
    <w:p w:rsidR="00E166C6" w:rsidRDefault="00E166C6">
      <w:pPr>
        <w:pStyle w:val="Normln1"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zlato, sklo, dřevo, diamant, polystyren, měď, stříbro, vzduch</w:t>
      </w:r>
    </w:p>
    <w:p w:rsidR="00E166C6" w:rsidRDefault="00E166C6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Tepelný vodič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Tepelný izolant</w:t>
      </w:r>
    </w:p>
    <w:p w:rsidR="00E166C6" w:rsidRDefault="00E166C6">
      <w:pPr>
        <w:pStyle w:val="Normln1"/>
        <w:spacing w:line="360" w:lineRule="auto"/>
        <w:ind w:left="720" w:right="401" w:hanging="36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>zlato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sklo</w:t>
      </w:r>
    </w:p>
    <w:p w:rsidR="00E166C6" w:rsidRDefault="00E166C6">
      <w:pPr>
        <w:pStyle w:val="Normln1"/>
        <w:spacing w:line="360" w:lineRule="auto"/>
        <w:ind w:right="401" w:firstLine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diamant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dřevo</w:t>
      </w:r>
    </w:p>
    <w:p w:rsidR="00E166C6" w:rsidRDefault="00E166C6">
      <w:pPr>
        <w:pStyle w:val="Normln1"/>
        <w:spacing w:line="360" w:lineRule="auto"/>
        <w:ind w:right="401" w:firstLine="720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měď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polystyren</w:t>
      </w:r>
    </w:p>
    <w:p w:rsidR="00E166C6" w:rsidRDefault="00E166C6">
      <w:pPr>
        <w:pStyle w:val="Normln1"/>
        <w:spacing w:line="360" w:lineRule="auto"/>
        <w:ind w:right="401" w:firstLine="720"/>
        <w:rPr>
          <w:rFonts w:ascii="Arial" w:hAnsi="Arial" w:cs="Arial"/>
          <w:color w:val="FF3399"/>
          <w:sz w:val="24"/>
          <w:szCs w:val="24"/>
        </w:rPr>
        <w:sectPr w:rsidR="00E166C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FF3399"/>
          <w:sz w:val="24"/>
          <w:szCs w:val="24"/>
        </w:rPr>
        <w:t>stříbro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  <w:t>vzduch</w:t>
      </w:r>
      <w:r>
        <w:rPr>
          <w:rFonts w:ascii="Arial" w:hAnsi="Arial" w:cs="Arial"/>
          <w:color w:val="FF3399"/>
          <w:sz w:val="24"/>
          <w:szCs w:val="24"/>
        </w:rPr>
        <w:tab/>
      </w:r>
      <w:r>
        <w:rPr>
          <w:rFonts w:ascii="Arial" w:hAnsi="Arial" w:cs="Arial"/>
          <w:color w:val="FF3399"/>
          <w:sz w:val="24"/>
          <w:szCs w:val="24"/>
        </w:rPr>
        <w:tab/>
      </w:r>
    </w:p>
    <w:p w:rsidR="00E166C6" w:rsidRDefault="00E166C6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br w:type="page"/>
      </w:r>
    </w:p>
    <w:p w:rsidR="00E166C6" w:rsidRDefault="00E166C6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E166C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E166C6" w:rsidRDefault="00E166C6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166C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E166C6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166C6" w:rsidRDefault="009C1212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.4pt;height:31pt;visibility:visible">
            <v:imagedata r:id="rId11" o:title=""/>
          </v:shape>
        </w:pict>
      </w:r>
      <w:r w:rsidR="00E166C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166C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166C6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582D6D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E166C6" w:rsidRDefault="00E166C6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166C6" w:rsidSect="006E1EE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35" w:rsidRDefault="00352035" w:rsidP="006E1EE8">
      <w:pPr>
        <w:spacing w:after="0" w:line="240" w:lineRule="auto"/>
      </w:pPr>
      <w:r>
        <w:separator/>
      </w:r>
    </w:p>
  </w:endnote>
  <w:endnote w:type="continuationSeparator" w:id="0">
    <w:p w:rsidR="00352035" w:rsidRDefault="00352035" w:rsidP="006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C6" w:rsidRDefault="00E166C6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166C6">
      <w:tc>
        <w:tcPr>
          <w:tcW w:w="3485" w:type="dxa"/>
        </w:tcPr>
        <w:p w:rsidR="00E166C6" w:rsidRPr="0022749B" w:rsidRDefault="00E166C6" w:rsidP="002274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166C6" w:rsidRPr="0022749B" w:rsidRDefault="00E166C6" w:rsidP="002274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166C6" w:rsidRPr="0022749B" w:rsidRDefault="00E166C6" w:rsidP="002274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166C6" w:rsidRDefault="0035203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35" w:rsidRDefault="00352035" w:rsidP="006E1EE8">
      <w:pPr>
        <w:spacing w:after="0" w:line="240" w:lineRule="auto"/>
      </w:pPr>
      <w:r>
        <w:separator/>
      </w:r>
    </w:p>
  </w:footnote>
  <w:footnote w:type="continuationSeparator" w:id="0">
    <w:p w:rsidR="00352035" w:rsidRDefault="00352035" w:rsidP="006E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C6" w:rsidRDefault="00E166C6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166C6">
      <w:trPr>
        <w:trHeight w:val="1278"/>
      </w:trPr>
      <w:tc>
        <w:tcPr>
          <w:tcW w:w="10455" w:type="dxa"/>
        </w:tcPr>
        <w:p w:rsidR="00E166C6" w:rsidRPr="0022749B" w:rsidRDefault="009C1212" w:rsidP="0022749B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E166C6" w:rsidRDefault="00E166C6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C6" w:rsidRDefault="0035203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0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8E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EE8"/>
    <w:rsid w:val="0022749B"/>
    <w:rsid w:val="002825FA"/>
    <w:rsid w:val="002E7BD3"/>
    <w:rsid w:val="00352035"/>
    <w:rsid w:val="00582D6D"/>
    <w:rsid w:val="006E1EE8"/>
    <w:rsid w:val="009C1212"/>
    <w:rsid w:val="00B42707"/>
    <w:rsid w:val="00E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A80E48"/>
  <w15:docId w15:val="{2AE87630-B8AF-472D-98FC-7106ED4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E1EE8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E1EE8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E1EE8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E1EE8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E1EE8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6E1EE8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3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D3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D3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D30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D3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D3017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6E1EE8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6E1EE8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3D30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6E1E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D301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6E1E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6E1E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42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3017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0-pokus-tepelna-vodivos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Tepelná vodivost – řešení </dc:title>
  <dc:subject/>
  <dc:creator>Hana</dc:creator>
  <cp:keywords/>
  <dc:description/>
  <cp:lastModifiedBy>Čtvrtečková Lenka Ext.</cp:lastModifiedBy>
  <cp:revision>5</cp:revision>
  <dcterms:created xsi:type="dcterms:W3CDTF">2024-02-19T17:49:00Z</dcterms:created>
  <dcterms:modified xsi:type="dcterms:W3CDTF">2024-02-21T08:19:00Z</dcterms:modified>
</cp:coreProperties>
</file>