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17" w:rsidRDefault="00A95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95D17" w:rsidRDefault="00A95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Měď a její vlastnosti – řešení</w:t>
      </w:r>
    </w:p>
    <w:p w:rsidR="00A95D17" w:rsidRDefault="001D4524">
      <w:pPr>
        <w:rPr>
          <w:rFonts w:ascii="Arial" w:eastAsia="Arial" w:hAnsi="Arial" w:cs="Arial"/>
          <w:b/>
          <w:sz w:val="44"/>
          <w:szCs w:val="44"/>
        </w:rPr>
        <w:sectPr w:rsidR="00A95D17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studenty středních škol, studenti si zopakují základní znalosti o mědi a</w:t>
      </w:r>
      <w:r w:rsidR="0006304C">
        <w:rPr>
          <w:rFonts w:ascii="Arial" w:eastAsia="Arial" w:hAnsi="Arial" w:cs="Arial"/>
          <w:color w:val="00000A"/>
          <w:sz w:val="24"/>
          <w:szCs w:val="24"/>
        </w:rPr>
        <w:t> 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jejích slitinách. </w:t>
      </w:r>
    </w:p>
    <w:p w:rsidR="00A95D17" w:rsidRDefault="001D45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A95D1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Plamenová zkouška měďnatých kationtů</w:t>
        </w:r>
      </w:hyperlink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A95D1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A95D17" w:rsidRDefault="001D45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se stane, když šišku polijeme lihovým roztokem dusičnanu měďnatého a zkusíme ji zapálit?</w:t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A95D17" w:rsidRDefault="001D45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 šišky se začne uvolňovat dým, ale plamenem nehoří</w:t>
      </w:r>
    </w:p>
    <w:p w:rsidR="00A95D17" w:rsidRDefault="001D45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šiška hoří cihlově červeným plamenem</w:t>
      </w:r>
    </w:p>
    <w:p w:rsidR="00A95D17" w:rsidRDefault="001D45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šiška hoří zeleným plamenem</w:t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970106" cy="1606412"/>
            <wp:effectExtent l="0" t="0" r="0" b="0"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106" cy="1606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919163" cy="1601969"/>
            <wp:effectExtent l="0" t="0" r="0" b="0"/>
            <wp:docPr id="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1601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Soubor:Flametest</w:t>
      </w:r>
      <w:proofErr w:type="spell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--Cu.swn.jpg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. (2022, 7. března).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Získáno 15:07, 29. ledna 2023 z </w:t>
      </w:r>
      <w:hyperlink r:id="rId14"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https://commons.wikimedia.org/w/index.php?title=File:Flametest--</w:t>
        </w:r>
        <w:proofErr w:type="spellStart"/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Cu.swn.jpg&amp;oldid</w:t>
        </w:r>
        <w:proofErr w:type="spellEnd"/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=636096106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95D17" w:rsidRPr="0006304C" w:rsidRDefault="001D4524" w:rsidP="000630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Podtrhněte základní vlastnosti mědi.</w:t>
      </w: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Měď je:</w:t>
      </w: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neušlechtilý kov, </w:t>
      </w:r>
      <w:r>
        <w:rPr>
          <w:rFonts w:ascii="Arial" w:eastAsia="Arial" w:hAnsi="Arial" w:cs="Arial"/>
          <w:color w:val="FF0000"/>
          <w:sz w:val="24"/>
          <w:szCs w:val="24"/>
        </w:rPr>
        <w:t>ušlechtilý kov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dobrý tepelný vodič</w:t>
      </w:r>
      <w:r>
        <w:rPr>
          <w:rFonts w:ascii="Arial" w:eastAsia="Arial" w:hAnsi="Arial" w:cs="Arial"/>
          <w:sz w:val="24"/>
          <w:szCs w:val="24"/>
        </w:rPr>
        <w:t xml:space="preserve">, izolant, </w:t>
      </w:r>
      <w:r>
        <w:rPr>
          <w:rFonts w:ascii="Arial" w:eastAsia="Arial" w:hAnsi="Arial" w:cs="Arial"/>
          <w:color w:val="FF0000"/>
          <w:sz w:val="24"/>
          <w:szCs w:val="24"/>
        </w:rPr>
        <w:t>v řadě napětí kovů 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nachází vpravo od vodíku</w:t>
      </w:r>
      <w:r>
        <w:rPr>
          <w:rFonts w:ascii="Arial" w:eastAsia="Arial" w:hAnsi="Arial" w:cs="Arial"/>
          <w:sz w:val="24"/>
          <w:szCs w:val="24"/>
        </w:rPr>
        <w:t xml:space="preserve">, v řadě napětí kovů se nachází vlevo od vodíku, patří mezi nepřechodné prvky, </w:t>
      </w:r>
      <w:r>
        <w:rPr>
          <w:rFonts w:ascii="Arial" w:eastAsia="Arial" w:hAnsi="Arial" w:cs="Arial"/>
          <w:color w:val="FF0000"/>
          <w:sz w:val="24"/>
          <w:szCs w:val="24"/>
        </w:rPr>
        <w:t>patří mezi přechodné prvky,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ke korozi na vzduchu vykazuje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dobrou odolnost</w:t>
      </w:r>
      <w:r>
        <w:rPr>
          <w:rFonts w:ascii="Arial" w:eastAsia="Arial" w:hAnsi="Arial" w:cs="Arial"/>
          <w:sz w:val="24"/>
          <w:szCs w:val="24"/>
        </w:rPr>
        <w:t>, ke korozi na vzduchu vykazuje špatnou odolnost.</w:t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138238" cy="1074496"/>
            <wp:effectExtent l="0" t="0" r="0" b="0"/>
            <wp:docPr id="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074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Soubor:NatCopper.jpg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. (2022, 8. července).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Převzato 15:12, 29. ledna 2023 z </w:t>
      </w:r>
      <w:hyperlink r:id="rId16"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https://commons.wikimedia.org/w/index.php?title=File:NatCopper.jpg&amp;oldid=672366304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.</w:t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95D17" w:rsidRDefault="001D45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 xml:space="preserve">Přiřaďte k sobě správné názvy slitin mědi a jejich složení. </w:t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95D17" w:rsidRPr="0006304C" w:rsidRDefault="001D4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06304C">
        <w:rPr>
          <w:rFonts w:ascii="Arial" w:eastAsia="Arial" w:hAnsi="Arial" w:cs="Arial"/>
          <w:sz w:val="24"/>
          <w:szCs w:val="24"/>
        </w:rPr>
        <w:t>bronz</w:t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  <w:t xml:space="preserve">1. </w:t>
      </w:r>
      <w:proofErr w:type="spellStart"/>
      <w:r w:rsidRPr="0006304C">
        <w:rPr>
          <w:rFonts w:ascii="Arial" w:eastAsia="Arial" w:hAnsi="Arial" w:cs="Arial"/>
          <w:sz w:val="24"/>
          <w:szCs w:val="24"/>
        </w:rPr>
        <w:t>Cu</w:t>
      </w:r>
      <w:proofErr w:type="spellEnd"/>
      <w:r w:rsidRPr="0006304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6304C">
        <w:rPr>
          <w:rFonts w:ascii="Arial" w:eastAsia="Arial" w:hAnsi="Arial" w:cs="Arial"/>
          <w:sz w:val="24"/>
          <w:szCs w:val="24"/>
        </w:rPr>
        <w:t>Zn</w:t>
      </w:r>
      <w:proofErr w:type="spellEnd"/>
    </w:p>
    <w:p w:rsidR="00A95D17" w:rsidRPr="0006304C" w:rsidRDefault="001D4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06304C">
        <w:rPr>
          <w:rFonts w:ascii="Arial" w:eastAsia="Arial" w:hAnsi="Arial" w:cs="Arial"/>
          <w:sz w:val="24"/>
          <w:szCs w:val="24"/>
        </w:rPr>
        <w:t>mosaz</w:t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  <w:t xml:space="preserve">2. </w:t>
      </w:r>
      <w:proofErr w:type="spellStart"/>
      <w:r w:rsidRPr="0006304C">
        <w:rPr>
          <w:rFonts w:ascii="Arial" w:eastAsia="Arial" w:hAnsi="Arial" w:cs="Arial"/>
          <w:sz w:val="24"/>
          <w:szCs w:val="24"/>
        </w:rPr>
        <w:t>Cu</w:t>
      </w:r>
      <w:proofErr w:type="spellEnd"/>
      <w:r w:rsidRPr="0006304C">
        <w:rPr>
          <w:rFonts w:ascii="Arial" w:eastAsia="Arial" w:hAnsi="Arial" w:cs="Arial"/>
          <w:sz w:val="24"/>
          <w:szCs w:val="24"/>
        </w:rPr>
        <w:t xml:space="preserve">, Ni, </w:t>
      </w:r>
      <w:proofErr w:type="spellStart"/>
      <w:r w:rsidRPr="0006304C">
        <w:rPr>
          <w:rFonts w:ascii="Arial" w:eastAsia="Arial" w:hAnsi="Arial" w:cs="Arial"/>
          <w:sz w:val="24"/>
          <w:szCs w:val="24"/>
        </w:rPr>
        <w:t>Mn</w:t>
      </w:r>
      <w:proofErr w:type="spellEnd"/>
    </w:p>
    <w:p w:rsidR="00A95D17" w:rsidRPr="0006304C" w:rsidRDefault="001D4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06304C">
        <w:rPr>
          <w:rFonts w:ascii="Arial" w:eastAsia="Arial" w:hAnsi="Arial" w:cs="Arial"/>
          <w:sz w:val="24"/>
          <w:szCs w:val="24"/>
        </w:rPr>
        <w:t>konstantan</w:t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 xml:space="preserve">3. </w:t>
      </w:r>
      <w:proofErr w:type="spellStart"/>
      <w:r w:rsidRPr="0006304C">
        <w:rPr>
          <w:rFonts w:ascii="Arial" w:eastAsia="Arial" w:hAnsi="Arial" w:cs="Arial"/>
          <w:sz w:val="24"/>
          <w:szCs w:val="24"/>
        </w:rPr>
        <w:t>Cu</w:t>
      </w:r>
      <w:proofErr w:type="spellEnd"/>
      <w:r w:rsidRPr="0006304C">
        <w:rPr>
          <w:rFonts w:ascii="Arial" w:eastAsia="Arial" w:hAnsi="Arial" w:cs="Arial"/>
          <w:sz w:val="24"/>
          <w:szCs w:val="24"/>
        </w:rPr>
        <w:t xml:space="preserve">, Al, </w:t>
      </w:r>
      <w:proofErr w:type="spellStart"/>
      <w:r w:rsidRPr="0006304C">
        <w:rPr>
          <w:rFonts w:ascii="Arial" w:eastAsia="Arial" w:hAnsi="Arial" w:cs="Arial"/>
          <w:sz w:val="24"/>
          <w:szCs w:val="24"/>
        </w:rPr>
        <w:t>Zn</w:t>
      </w:r>
      <w:proofErr w:type="spellEnd"/>
    </w:p>
    <w:p w:rsidR="00A95D17" w:rsidRPr="0006304C" w:rsidRDefault="001D4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proofErr w:type="spellStart"/>
      <w:r w:rsidRPr="0006304C">
        <w:rPr>
          <w:rFonts w:ascii="Arial" w:eastAsia="Arial" w:hAnsi="Arial" w:cs="Arial"/>
          <w:sz w:val="24"/>
          <w:szCs w:val="24"/>
        </w:rPr>
        <w:t>Dewarova</w:t>
      </w:r>
      <w:proofErr w:type="spellEnd"/>
      <w:r w:rsidRPr="0006304C">
        <w:rPr>
          <w:rFonts w:ascii="Arial" w:eastAsia="Arial" w:hAnsi="Arial" w:cs="Arial"/>
          <w:sz w:val="24"/>
          <w:szCs w:val="24"/>
        </w:rPr>
        <w:t xml:space="preserve"> slitina</w:t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</w:r>
      <w:r w:rsidRPr="0006304C">
        <w:rPr>
          <w:rFonts w:ascii="Arial" w:eastAsia="Arial" w:hAnsi="Arial" w:cs="Arial"/>
          <w:sz w:val="24"/>
          <w:szCs w:val="24"/>
        </w:rPr>
        <w:tab/>
        <w:t xml:space="preserve">4. </w:t>
      </w:r>
      <w:proofErr w:type="spellStart"/>
      <w:r w:rsidRPr="0006304C">
        <w:rPr>
          <w:rFonts w:ascii="Arial" w:eastAsia="Arial" w:hAnsi="Arial" w:cs="Arial"/>
          <w:sz w:val="24"/>
          <w:szCs w:val="24"/>
        </w:rPr>
        <w:t>Cu</w:t>
      </w:r>
      <w:proofErr w:type="spellEnd"/>
      <w:r w:rsidRPr="0006304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6304C">
        <w:rPr>
          <w:rFonts w:ascii="Arial" w:eastAsia="Arial" w:hAnsi="Arial" w:cs="Arial"/>
          <w:sz w:val="24"/>
          <w:szCs w:val="24"/>
        </w:rPr>
        <w:t>Sn</w:t>
      </w:r>
      <w:proofErr w:type="spellEnd"/>
    </w:p>
    <w:p w:rsidR="00A95D17" w:rsidRPr="0006304C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06304C">
        <w:rPr>
          <w:rFonts w:ascii="Arial" w:eastAsia="Arial" w:hAnsi="Arial" w:cs="Arial"/>
          <w:color w:val="FF0000"/>
          <w:sz w:val="24"/>
          <w:szCs w:val="24"/>
        </w:rPr>
        <w:t>A – 4</w:t>
      </w:r>
      <w:proofErr w:type="gramEnd"/>
      <w:r w:rsidRPr="0006304C"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r w:rsidRPr="0006304C">
        <w:rPr>
          <w:rFonts w:ascii="Arial" w:eastAsia="Arial" w:hAnsi="Arial" w:cs="Arial"/>
          <w:color w:val="FF0000"/>
          <w:sz w:val="24"/>
          <w:szCs w:val="24"/>
        </w:rPr>
        <w:tab/>
      </w:r>
      <w:r w:rsidRPr="0006304C">
        <w:rPr>
          <w:rFonts w:ascii="Arial" w:eastAsia="Arial" w:hAnsi="Arial" w:cs="Arial"/>
          <w:color w:val="FF0000"/>
          <w:sz w:val="24"/>
          <w:szCs w:val="24"/>
        </w:rPr>
        <w:tab/>
        <w:t xml:space="preserve">B – 1, </w:t>
      </w:r>
      <w:r w:rsidRPr="0006304C">
        <w:rPr>
          <w:rFonts w:ascii="Arial" w:eastAsia="Arial" w:hAnsi="Arial" w:cs="Arial"/>
          <w:color w:val="FF0000"/>
          <w:sz w:val="24"/>
          <w:szCs w:val="24"/>
        </w:rPr>
        <w:tab/>
      </w:r>
      <w:r w:rsidRPr="0006304C">
        <w:rPr>
          <w:rFonts w:ascii="Arial" w:eastAsia="Arial" w:hAnsi="Arial" w:cs="Arial"/>
          <w:color w:val="FF0000"/>
          <w:sz w:val="24"/>
          <w:szCs w:val="24"/>
        </w:rPr>
        <w:tab/>
        <w:t xml:space="preserve">C – 2, </w:t>
      </w:r>
      <w:r w:rsidRPr="0006304C">
        <w:rPr>
          <w:rFonts w:ascii="Arial" w:eastAsia="Arial" w:hAnsi="Arial" w:cs="Arial"/>
          <w:color w:val="FF0000"/>
          <w:sz w:val="24"/>
          <w:szCs w:val="24"/>
        </w:rPr>
        <w:tab/>
      </w:r>
      <w:r w:rsidRPr="0006304C">
        <w:rPr>
          <w:rFonts w:ascii="Arial" w:eastAsia="Arial" w:hAnsi="Arial" w:cs="Arial"/>
          <w:color w:val="FF0000"/>
          <w:sz w:val="24"/>
          <w:szCs w:val="24"/>
        </w:rPr>
        <w:tab/>
        <w:t>D – 3</w:t>
      </w: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95D17" w:rsidRPr="0006304C" w:rsidRDefault="001D4524" w:rsidP="000630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Vysvětlete, co je to měděnka.</w:t>
      </w:r>
    </w:p>
    <w:p w:rsidR="00A95D17" w:rsidRDefault="001D4524" w:rsidP="000630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Měď se působením kyslíku, atmosférické vlhkosti a oxidu uhličitého pokrývá tenkou vrstvičkou zeleného zásaditého uhličitanu měďnatého /CuCO</w:t>
      </w:r>
      <w:proofErr w:type="gramStart"/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3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Cu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(</w:t>
      </w:r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OH)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)/ – měděnkou, která ji účinně chrání vůči další korozi (tzv. pasivace).</w:t>
      </w:r>
    </w:p>
    <w:p w:rsidR="0006304C" w:rsidRPr="0006304C" w:rsidRDefault="0006304C" w:rsidP="000630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:rsidR="00A95D17" w:rsidRDefault="001D45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  <w:sectPr w:rsidR="00A95D1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Napište rovnice reakce mědi s koncentrovanou a zředěnou kyselinou dusičnou</w:t>
      </w:r>
      <w:r w:rsidR="0006304C">
        <w:rPr>
          <w:rFonts w:ascii="Arial" w:eastAsia="Arial" w:hAnsi="Arial" w:cs="Arial"/>
          <w:b/>
          <w:sz w:val="24"/>
          <w:szCs w:val="24"/>
        </w:rPr>
        <w:t>.</w:t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A95D17" w:rsidRDefault="001D4524">
      <w:pPr>
        <w:spacing w:after="20" w:line="480" w:lineRule="auto"/>
        <w:ind w:left="360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zředěná: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ab/>
        <w:t xml:space="preserve">3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Cu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+ 8 HNO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3</w:t>
      </w:r>
      <w:sdt>
        <w:sdtPr>
          <w:tag w:val="goog_rdk_0"/>
          <w:id w:val="1587572985"/>
        </w:sdtPr>
        <w:sdtEndPr/>
        <w:sdtContent>
          <w:r>
            <w:rPr>
              <w:rFonts w:ascii="Arial Unicode MS" w:eastAsia="Arial Unicode MS" w:hAnsi="Arial Unicode MS" w:cs="Arial Unicode MS"/>
              <w:color w:val="FF0000"/>
              <w:sz w:val="24"/>
              <w:szCs w:val="24"/>
              <w:highlight w:val="white"/>
            </w:rPr>
            <w:t xml:space="preserve"> → 3 </w:t>
          </w:r>
          <w:proofErr w:type="spellStart"/>
          <w:proofErr w:type="gramStart"/>
          <w:r>
            <w:rPr>
              <w:rFonts w:ascii="Arial Unicode MS" w:eastAsia="Arial Unicode MS" w:hAnsi="Arial Unicode MS" w:cs="Arial Unicode MS"/>
              <w:color w:val="FF0000"/>
              <w:sz w:val="24"/>
              <w:szCs w:val="24"/>
              <w:highlight w:val="white"/>
            </w:rPr>
            <w:t>Cu</w:t>
          </w:r>
          <w:proofErr w:type="spellEnd"/>
          <w:r>
            <w:rPr>
              <w:rFonts w:ascii="Arial Unicode MS" w:eastAsia="Arial Unicode MS" w:hAnsi="Arial Unicode MS" w:cs="Arial Unicode MS"/>
              <w:color w:val="FF0000"/>
              <w:sz w:val="24"/>
              <w:szCs w:val="24"/>
              <w:highlight w:val="white"/>
            </w:rPr>
            <w:t>(</w:t>
          </w:r>
          <w:proofErr w:type="gramEnd"/>
          <w:r>
            <w:rPr>
              <w:rFonts w:ascii="Arial Unicode MS" w:eastAsia="Arial Unicode MS" w:hAnsi="Arial Unicode MS" w:cs="Arial Unicode MS"/>
              <w:color w:val="FF0000"/>
              <w:sz w:val="24"/>
              <w:szCs w:val="24"/>
              <w:highlight w:val="white"/>
            </w:rPr>
            <w:t>NO</w:t>
          </w:r>
        </w:sdtContent>
      </w:sdt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3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)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+ 2 NO + 4 H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O</w:t>
      </w:r>
    </w:p>
    <w:p w:rsidR="00A95D17" w:rsidRDefault="001D4524">
      <w:pPr>
        <w:spacing w:after="20" w:line="480" w:lineRule="auto"/>
        <w:ind w:left="360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koncentrovaná:   </w:t>
      </w:r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Cu</w:t>
      </w:r>
      <w:proofErr w:type="spell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+ 4 HNO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3</w:t>
      </w:r>
      <w:sdt>
        <w:sdtPr>
          <w:tag w:val="goog_rdk_1"/>
          <w:id w:val="1228186276"/>
        </w:sdtPr>
        <w:sdtEndPr/>
        <w:sdtContent>
          <w:r>
            <w:rPr>
              <w:rFonts w:ascii="Arial Unicode MS" w:eastAsia="Arial Unicode MS" w:hAnsi="Arial Unicode MS" w:cs="Arial Unicode MS"/>
              <w:color w:val="FF0000"/>
              <w:sz w:val="24"/>
              <w:szCs w:val="24"/>
              <w:highlight w:val="white"/>
            </w:rPr>
            <w:t xml:space="preserve"> → </w:t>
          </w:r>
          <w:proofErr w:type="spellStart"/>
          <w:r>
            <w:rPr>
              <w:rFonts w:ascii="Arial Unicode MS" w:eastAsia="Arial Unicode MS" w:hAnsi="Arial Unicode MS" w:cs="Arial Unicode MS"/>
              <w:color w:val="FF0000"/>
              <w:sz w:val="24"/>
              <w:szCs w:val="24"/>
              <w:highlight w:val="white"/>
            </w:rPr>
            <w:t>Cu</w:t>
          </w:r>
          <w:proofErr w:type="spellEnd"/>
          <w:r>
            <w:rPr>
              <w:rFonts w:ascii="Arial Unicode MS" w:eastAsia="Arial Unicode MS" w:hAnsi="Arial Unicode MS" w:cs="Arial Unicode MS"/>
              <w:color w:val="FF0000"/>
              <w:sz w:val="24"/>
              <w:szCs w:val="24"/>
              <w:highlight w:val="white"/>
            </w:rPr>
            <w:t>(NO</w:t>
          </w:r>
        </w:sdtContent>
      </w:sdt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3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)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+ 2 NO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+ 2 H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O</w:t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A95D1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95D1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A95D1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95D17" w:rsidRDefault="00A9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95D17" w:rsidRDefault="001D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3474720</wp:posOffset>
                </wp:positionV>
                <wp:extent cx="6905625" cy="1048124"/>
                <wp:effectExtent l="0" t="0" r="0" b="0"/>
                <wp:wrapSquare wrapText="bothSides" distT="45720" distB="45720" distL="114300" distR="114300"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5D17" w:rsidRDefault="001D452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A95D17" w:rsidRDefault="00A95D1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7" o:spid="_x0000_s1026" style="position:absolute;margin-left:0;margin-top:273.6pt;width:543.75pt;height:82.5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" filled="f" stroked="f">
                <v:textbox inset="2.53958mm,1.2694mm,2.53958mm,1.2694mm">
                  <w:txbxContent>
                    <w:p w:rsidR="00A95D17" w:rsidRDefault="001D452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A95D17" w:rsidRDefault="00A95D1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95D1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24" w:rsidRDefault="001D4524">
      <w:pPr>
        <w:spacing w:after="0" w:line="240" w:lineRule="auto"/>
      </w:pPr>
      <w:r>
        <w:separator/>
      </w:r>
    </w:p>
  </w:endnote>
  <w:endnote w:type="continuationSeparator" w:id="0">
    <w:p w:rsidR="001D4524" w:rsidRDefault="001D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17" w:rsidRDefault="00A95D1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95D17">
      <w:tc>
        <w:tcPr>
          <w:tcW w:w="3485" w:type="dxa"/>
        </w:tcPr>
        <w:p w:rsidR="00A95D17" w:rsidRDefault="00A95D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95D17" w:rsidRDefault="00A95D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95D17" w:rsidRDefault="00A95D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95D17" w:rsidRDefault="001D4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24" w:rsidRDefault="001D4524">
      <w:pPr>
        <w:spacing w:after="0" w:line="240" w:lineRule="auto"/>
      </w:pPr>
      <w:r>
        <w:separator/>
      </w:r>
    </w:p>
  </w:footnote>
  <w:footnote w:type="continuationSeparator" w:id="0">
    <w:p w:rsidR="001D4524" w:rsidRDefault="001D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17" w:rsidRDefault="00A95D1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95D17">
      <w:trPr>
        <w:trHeight w:val="1278"/>
      </w:trPr>
      <w:tc>
        <w:tcPr>
          <w:tcW w:w="10455" w:type="dxa"/>
        </w:tcPr>
        <w:p w:rsidR="00A95D17" w:rsidRDefault="001D45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95D17" w:rsidRDefault="00A95D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17" w:rsidRDefault="001D4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B20DF"/>
    <w:multiLevelType w:val="multilevel"/>
    <w:tmpl w:val="A4FA9CD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1E24B6A"/>
    <w:multiLevelType w:val="multilevel"/>
    <w:tmpl w:val="D0A4D2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34"/>
    <w:multiLevelType w:val="multilevel"/>
    <w:tmpl w:val="064CE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C67D85"/>
    <w:multiLevelType w:val="multilevel"/>
    <w:tmpl w:val="36B4092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DB447E"/>
    <w:multiLevelType w:val="multilevel"/>
    <w:tmpl w:val="CD7CBAB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17"/>
    <w:rsid w:val="0006304C"/>
    <w:rsid w:val="001D4524"/>
    <w:rsid w:val="00A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CB20"/>
  <w15:docId w15:val="{CF589380-909E-47F5-9FC5-070A0C2A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File:NatCopper.jpg&amp;oldid=6723663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13-plamenova-zkouska-mednatych-kationtu?vsrc=predmet&amp;vsrcid=chemie%7Estredni-sko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Flametest--Cu.swn.jpg&amp;oldid=63609610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gFduohgOZzTZfOKO2DlcIZfeQA==">AMUW2mWOeLsebAO37Bh68NvjiH0DRUhnPTig/iibM3YsAjOdTRKhevg8jUmHSmvFkDDd3yyGBUaUAc4GP6iOn/YptB+zUcpURkYO552Xf27FZ5qTNRUAzCmXGcVajbuZBBGxYtIP/AP8FjRTDfCvrKB9Pt4YO5evwYe6DZqjEPGE/a6KjgILZT1Ijble34umiD7NxMk8TZIKK5CkHrZ97r3QKgKop5Ysrw==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2023-05-16T13:29:00Z</dcterms:modified>
</cp:coreProperties>
</file>