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781042" w:rsidRDefault="007810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00000002" w14:textId="77777777" w:rsidR="00781042" w:rsidRDefault="007810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00000003" w14:textId="77777777" w:rsidR="00781042" w:rsidRDefault="00AC2AD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44"/>
          <w:szCs w:val="44"/>
        </w:rPr>
      </w:pPr>
      <w:r>
        <w:rPr>
          <w:rFonts w:ascii="Arial" w:eastAsia="Arial" w:hAnsi="Arial" w:cs="Arial"/>
          <w:b/>
          <w:sz w:val="44"/>
          <w:szCs w:val="44"/>
        </w:rPr>
        <w:t xml:space="preserve">Heterocyklické sloučeniny a moč – řešení </w:t>
      </w:r>
    </w:p>
    <w:p w14:paraId="00000004" w14:textId="77777777" w:rsidR="00781042" w:rsidRDefault="00AC2ADC">
      <w:pPr>
        <w:rPr>
          <w:rFonts w:ascii="Arial" w:eastAsia="Arial" w:hAnsi="Arial" w:cs="Arial"/>
          <w:b/>
          <w:sz w:val="44"/>
          <w:szCs w:val="44"/>
        </w:rPr>
        <w:sectPr w:rsidR="00781042">
          <w:headerReference w:type="default" r:id="rId8"/>
          <w:footerReference w:type="default" r:id="rId9"/>
          <w:headerReference w:type="first" r:id="rId10"/>
          <w:pgSz w:w="11906" w:h="16838"/>
          <w:pgMar w:top="720" w:right="849" w:bottom="720" w:left="720" w:header="708" w:footer="708" w:gutter="0"/>
          <w:pgNumType w:start="1"/>
          <w:cols w:space="708"/>
          <w:titlePg/>
        </w:sectPr>
      </w:pPr>
      <w:r>
        <w:rPr>
          <w:rFonts w:ascii="Arial" w:eastAsia="Arial" w:hAnsi="Arial" w:cs="Arial"/>
          <w:color w:val="00000A"/>
          <w:sz w:val="24"/>
          <w:szCs w:val="24"/>
        </w:rPr>
        <w:t>Pracovní list je určen pro studenty středních škol. Zpracováním pracovního listu si studenti ujasní, proč v plaveckém bazénu pálí oči, a zopakují si základní znalosti o heterocyklických sloučeninách.</w:t>
      </w:r>
    </w:p>
    <w:p w14:paraId="00000005" w14:textId="77777777" w:rsidR="00781042" w:rsidRDefault="00AC2A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968"/>
        <w:rPr>
          <w:rFonts w:ascii="Arial" w:eastAsia="Arial" w:hAnsi="Arial" w:cs="Arial"/>
          <w:b/>
          <w:color w:val="F22EA2"/>
          <w:sz w:val="32"/>
          <w:szCs w:val="32"/>
        </w:rPr>
        <w:sectPr w:rsidR="00781042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hyperlink r:id="rId11">
        <w:r>
          <w:rPr>
            <w:rFonts w:ascii="Arial" w:eastAsia="Arial" w:hAnsi="Arial" w:cs="Arial"/>
            <w:b/>
            <w:color w:val="F22EA2"/>
            <w:sz w:val="32"/>
            <w:szCs w:val="32"/>
            <w:u w:val="single"/>
          </w:rPr>
          <w:t>Indikátor moči v bazénu</w:t>
        </w:r>
      </w:hyperlink>
    </w:p>
    <w:p w14:paraId="00000006" w14:textId="77777777" w:rsidR="00781042" w:rsidRDefault="00AC2ADC">
      <w:pPr>
        <w:pBdr>
          <w:top w:val="nil"/>
          <w:left w:val="nil"/>
          <w:bottom w:val="nil"/>
          <w:right w:val="nil"/>
          <w:between w:val="nil"/>
        </w:pBdr>
        <w:spacing w:before="240" w:after="120"/>
        <w:ind w:right="131"/>
        <w:jc w:val="both"/>
        <w:rPr>
          <w:rFonts w:ascii="Arial" w:eastAsia="Arial" w:hAnsi="Arial" w:cs="Arial"/>
          <w:color w:val="404040"/>
          <w:sz w:val="28"/>
          <w:szCs w:val="28"/>
        </w:rPr>
        <w:sectPr w:rsidR="00781042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r>
        <w:rPr>
          <w:rFonts w:ascii="Arial" w:eastAsia="Arial" w:hAnsi="Arial" w:cs="Arial"/>
          <w:color w:val="000000"/>
          <w:sz w:val="28"/>
          <w:szCs w:val="28"/>
        </w:rPr>
        <w:t>______________</w:t>
      </w:r>
      <w:r>
        <w:rPr>
          <w:rFonts w:ascii="Arial" w:eastAsia="Arial" w:hAnsi="Arial" w:cs="Arial"/>
          <w:color w:val="F030A1"/>
          <w:sz w:val="28"/>
          <w:szCs w:val="28"/>
        </w:rPr>
        <w:t>______________</w:t>
      </w:r>
      <w:r>
        <w:rPr>
          <w:rFonts w:ascii="Arial" w:eastAsia="Arial" w:hAnsi="Arial" w:cs="Arial"/>
          <w:color w:val="33BEF2"/>
          <w:sz w:val="28"/>
          <w:szCs w:val="28"/>
        </w:rPr>
        <w:t>______________</w:t>
      </w:r>
      <w:r>
        <w:rPr>
          <w:rFonts w:ascii="Arial" w:eastAsia="Arial" w:hAnsi="Arial" w:cs="Arial"/>
          <w:color w:val="404040"/>
          <w:sz w:val="28"/>
          <w:szCs w:val="28"/>
        </w:rPr>
        <w:t>______________</w:t>
      </w:r>
    </w:p>
    <w:p w14:paraId="00000007" w14:textId="77777777" w:rsidR="00781042" w:rsidRDefault="0078104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284" w:right="260"/>
        <w:jc w:val="both"/>
        <w:rPr>
          <w:rFonts w:ascii="Arial" w:eastAsia="Arial" w:hAnsi="Arial" w:cs="Arial"/>
          <w:color w:val="33BEF2"/>
        </w:rPr>
        <w:sectPr w:rsidR="00781042">
          <w:type w:val="continuous"/>
          <w:pgSz w:w="11906" w:h="16838"/>
          <w:pgMar w:top="720" w:right="849" w:bottom="720" w:left="720" w:header="708" w:footer="708" w:gutter="0"/>
          <w:cols w:space="708"/>
        </w:sectPr>
      </w:pPr>
    </w:p>
    <w:p w14:paraId="00000008" w14:textId="77777777" w:rsidR="00781042" w:rsidRDefault="00AC2A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1"/>
      </w:pPr>
      <w:r>
        <w:rPr>
          <w:rFonts w:ascii="Arial" w:eastAsia="Arial" w:hAnsi="Arial" w:cs="Arial"/>
          <w:b/>
          <w:sz w:val="24"/>
          <w:szCs w:val="24"/>
        </w:rPr>
        <w:t>Co jsou to heterocyklické sloučeniny?</w:t>
      </w:r>
    </w:p>
    <w:p w14:paraId="00000009" w14:textId="77777777" w:rsidR="00781042" w:rsidRDefault="007810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401"/>
        <w:rPr>
          <w:rFonts w:ascii="Arial" w:eastAsia="Arial" w:hAnsi="Arial" w:cs="Arial"/>
          <w:b/>
          <w:sz w:val="24"/>
          <w:szCs w:val="24"/>
        </w:rPr>
      </w:pPr>
    </w:p>
    <w:p w14:paraId="0000000A" w14:textId="77777777" w:rsidR="00781042" w:rsidRDefault="00AC2A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401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 xml:space="preserve">Heterocyklické sloučeniny jsou organické cyklické látky, které mimo </w:t>
      </w:r>
      <w:hyperlink r:id="rId12">
        <w:r>
          <w:rPr>
            <w:rFonts w:ascii="Arial" w:eastAsia="Arial" w:hAnsi="Arial" w:cs="Arial"/>
            <w:color w:val="FF0000"/>
            <w:sz w:val="24"/>
            <w:szCs w:val="24"/>
          </w:rPr>
          <w:t>atomů</w:t>
        </w:r>
      </w:hyperlink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hyperlink r:id="rId13">
        <w:r>
          <w:rPr>
            <w:rFonts w:ascii="Arial" w:eastAsia="Arial" w:hAnsi="Arial" w:cs="Arial"/>
            <w:color w:val="FF0000"/>
            <w:sz w:val="24"/>
            <w:szCs w:val="24"/>
          </w:rPr>
          <w:t>uhlíku</w:t>
        </w:r>
      </w:hyperlink>
      <w:r>
        <w:rPr>
          <w:rFonts w:ascii="Arial" w:eastAsia="Arial" w:hAnsi="Arial" w:cs="Arial"/>
          <w:color w:val="FF0000"/>
          <w:sz w:val="24"/>
          <w:szCs w:val="24"/>
        </w:rPr>
        <w:t xml:space="preserve"> mají v cyklu i jiné atomy (nazývané heteroatomy)</w:t>
      </w:r>
    </w:p>
    <w:p w14:paraId="0000000B" w14:textId="77777777" w:rsidR="00781042" w:rsidRDefault="007810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401"/>
        <w:rPr>
          <w:rFonts w:ascii="Arial" w:eastAsia="Arial" w:hAnsi="Arial" w:cs="Arial"/>
          <w:color w:val="FF0000"/>
          <w:sz w:val="24"/>
          <w:szCs w:val="24"/>
        </w:rPr>
      </w:pPr>
    </w:p>
    <w:p w14:paraId="0000000C" w14:textId="77777777" w:rsidR="00781042" w:rsidRDefault="00AC2A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01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Od které heterocyklické sloučeniny je odvozena kyselina močová?</w:t>
      </w:r>
    </w:p>
    <w:p w14:paraId="0000000D" w14:textId="77777777" w:rsidR="00781042" w:rsidRDefault="007810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right="401"/>
        <w:rPr>
          <w:rFonts w:ascii="Arial" w:eastAsia="Arial" w:hAnsi="Arial" w:cs="Arial"/>
          <w:b/>
          <w:sz w:val="24"/>
          <w:szCs w:val="24"/>
        </w:rPr>
      </w:pPr>
    </w:p>
    <w:p w14:paraId="0000000E" w14:textId="77777777" w:rsidR="00781042" w:rsidRDefault="00AC2ADC">
      <w:pPr>
        <w:numPr>
          <w:ilvl w:val="0"/>
          <w:numId w:val="3"/>
        </w:numPr>
        <w:spacing w:line="240" w:lineRule="auto"/>
        <w:ind w:right="401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Kyselina močová je odvozena od purinu, který patří mezi heterocykly s kondenzovanými jádry.</w:t>
      </w:r>
    </w:p>
    <w:p w14:paraId="0000000F" w14:textId="77777777" w:rsidR="00781042" w:rsidRDefault="007810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right="401"/>
        <w:rPr>
          <w:rFonts w:ascii="Arial" w:eastAsia="Arial" w:hAnsi="Arial" w:cs="Arial"/>
          <w:b/>
          <w:sz w:val="24"/>
          <w:szCs w:val="24"/>
        </w:rPr>
      </w:pPr>
    </w:p>
    <w:p w14:paraId="00000010" w14:textId="77777777" w:rsidR="00781042" w:rsidRDefault="007810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right="401"/>
        <w:rPr>
          <w:rFonts w:ascii="Arial" w:eastAsia="Arial" w:hAnsi="Arial" w:cs="Arial"/>
          <w:b/>
          <w:sz w:val="24"/>
          <w:szCs w:val="24"/>
        </w:rPr>
      </w:pPr>
    </w:p>
    <w:p w14:paraId="00000011" w14:textId="77777777" w:rsidR="00781042" w:rsidRDefault="00AC2A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1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Napište vzorec kyseliny močové a její vlastnosti</w:t>
      </w:r>
    </w:p>
    <w:p w14:paraId="00000012" w14:textId="77777777" w:rsidR="00781042" w:rsidRDefault="007810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 w:right="401"/>
        <w:rPr>
          <w:rFonts w:ascii="Arial" w:eastAsia="Arial" w:hAnsi="Arial" w:cs="Arial"/>
          <w:b/>
          <w:sz w:val="24"/>
          <w:szCs w:val="24"/>
        </w:rPr>
      </w:pPr>
    </w:p>
    <w:p w14:paraId="00000013" w14:textId="77777777" w:rsidR="00781042" w:rsidRDefault="00AC2A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1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Vzorec kyseliny močové</w:t>
      </w:r>
    </w:p>
    <w:p w14:paraId="00000014" w14:textId="77777777" w:rsidR="00781042" w:rsidRDefault="007810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1"/>
        <w:rPr>
          <w:rFonts w:ascii="Arial" w:eastAsia="Arial" w:hAnsi="Arial" w:cs="Arial"/>
          <w:color w:val="FF0000"/>
          <w:sz w:val="24"/>
          <w:szCs w:val="24"/>
        </w:rPr>
      </w:pPr>
    </w:p>
    <w:p w14:paraId="00000015" w14:textId="77777777" w:rsidR="00781042" w:rsidRDefault="00AC2A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1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ab/>
      </w:r>
      <w:r>
        <w:rPr>
          <w:rFonts w:ascii="Arial" w:eastAsia="Arial" w:hAnsi="Arial" w:cs="Arial"/>
          <w:color w:val="FF0000"/>
          <w:sz w:val="24"/>
          <w:szCs w:val="24"/>
        </w:rPr>
        <w:tab/>
      </w:r>
      <w:r>
        <w:rPr>
          <w:rFonts w:ascii="Arial" w:eastAsia="Arial" w:hAnsi="Arial" w:cs="Arial"/>
          <w:noProof/>
          <w:color w:val="FF0000"/>
          <w:sz w:val="24"/>
          <w:szCs w:val="24"/>
        </w:rPr>
        <w:drawing>
          <wp:inline distT="114300" distB="114300" distL="114300" distR="114300">
            <wp:extent cx="1862138" cy="1321604"/>
            <wp:effectExtent l="0" t="0" r="0" b="0"/>
            <wp:docPr id="3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2138" cy="13216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16" w14:textId="77777777" w:rsidR="00781042" w:rsidRDefault="00AC2A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FF0000"/>
          <w:sz w:val="24"/>
          <w:szCs w:val="24"/>
        </w:rPr>
        <w:tab/>
      </w:r>
      <w:r>
        <w:rPr>
          <w:rFonts w:ascii="Arial" w:eastAsia="Arial" w:hAnsi="Arial" w:cs="Arial"/>
          <w:color w:val="FF0000"/>
          <w:sz w:val="24"/>
          <w:szCs w:val="24"/>
        </w:rPr>
        <w:tab/>
      </w:r>
      <w:r>
        <w:rPr>
          <w:rFonts w:ascii="Arial" w:eastAsia="Arial" w:hAnsi="Arial" w:cs="Arial"/>
          <w:sz w:val="16"/>
          <w:szCs w:val="16"/>
        </w:rPr>
        <w:t xml:space="preserve">Autor: </w:t>
      </w:r>
      <w:proofErr w:type="spellStart"/>
      <w:r>
        <w:rPr>
          <w:rFonts w:ascii="Arial" w:eastAsia="Arial" w:hAnsi="Arial" w:cs="Arial"/>
          <w:sz w:val="16"/>
          <w:szCs w:val="16"/>
        </w:rPr>
        <w:t>NEUROtiker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– Vlastní dílo, Volné dílo, https://commons.wikimedia.org/w/index.php?curid=2215472</w:t>
      </w:r>
    </w:p>
    <w:p w14:paraId="00000017" w14:textId="77777777" w:rsidR="00781042" w:rsidRDefault="007810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1"/>
        <w:rPr>
          <w:rFonts w:ascii="Arial" w:eastAsia="Arial" w:hAnsi="Arial" w:cs="Arial"/>
          <w:color w:val="FF0000"/>
          <w:sz w:val="24"/>
          <w:szCs w:val="24"/>
        </w:rPr>
      </w:pPr>
    </w:p>
    <w:p w14:paraId="00000018" w14:textId="3B479B02" w:rsidR="00781042" w:rsidRDefault="00AC2A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01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 xml:space="preserve">Kyselina močová je bezbarvá krystalická látka, málo rozpustná ve vodě, je součástí močových kamenů. </w:t>
      </w:r>
      <w:sdt>
        <w:sdtPr>
          <w:tag w:val="goog_rdk_0"/>
          <w:id w:val="1522823283"/>
        </w:sdtPr>
        <w:sdtEndPr/>
        <w:sdtContent/>
      </w:sdt>
      <w:r>
        <w:rPr>
          <w:rFonts w:ascii="Arial" w:eastAsia="Arial" w:hAnsi="Arial" w:cs="Arial"/>
          <w:color w:val="FF0000"/>
          <w:sz w:val="24"/>
          <w:szCs w:val="24"/>
        </w:rPr>
        <w:t>Další metabolickou poruchou</w:t>
      </w:r>
      <w:r w:rsidR="00F950F6">
        <w:rPr>
          <w:rFonts w:ascii="Arial" w:eastAsia="Arial" w:hAnsi="Arial" w:cs="Arial"/>
          <w:color w:val="FF0000"/>
          <w:sz w:val="24"/>
          <w:szCs w:val="24"/>
        </w:rPr>
        <w:t>, kterou způsobuje,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je dna.</w:t>
      </w:r>
      <w:r>
        <w:br w:type="page"/>
      </w:r>
    </w:p>
    <w:p w14:paraId="00000019" w14:textId="77777777" w:rsidR="00781042" w:rsidRDefault="00AC2A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1"/>
      </w:pPr>
      <w:r>
        <w:rPr>
          <w:rFonts w:ascii="Arial" w:eastAsia="Arial" w:hAnsi="Arial" w:cs="Arial"/>
          <w:b/>
          <w:sz w:val="24"/>
          <w:szCs w:val="24"/>
        </w:rPr>
        <w:lastRenderedPageBreak/>
        <w:t>Napište, které látky vznikají v plaveckém bazénu, jestliže se v něm nachází větší množství moči?</w:t>
      </w:r>
    </w:p>
    <w:p w14:paraId="0000001A" w14:textId="77777777" w:rsidR="00781042" w:rsidRDefault="007810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401"/>
        <w:rPr>
          <w:rFonts w:ascii="Arial" w:eastAsia="Arial" w:hAnsi="Arial" w:cs="Arial"/>
          <w:b/>
          <w:sz w:val="24"/>
          <w:szCs w:val="24"/>
        </w:rPr>
      </w:pPr>
    </w:p>
    <w:p w14:paraId="0000001B" w14:textId="77777777" w:rsidR="00781042" w:rsidRDefault="00AC2A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401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 xml:space="preserve">Moč v plaveckém bazénu reaguje s chlorem a vytváří nebezpečné sloučeniny – </w:t>
      </w:r>
      <w:proofErr w:type="spellStart"/>
      <w:r>
        <w:rPr>
          <w:rFonts w:ascii="Arial" w:eastAsia="Arial" w:hAnsi="Arial" w:cs="Arial"/>
          <w:color w:val="FF0000"/>
          <w:sz w:val="24"/>
          <w:szCs w:val="24"/>
        </w:rPr>
        <w:t>chlorkyan</w:t>
      </w:r>
      <w:proofErr w:type="spellEnd"/>
      <w:r>
        <w:rPr>
          <w:rFonts w:ascii="Arial" w:eastAsia="Arial" w:hAnsi="Arial" w:cs="Arial"/>
          <w:color w:val="FF0000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color w:val="FF0000"/>
          <w:sz w:val="24"/>
          <w:szCs w:val="24"/>
        </w:rPr>
        <w:t>trichloramin</w:t>
      </w:r>
      <w:proofErr w:type="spellEnd"/>
      <w:r>
        <w:rPr>
          <w:rFonts w:ascii="Arial" w:eastAsia="Arial" w:hAnsi="Arial" w:cs="Arial"/>
          <w:color w:val="FF0000"/>
          <w:sz w:val="24"/>
          <w:szCs w:val="24"/>
        </w:rPr>
        <w:t>, které poškozují náš zrak a plíce.</w:t>
      </w:r>
    </w:p>
    <w:p w14:paraId="0000001C" w14:textId="77777777" w:rsidR="00781042" w:rsidRDefault="007810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401"/>
        <w:rPr>
          <w:rFonts w:ascii="Arial" w:eastAsia="Arial" w:hAnsi="Arial" w:cs="Arial"/>
          <w:b/>
          <w:color w:val="33BEF2"/>
          <w:sz w:val="24"/>
          <w:szCs w:val="24"/>
        </w:rPr>
      </w:pPr>
    </w:p>
    <w:p w14:paraId="0000001D" w14:textId="77777777" w:rsidR="00781042" w:rsidRDefault="007810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401"/>
        <w:rPr>
          <w:rFonts w:ascii="Arial" w:eastAsia="Arial" w:hAnsi="Arial" w:cs="Arial"/>
          <w:b/>
          <w:color w:val="33BEF2"/>
          <w:sz w:val="24"/>
          <w:szCs w:val="24"/>
        </w:rPr>
      </w:pPr>
    </w:p>
    <w:p w14:paraId="0000001E" w14:textId="77777777" w:rsidR="00781042" w:rsidRDefault="00AC2A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1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Do tabulky doplňte vz</w:t>
      </w:r>
      <w:r>
        <w:rPr>
          <w:rFonts w:ascii="Arial" w:eastAsia="Arial" w:hAnsi="Arial" w:cs="Arial"/>
          <w:b/>
          <w:sz w:val="24"/>
          <w:szCs w:val="24"/>
        </w:rPr>
        <w:t>orce nebo názvy sloučenin.</w:t>
      </w:r>
    </w:p>
    <w:p w14:paraId="0000001F" w14:textId="77777777" w:rsidR="00781042" w:rsidRDefault="007810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401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2"/>
        <w:tblW w:w="9617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8"/>
        <w:gridCol w:w="4809"/>
      </w:tblGrid>
      <w:tr w:rsidR="00781042" w14:paraId="036506A7" w14:textId="77777777">
        <w:tc>
          <w:tcPr>
            <w:tcW w:w="4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0" w14:textId="77777777" w:rsidR="00781042" w:rsidRDefault="00AC2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Název sloučeniny</w:t>
            </w:r>
          </w:p>
        </w:tc>
        <w:tc>
          <w:tcPr>
            <w:tcW w:w="4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1" w14:textId="77777777" w:rsidR="00781042" w:rsidRDefault="00AC2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Vzorec sloučeniny</w:t>
            </w:r>
          </w:p>
        </w:tc>
      </w:tr>
      <w:tr w:rsidR="00781042" w14:paraId="55BCDF60" w14:textId="77777777">
        <w:tc>
          <w:tcPr>
            <w:tcW w:w="4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2" w14:textId="77777777" w:rsidR="00781042" w:rsidRDefault="00AC2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>trichloramin</w:t>
            </w:r>
            <w:proofErr w:type="spellEnd"/>
          </w:p>
        </w:tc>
        <w:tc>
          <w:tcPr>
            <w:tcW w:w="4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3" w14:textId="77777777" w:rsidR="00781042" w:rsidRDefault="00AC2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6"/>
                <w:szCs w:val="26"/>
                <w:vertAlign w:val="subscript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NCl</w:t>
            </w:r>
            <w:r>
              <w:rPr>
                <w:rFonts w:ascii="Arial" w:eastAsia="Arial" w:hAnsi="Arial" w:cs="Arial"/>
                <w:b/>
                <w:sz w:val="26"/>
                <w:szCs w:val="26"/>
                <w:vertAlign w:val="subscript"/>
              </w:rPr>
              <w:t>3</w:t>
            </w:r>
          </w:p>
        </w:tc>
      </w:tr>
      <w:tr w:rsidR="00781042" w14:paraId="49D2543E" w14:textId="77777777">
        <w:tc>
          <w:tcPr>
            <w:tcW w:w="4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4" w14:textId="77777777" w:rsidR="00781042" w:rsidRDefault="00AC2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chlorkyan</w:t>
            </w:r>
            <w:proofErr w:type="spellEnd"/>
          </w:p>
        </w:tc>
        <w:tc>
          <w:tcPr>
            <w:tcW w:w="4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5" w14:textId="77777777" w:rsidR="00781042" w:rsidRDefault="00AC2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noProof/>
                <w:sz w:val="24"/>
                <w:szCs w:val="24"/>
              </w:rPr>
              <w:drawing>
                <wp:inline distT="114300" distB="114300" distL="114300" distR="114300">
                  <wp:extent cx="747889" cy="190500"/>
                  <wp:effectExtent l="25400" t="25400" r="25400" b="25400"/>
                  <wp:docPr id="35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889" cy="19050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FF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000026" w14:textId="77777777" w:rsidR="00781042" w:rsidRDefault="00781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0000027" w14:textId="77777777" w:rsidR="00781042" w:rsidRDefault="00AC2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z w:val="10"/>
                <w:szCs w:val="10"/>
              </w:rPr>
              <w:t xml:space="preserve">Autor: </w:t>
            </w:r>
            <w:proofErr w:type="spellStart"/>
            <w:r>
              <w:rPr>
                <w:rFonts w:ascii="Arial" w:eastAsia="Arial" w:hAnsi="Arial" w:cs="Arial"/>
                <w:b/>
                <w:sz w:val="10"/>
                <w:szCs w:val="10"/>
              </w:rPr>
              <w:t>Zabe</w:t>
            </w:r>
            <w:proofErr w:type="spellEnd"/>
            <w:r>
              <w:rPr>
                <w:rFonts w:ascii="Arial" w:eastAsia="Arial" w:hAnsi="Arial" w:cs="Arial"/>
                <w:b/>
                <w:sz w:val="10"/>
                <w:szCs w:val="10"/>
              </w:rPr>
              <w:t xml:space="preserve"> – Vlastní dílo, Volné dílo, https://commons.wikimedia.org/w/index.php?curid=98053753</w:t>
            </w:r>
          </w:p>
        </w:tc>
      </w:tr>
      <w:tr w:rsidR="00781042" w14:paraId="24F6BDB8" w14:textId="77777777">
        <w:tc>
          <w:tcPr>
            <w:tcW w:w="4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8" w14:textId="77777777" w:rsidR="00781042" w:rsidRDefault="00AC2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kyselina močová</w:t>
            </w:r>
          </w:p>
        </w:tc>
        <w:tc>
          <w:tcPr>
            <w:tcW w:w="4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9" w14:textId="77777777" w:rsidR="00781042" w:rsidRDefault="00AC2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26"/>
                <w:szCs w:val="26"/>
                <w:vertAlign w:val="subscript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szCs w:val="26"/>
              </w:rPr>
              <w:t>C</w:t>
            </w:r>
            <w:r>
              <w:rPr>
                <w:rFonts w:ascii="Arial" w:eastAsia="Arial" w:hAnsi="Arial" w:cs="Arial"/>
                <w:b/>
                <w:color w:val="FF0000"/>
                <w:sz w:val="26"/>
                <w:szCs w:val="26"/>
                <w:vertAlign w:val="subscript"/>
              </w:rPr>
              <w:t>5</w:t>
            </w:r>
            <w:r>
              <w:rPr>
                <w:rFonts w:ascii="Arial" w:eastAsia="Arial" w:hAnsi="Arial" w:cs="Arial"/>
                <w:b/>
                <w:color w:val="FF0000"/>
                <w:sz w:val="26"/>
                <w:szCs w:val="26"/>
              </w:rPr>
              <w:t>H</w:t>
            </w:r>
            <w:r>
              <w:rPr>
                <w:rFonts w:ascii="Arial" w:eastAsia="Arial" w:hAnsi="Arial" w:cs="Arial"/>
                <w:b/>
                <w:color w:val="FF0000"/>
                <w:sz w:val="26"/>
                <w:szCs w:val="26"/>
                <w:vertAlign w:val="subscript"/>
              </w:rPr>
              <w:t>4</w:t>
            </w:r>
            <w:r>
              <w:rPr>
                <w:rFonts w:ascii="Arial" w:eastAsia="Arial" w:hAnsi="Arial" w:cs="Arial"/>
                <w:b/>
                <w:color w:val="FF0000"/>
                <w:sz w:val="26"/>
                <w:szCs w:val="26"/>
              </w:rPr>
              <w:t>N</w:t>
            </w:r>
            <w:r>
              <w:rPr>
                <w:rFonts w:ascii="Arial" w:eastAsia="Arial" w:hAnsi="Arial" w:cs="Arial"/>
                <w:b/>
                <w:color w:val="FF0000"/>
                <w:sz w:val="26"/>
                <w:szCs w:val="26"/>
                <w:vertAlign w:val="subscript"/>
              </w:rPr>
              <w:t>4</w:t>
            </w:r>
            <w:r>
              <w:rPr>
                <w:rFonts w:ascii="Arial" w:eastAsia="Arial" w:hAnsi="Arial" w:cs="Arial"/>
                <w:b/>
                <w:color w:val="FF0000"/>
                <w:sz w:val="26"/>
                <w:szCs w:val="26"/>
              </w:rPr>
              <w:t>O</w:t>
            </w:r>
            <w:r>
              <w:rPr>
                <w:rFonts w:ascii="Arial" w:eastAsia="Arial" w:hAnsi="Arial" w:cs="Arial"/>
                <w:b/>
                <w:color w:val="FF0000"/>
                <w:sz w:val="26"/>
                <w:szCs w:val="26"/>
                <w:vertAlign w:val="subscript"/>
              </w:rPr>
              <w:t>3</w:t>
            </w:r>
          </w:p>
        </w:tc>
      </w:tr>
      <w:tr w:rsidR="00781042" w14:paraId="28D9049A" w14:textId="77777777">
        <w:tc>
          <w:tcPr>
            <w:tcW w:w="4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A" w14:textId="77777777" w:rsidR="00781042" w:rsidRDefault="00AC2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>močovina</w:t>
            </w:r>
          </w:p>
        </w:tc>
        <w:tc>
          <w:tcPr>
            <w:tcW w:w="4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B" w14:textId="77777777" w:rsidR="00781042" w:rsidRDefault="00AC2AD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(NH</w:t>
            </w:r>
            <w:r>
              <w:rPr>
                <w:rFonts w:ascii="Arial" w:eastAsia="Arial" w:hAnsi="Arial" w:cs="Arial"/>
                <w:b/>
                <w:sz w:val="26"/>
                <w:szCs w:val="26"/>
                <w:vertAlign w:val="subscript"/>
              </w:rPr>
              <w:t>2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t>)</w:t>
            </w:r>
            <w:r>
              <w:rPr>
                <w:rFonts w:ascii="Arial" w:eastAsia="Arial" w:hAnsi="Arial" w:cs="Arial"/>
                <w:b/>
                <w:sz w:val="26"/>
                <w:szCs w:val="26"/>
                <w:vertAlign w:val="subscript"/>
              </w:rPr>
              <w:t>2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t>CO</w:t>
            </w:r>
          </w:p>
        </w:tc>
      </w:tr>
      <w:tr w:rsidR="00781042" w14:paraId="289249BC" w14:textId="77777777">
        <w:tc>
          <w:tcPr>
            <w:tcW w:w="4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C" w14:textId="77777777" w:rsidR="00781042" w:rsidRDefault="00AC2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azan</w:t>
            </w:r>
            <w:proofErr w:type="spellEnd"/>
          </w:p>
        </w:tc>
        <w:tc>
          <w:tcPr>
            <w:tcW w:w="4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D" w14:textId="77777777" w:rsidR="00781042" w:rsidRDefault="00AC2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24"/>
                <w:szCs w:val="24"/>
                <w:vertAlign w:val="subscript"/>
              </w:rPr>
            </w:pPr>
            <w: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>NH</w:t>
            </w:r>
            <w:r>
              <w:rPr>
                <w:rFonts w:ascii="Arial" w:eastAsia="Arial" w:hAnsi="Arial" w:cs="Arial"/>
                <w:b/>
                <w:color w:val="FF0000"/>
                <w:sz w:val="24"/>
                <w:szCs w:val="24"/>
                <w:vertAlign w:val="subscript"/>
              </w:rPr>
              <w:t>3</w:t>
            </w:r>
          </w:p>
        </w:tc>
      </w:tr>
    </w:tbl>
    <w:p w14:paraId="0000002E" w14:textId="77777777" w:rsidR="00781042" w:rsidRDefault="007810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401"/>
        <w:rPr>
          <w:rFonts w:ascii="Arial" w:eastAsia="Arial" w:hAnsi="Arial" w:cs="Arial"/>
          <w:b/>
          <w:sz w:val="24"/>
          <w:szCs w:val="24"/>
        </w:rPr>
      </w:pPr>
    </w:p>
    <w:p w14:paraId="0000002F" w14:textId="77777777" w:rsidR="00781042" w:rsidRDefault="007810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401"/>
        <w:rPr>
          <w:rFonts w:ascii="Arial" w:eastAsia="Arial" w:hAnsi="Arial" w:cs="Arial"/>
          <w:b/>
          <w:sz w:val="24"/>
          <w:szCs w:val="24"/>
        </w:rPr>
      </w:pPr>
    </w:p>
    <w:p w14:paraId="00000030" w14:textId="77777777" w:rsidR="00781042" w:rsidRDefault="00AC2A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1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Napište, jaké složení má moč</w:t>
      </w:r>
    </w:p>
    <w:p w14:paraId="00000031" w14:textId="77777777" w:rsidR="00781042" w:rsidRDefault="007810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401"/>
        <w:rPr>
          <w:rFonts w:ascii="Arial" w:eastAsia="Arial" w:hAnsi="Arial" w:cs="Arial"/>
          <w:b/>
          <w:sz w:val="24"/>
          <w:szCs w:val="24"/>
        </w:rPr>
      </w:pPr>
    </w:p>
    <w:p w14:paraId="00000032" w14:textId="77777777" w:rsidR="00781042" w:rsidRDefault="00AC2A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401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color w:val="FF0000"/>
          <w:sz w:val="24"/>
          <w:szCs w:val="24"/>
        </w:rPr>
        <w:t>Složení moči:</w:t>
      </w:r>
    </w:p>
    <w:p w14:paraId="00000033" w14:textId="77777777" w:rsidR="00781042" w:rsidRDefault="007810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401"/>
        <w:rPr>
          <w:rFonts w:ascii="Arial" w:eastAsia="Arial" w:hAnsi="Arial" w:cs="Arial"/>
          <w:color w:val="FF0000"/>
          <w:sz w:val="24"/>
          <w:szCs w:val="24"/>
        </w:rPr>
      </w:pPr>
    </w:p>
    <w:p w14:paraId="00000034" w14:textId="77777777" w:rsidR="00781042" w:rsidRDefault="00AC2A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401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ab/>
      </w:r>
      <w:r>
        <w:rPr>
          <w:rFonts w:ascii="Arial" w:eastAsia="Arial" w:hAnsi="Arial" w:cs="Arial"/>
          <w:color w:val="FF0000"/>
          <w:sz w:val="24"/>
          <w:szCs w:val="24"/>
        </w:rPr>
        <w:tab/>
        <w:t>95 % vody</w:t>
      </w:r>
    </w:p>
    <w:p w14:paraId="00000035" w14:textId="77777777" w:rsidR="00781042" w:rsidRDefault="00AC2A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401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ab/>
      </w:r>
      <w:r>
        <w:rPr>
          <w:rFonts w:ascii="Arial" w:eastAsia="Arial" w:hAnsi="Arial" w:cs="Arial"/>
          <w:color w:val="FF0000"/>
          <w:sz w:val="24"/>
          <w:szCs w:val="24"/>
        </w:rPr>
        <w:tab/>
        <w:t>3 % dusíkatých látek – kyselina močová a močovina</w:t>
      </w:r>
    </w:p>
    <w:p w14:paraId="00000036" w14:textId="77777777" w:rsidR="00781042" w:rsidRDefault="00AC2A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401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ab/>
      </w:r>
      <w:r>
        <w:rPr>
          <w:rFonts w:ascii="Arial" w:eastAsia="Arial" w:hAnsi="Arial" w:cs="Arial"/>
          <w:color w:val="FF0000"/>
          <w:sz w:val="24"/>
          <w:szCs w:val="24"/>
        </w:rPr>
        <w:tab/>
        <w:t>2 % anorganických solí – chloridů, fosforečnanů, uhličitanů a síranů</w:t>
      </w:r>
    </w:p>
    <w:p w14:paraId="00000037" w14:textId="77777777" w:rsidR="00781042" w:rsidRDefault="00AC2A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401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ab/>
      </w:r>
      <w:r>
        <w:rPr>
          <w:rFonts w:ascii="Arial" w:eastAsia="Arial" w:hAnsi="Arial" w:cs="Arial"/>
          <w:color w:val="FF0000"/>
          <w:sz w:val="24"/>
          <w:szCs w:val="24"/>
        </w:rPr>
        <w:tab/>
        <w:t>pH 5 až 7</w:t>
      </w:r>
    </w:p>
    <w:p w14:paraId="00000038" w14:textId="77777777" w:rsidR="00781042" w:rsidRDefault="00AC2A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401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ab/>
      </w:r>
      <w:r>
        <w:rPr>
          <w:rFonts w:ascii="Arial" w:eastAsia="Arial" w:hAnsi="Arial" w:cs="Arial"/>
          <w:color w:val="FF0000"/>
          <w:sz w:val="24"/>
          <w:szCs w:val="24"/>
        </w:rPr>
        <w:tab/>
        <w:t>neobsahuje krev, bílkoviny a cukr</w:t>
      </w:r>
    </w:p>
    <w:p w14:paraId="00000039" w14:textId="77777777" w:rsidR="00781042" w:rsidRDefault="007810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401"/>
        <w:rPr>
          <w:rFonts w:ascii="Arial" w:eastAsia="Arial" w:hAnsi="Arial" w:cs="Arial"/>
          <w:b/>
          <w:sz w:val="24"/>
          <w:szCs w:val="24"/>
        </w:rPr>
      </w:pPr>
    </w:p>
    <w:p w14:paraId="0000003A" w14:textId="77777777" w:rsidR="00781042" w:rsidRDefault="007810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401"/>
        <w:rPr>
          <w:rFonts w:ascii="Arial" w:eastAsia="Arial" w:hAnsi="Arial" w:cs="Arial"/>
          <w:b/>
          <w:sz w:val="24"/>
          <w:szCs w:val="24"/>
        </w:rPr>
        <w:sectPr w:rsidR="00781042">
          <w:type w:val="continuous"/>
          <w:pgSz w:w="11906" w:h="16838"/>
          <w:pgMar w:top="720" w:right="849" w:bottom="720" w:left="720" w:header="708" w:footer="708" w:gutter="0"/>
          <w:cols w:space="708"/>
        </w:sectPr>
      </w:pPr>
    </w:p>
    <w:p w14:paraId="0000003B" w14:textId="77777777" w:rsidR="00781042" w:rsidRDefault="00AC2AD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F030A1"/>
          <w:sz w:val="28"/>
          <w:szCs w:val="28"/>
        </w:rPr>
        <w:sectPr w:rsidR="00781042">
          <w:type w:val="continuous"/>
          <w:pgSz w:w="11906" w:h="16838"/>
          <w:pgMar w:top="720" w:right="991" w:bottom="720" w:left="720" w:header="708" w:footer="708" w:gutter="0"/>
          <w:cols w:space="708"/>
        </w:sectPr>
      </w:pPr>
      <w:r>
        <w:rPr>
          <w:rFonts w:ascii="Arial" w:eastAsia="Arial" w:hAnsi="Arial" w:cs="Arial"/>
          <w:b/>
          <w:color w:val="F030A1"/>
          <w:sz w:val="28"/>
          <w:szCs w:val="28"/>
        </w:rPr>
        <w:lastRenderedPageBreak/>
        <w:t>Co jsem se touto aktivitou naučil(a):</w:t>
      </w:r>
    </w:p>
    <w:p w14:paraId="0000003C" w14:textId="77777777" w:rsidR="00781042" w:rsidRDefault="00AC2ADC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right="-11"/>
        <w:jc w:val="both"/>
        <w:rPr>
          <w:rFonts w:ascii="Arial" w:eastAsia="Arial" w:hAnsi="Arial" w:cs="Arial"/>
          <w:b/>
          <w:color w:val="33BEF2"/>
          <w:sz w:val="24"/>
          <w:szCs w:val="24"/>
        </w:rPr>
        <w:sectPr w:rsidR="00781042">
          <w:type w:val="continuous"/>
          <w:pgSz w:w="11906" w:h="16838"/>
          <w:pgMar w:top="720" w:right="991" w:bottom="720" w:left="720" w:header="708" w:footer="708" w:gutter="0"/>
          <w:cols w:space="708"/>
        </w:sectPr>
      </w:pPr>
      <w:r>
        <w:rPr>
          <w:rFonts w:ascii="Arial" w:eastAsia="Arial" w:hAnsi="Arial" w:cs="Arial"/>
          <w:b/>
          <w:color w:val="33BEF2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Arial" w:hAnsi="Arial" w:cs="Arial"/>
          <w:b/>
          <w:color w:val="33BEF2"/>
          <w:sz w:val="24"/>
          <w:szCs w:val="24"/>
        </w:rPr>
        <w:t>……………….</w:t>
      </w:r>
    </w:p>
    <w:p w14:paraId="0000003D" w14:textId="77777777" w:rsidR="00781042" w:rsidRDefault="007810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1"/>
        <w:rPr>
          <w:rFonts w:ascii="Arial" w:eastAsia="Arial" w:hAnsi="Arial" w:cs="Arial"/>
          <w:color w:val="33BEF2"/>
        </w:rPr>
      </w:pPr>
    </w:p>
    <w:p w14:paraId="0000003E" w14:textId="77777777" w:rsidR="00781042" w:rsidRDefault="007810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1"/>
        <w:rPr>
          <w:rFonts w:ascii="Arial" w:eastAsia="Arial" w:hAnsi="Arial" w:cs="Arial"/>
          <w:color w:val="33BEF2"/>
        </w:rPr>
      </w:pPr>
    </w:p>
    <w:p w14:paraId="0000003F" w14:textId="77777777" w:rsidR="00781042" w:rsidRDefault="007810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1"/>
        <w:rPr>
          <w:rFonts w:ascii="Arial" w:eastAsia="Arial" w:hAnsi="Arial" w:cs="Arial"/>
          <w:color w:val="33BEF2"/>
        </w:rPr>
      </w:pPr>
    </w:p>
    <w:p w14:paraId="00000040" w14:textId="77777777" w:rsidR="00781042" w:rsidRDefault="007810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1"/>
        <w:rPr>
          <w:rFonts w:ascii="Arial" w:eastAsia="Arial" w:hAnsi="Arial" w:cs="Arial"/>
          <w:color w:val="33BEF2"/>
        </w:rPr>
      </w:pPr>
    </w:p>
    <w:p w14:paraId="00000041" w14:textId="77777777" w:rsidR="00781042" w:rsidRDefault="007810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1"/>
        <w:rPr>
          <w:rFonts w:ascii="Arial" w:eastAsia="Arial" w:hAnsi="Arial" w:cs="Arial"/>
          <w:color w:val="33BEF2"/>
        </w:rPr>
      </w:pPr>
    </w:p>
    <w:p w14:paraId="00000042" w14:textId="77777777" w:rsidR="00781042" w:rsidRDefault="007810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1"/>
        <w:rPr>
          <w:rFonts w:ascii="Arial" w:eastAsia="Arial" w:hAnsi="Arial" w:cs="Arial"/>
          <w:color w:val="33BEF2"/>
        </w:rPr>
      </w:pPr>
    </w:p>
    <w:p w14:paraId="00000043" w14:textId="77777777" w:rsidR="00781042" w:rsidRDefault="00AC2A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1"/>
        <w:rPr>
          <w:rFonts w:ascii="Arial" w:eastAsia="Arial" w:hAnsi="Arial" w:cs="Arial"/>
          <w:color w:val="33BEF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>
                <wp:simplePos x="0" y="0"/>
                <wp:positionH relativeFrom="column">
                  <wp:posOffset>-166206</wp:posOffset>
                </wp:positionH>
                <wp:positionV relativeFrom="paragraph">
                  <wp:posOffset>4131945</wp:posOffset>
                </wp:positionV>
                <wp:extent cx="6894195" cy="1040130"/>
                <wp:effectExtent l="0" t="0" r="0" b="0"/>
                <wp:wrapSquare wrapText="bothSides" distT="45720" distB="45720" distL="114300" distR="114300"/>
                <wp:docPr id="34" name="Obdélní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08428" y="3269460"/>
                          <a:ext cx="6875145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1FF559" w14:textId="77777777" w:rsidR="00781042" w:rsidRDefault="00AC2ADC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Autor: </w:t>
                            </w:r>
                            <w:r>
                              <w:rPr>
                                <w:color w:val="000000"/>
                              </w:rPr>
                              <w:br/>
                            </w:r>
                            <w:r>
                              <w:rPr>
                                <w:color w:val="000000"/>
                              </w:rPr>
                              <w:t>Toto dílo je licencováno pod licencí Creative Commons [CC BY-NC 4.0]. Licenční podmínky navštivte na adrese [https://creativecommons.org/choose/?lang=cs].</w:t>
                            </w:r>
                          </w:p>
                          <w:p w14:paraId="2414331F" w14:textId="77777777" w:rsidR="00781042" w:rsidRDefault="00781042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34" o:spid="_x0000_s1026" style="position:absolute;margin-left:-13.1pt;margin-top:325.35pt;width:542.85pt;height:81.9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" filled="f" stroked="f">
                <v:textbox inset="2.53958mm,1.2694mm,2.53958mm,1.2694mm">
                  <w:txbxContent>
                    <w:p w14:paraId="4B1FF559" w14:textId="77777777" w:rsidR="00781042" w:rsidRDefault="00AC2ADC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 Autor: </w:t>
                      </w:r>
                      <w:r>
                        <w:rPr>
                          <w:color w:val="000000"/>
                        </w:rPr>
                        <w:br/>
                      </w:r>
                      <w:r>
                        <w:rPr>
                          <w:color w:val="000000"/>
                        </w:rPr>
                        <w:t>Toto dílo je licencováno pod licencí Creative Commons [CC BY-NC 4.0]. Licenční podmínky navštivte na adrese [https://creativecommons.org/choose/?lang=cs].</w:t>
                      </w:r>
                    </w:p>
                    <w:p w14:paraId="2414331F" w14:textId="77777777" w:rsidR="00781042" w:rsidRDefault="00781042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781042">
      <w:type w:val="continuous"/>
      <w:pgSz w:w="11906" w:h="16838"/>
      <w:pgMar w:top="720" w:right="991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DCD23" w14:textId="77777777" w:rsidR="00AC2ADC" w:rsidRDefault="00AC2ADC">
      <w:pPr>
        <w:spacing w:after="0" w:line="240" w:lineRule="auto"/>
      </w:pPr>
      <w:r>
        <w:separator/>
      </w:r>
    </w:p>
  </w:endnote>
  <w:endnote w:type="continuationSeparator" w:id="0">
    <w:p w14:paraId="7C28DE1B" w14:textId="77777777" w:rsidR="00AC2ADC" w:rsidRDefault="00AC2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48" w14:textId="77777777" w:rsidR="00781042" w:rsidRDefault="00781042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4"/>
      <w:tblW w:w="10455" w:type="dxa"/>
      <w:tblInd w:w="0" w:type="dxa"/>
      <w:tblLayout w:type="fixed"/>
      <w:tblLook w:val="0600" w:firstRow="0" w:lastRow="0" w:firstColumn="0" w:lastColumn="0" w:noHBand="1" w:noVBand="1"/>
    </w:tblPr>
    <w:tblGrid>
      <w:gridCol w:w="3485"/>
      <w:gridCol w:w="3485"/>
      <w:gridCol w:w="3485"/>
    </w:tblGrid>
    <w:tr w:rsidR="00781042" w14:paraId="423C6864" w14:textId="77777777">
      <w:tc>
        <w:tcPr>
          <w:tcW w:w="3485" w:type="dxa"/>
        </w:tcPr>
        <w:p w14:paraId="00000049" w14:textId="77777777" w:rsidR="00781042" w:rsidRDefault="007810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</w:p>
      </w:tc>
      <w:tc>
        <w:tcPr>
          <w:tcW w:w="3485" w:type="dxa"/>
        </w:tcPr>
        <w:p w14:paraId="0000004A" w14:textId="77777777" w:rsidR="00781042" w:rsidRDefault="007810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</w:p>
      </w:tc>
      <w:tc>
        <w:tcPr>
          <w:tcW w:w="3485" w:type="dxa"/>
        </w:tcPr>
        <w:p w14:paraId="0000004B" w14:textId="77777777" w:rsidR="00781042" w:rsidRDefault="007810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</w:rPr>
          </w:pPr>
        </w:p>
      </w:tc>
    </w:tr>
  </w:tbl>
  <w:p w14:paraId="0000004C" w14:textId="77777777" w:rsidR="00781042" w:rsidRDefault="00AC2AD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-103515</wp:posOffset>
          </wp:positionH>
          <wp:positionV relativeFrom="paragraph">
            <wp:posOffset>0</wp:posOffset>
          </wp:positionV>
          <wp:extent cx="1141095" cy="1277620"/>
          <wp:effectExtent l="0" t="0" r="0" b="0"/>
          <wp:wrapNone/>
          <wp:docPr id="3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201B20" w14:textId="77777777" w:rsidR="00AC2ADC" w:rsidRDefault="00AC2ADC">
      <w:pPr>
        <w:spacing w:after="0" w:line="240" w:lineRule="auto"/>
      </w:pPr>
      <w:r>
        <w:separator/>
      </w:r>
    </w:p>
  </w:footnote>
  <w:footnote w:type="continuationSeparator" w:id="0">
    <w:p w14:paraId="738DB87C" w14:textId="77777777" w:rsidR="00AC2ADC" w:rsidRDefault="00AC2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45" w14:textId="77777777" w:rsidR="00781042" w:rsidRDefault="00781042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3"/>
      <w:tblW w:w="10455" w:type="dxa"/>
      <w:tblInd w:w="0" w:type="dxa"/>
      <w:tblLayout w:type="fixed"/>
      <w:tblLook w:val="0600" w:firstRow="0" w:lastRow="0" w:firstColumn="0" w:lastColumn="0" w:noHBand="1" w:noVBand="1"/>
    </w:tblPr>
    <w:tblGrid>
      <w:gridCol w:w="10455"/>
    </w:tblGrid>
    <w:tr w:rsidR="00781042" w14:paraId="58C5B09A" w14:textId="77777777">
      <w:trPr>
        <w:trHeight w:val="1278"/>
      </w:trPr>
      <w:tc>
        <w:tcPr>
          <w:tcW w:w="10455" w:type="dxa"/>
        </w:tcPr>
        <w:p w14:paraId="00000046" w14:textId="77777777" w:rsidR="00781042" w:rsidRDefault="00AC2AD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6553200" cy="570016"/>
                <wp:effectExtent l="0" t="0" r="0" b="0"/>
                <wp:docPr id="39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4354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00000047" w14:textId="77777777" w:rsidR="00781042" w:rsidRDefault="0078104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44" w14:textId="77777777" w:rsidR="00781042" w:rsidRDefault="00AC2AD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6553200" cy="1009650"/>
          <wp:effectExtent l="0" t="0" r="0" b="0"/>
          <wp:docPr id="3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422A3"/>
    <w:multiLevelType w:val="multilevel"/>
    <w:tmpl w:val="0FF2F348"/>
    <w:lvl w:ilvl="0">
      <w:start w:val="1"/>
      <w:numFmt w:val="bullet"/>
      <w:lvlText w:val="●"/>
      <w:lvlJc w:val="left"/>
      <w:pPr>
        <w:ind w:left="284" w:hanging="284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A0491A"/>
    <w:multiLevelType w:val="multilevel"/>
    <w:tmpl w:val="3904BCF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5AD3257B"/>
    <w:multiLevelType w:val="multilevel"/>
    <w:tmpl w:val="17FA4C2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03353"/>
    <w:multiLevelType w:val="multilevel"/>
    <w:tmpl w:val="86B4139C"/>
    <w:lvl w:ilvl="0">
      <w:start w:val="1"/>
      <w:numFmt w:val="decimal"/>
      <w:pStyle w:val="Odrkakostk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042"/>
    <w:rsid w:val="00781042"/>
    <w:rsid w:val="00AC2ADC"/>
    <w:rsid w:val="00F9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0B6BB"/>
  <w15:docId w15:val="{7C90A130-70A2-4925-AF09-C15257287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numPr>
        <w:numId w:val="4"/>
      </w:num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tabs>
        <w:tab w:val="num" w:pos="720"/>
      </w:tabs>
      <w:spacing w:line="240" w:lineRule="auto"/>
      <w:ind w:left="1068" w:right="401" w:hanging="720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pPr>
      <w:numPr>
        <w:numId w:val="0"/>
      </w:numPr>
      <w:tabs>
        <w:tab w:val="num" w:pos="720"/>
      </w:tabs>
      <w:ind w:left="720" w:hanging="720"/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5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50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cs.wikipedia.org/wiki/Uhl%C3%A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s.wikipedia.org/wiki/At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.ceskatelevize.cz/video/9822-indikator-moci-v-bazenu?vsrc=predmet&amp;vsrcid=chemie%7Estredni-skola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aJR4PNKBsn9ybnPPLrnNHoYenAw==">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Johanovský</dc:creator>
  <cp:lastModifiedBy>Čtvrtečková Lenka</cp:lastModifiedBy>
  <cp:revision>2</cp:revision>
  <dcterms:created xsi:type="dcterms:W3CDTF">2021-08-03T09:29:00Z</dcterms:created>
  <dcterms:modified xsi:type="dcterms:W3CDTF">2023-05-16T13:13:00Z</dcterms:modified>
</cp:coreProperties>
</file>