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D3" w:rsidRDefault="003961D3">
      <w:pPr>
        <w:keepNext/>
        <w:widowControl w:val="0"/>
        <w:spacing w:after="0" w:line="276" w:lineRule="auto"/>
      </w:pPr>
    </w:p>
    <w:p w:rsidR="003961D3" w:rsidRDefault="00BD3418">
      <w:pPr>
        <w:keepNext/>
        <w:rPr>
          <w:rFonts w:ascii="Arial" w:eastAsia="Arial" w:hAnsi="Arial" w:cs="Arial"/>
          <w:b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Reakce kyseliny sírové s cukrem</w:t>
      </w:r>
    </w:p>
    <w:p w:rsidR="003961D3" w:rsidRDefault="003961D3">
      <w:pPr>
        <w:pStyle w:val="LO-normal"/>
        <w:sectPr w:rsidR="003961D3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3961D3" w:rsidRDefault="003961D3">
      <w:pPr>
        <w:rPr>
          <w:rFonts w:ascii="Arial" w:eastAsia="Arial" w:hAnsi="Arial" w:cs="Arial"/>
          <w:b/>
          <w:sz w:val="44"/>
          <w:szCs w:val="44"/>
        </w:rPr>
      </w:pPr>
    </w:p>
    <w:p w:rsidR="003961D3" w:rsidRDefault="003961D3">
      <w:pPr>
        <w:pStyle w:val="LO-normal"/>
        <w:sectPr w:rsidR="003961D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3961D3" w:rsidRDefault="00BD3418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2. stupně základní školy, ale i pro žáky střední </w:t>
      </w:r>
      <w:r>
        <w:rPr>
          <w:rFonts w:ascii="Arial" w:eastAsia="Arial" w:hAnsi="Arial" w:cs="Arial"/>
          <w:sz w:val="24"/>
          <w:szCs w:val="24"/>
        </w:rPr>
        <w:t>školy. Žáci si zopakují základní vlastnosti kyseliny sírové a složení sacharózy.</w:t>
      </w:r>
    </w:p>
    <w:p w:rsidR="003961D3" w:rsidRDefault="003961D3">
      <w:pPr>
        <w:pStyle w:val="LO-normal"/>
        <w:sectPr w:rsidR="003961D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3961D3" w:rsidRDefault="00BD3418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Reakce kyseliny sírové s cuk</w:t>
        </w:r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rem</w:t>
        </w:r>
      </w:hyperlink>
    </w:p>
    <w:p w:rsidR="003961D3" w:rsidRDefault="003961D3">
      <w:pPr>
        <w:pStyle w:val="LO-normal"/>
        <w:sectPr w:rsidR="003961D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3961D3" w:rsidRDefault="00BD3418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3961D3" w:rsidRDefault="003961D3">
      <w:pPr>
        <w:pStyle w:val="LO-normal"/>
        <w:sectPr w:rsidR="003961D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3961D3" w:rsidRDefault="00BD3418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do textu slova z nabídky:</w:t>
      </w:r>
    </w:p>
    <w:p w:rsidR="003961D3" w:rsidRDefault="003961D3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961D3" w:rsidRDefault="00BD3418">
      <w:pPr>
        <w:keepNext/>
        <w:spacing w:line="240" w:lineRule="auto"/>
        <w:ind w:right="401"/>
        <w:rPr>
          <w:rFonts w:ascii="Arial" w:eastAsia="Arial" w:hAnsi="Arial" w:cs="Arial"/>
          <w:i/>
          <w:sz w:val="28"/>
          <w:szCs w:val="28"/>
          <w:vertAlign w:val="subscript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i/>
          <w:sz w:val="28"/>
          <w:szCs w:val="28"/>
        </w:rPr>
        <w:t>hygroskopická, vodu, H</w:t>
      </w:r>
      <w:r>
        <w:rPr>
          <w:rFonts w:ascii="Arial" w:eastAsia="Arial" w:hAnsi="Arial" w:cs="Arial"/>
          <w:i/>
          <w:sz w:val="28"/>
          <w:szCs w:val="28"/>
          <w:vertAlign w:val="subscript"/>
        </w:rPr>
        <w:t>2</w:t>
      </w:r>
      <w:r>
        <w:rPr>
          <w:rFonts w:ascii="Arial" w:eastAsia="Arial" w:hAnsi="Arial" w:cs="Arial"/>
          <w:i/>
          <w:sz w:val="28"/>
          <w:szCs w:val="28"/>
        </w:rPr>
        <w:t>SO</w:t>
      </w:r>
      <w:r>
        <w:rPr>
          <w:rFonts w:ascii="Arial" w:eastAsia="Arial" w:hAnsi="Arial" w:cs="Arial"/>
          <w:i/>
          <w:sz w:val="28"/>
          <w:szCs w:val="28"/>
          <w:vertAlign w:val="subscript"/>
        </w:rPr>
        <w:t>3</w:t>
      </w:r>
      <w:r w:rsidR="0088214E">
        <w:rPr>
          <w:rFonts w:ascii="Arial" w:eastAsia="Arial" w:hAnsi="Arial" w:cs="Arial"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i/>
          <w:sz w:val="28"/>
          <w:szCs w:val="28"/>
        </w:rPr>
        <w:t>silná, průmyslově, dvojsytná, H</w:t>
      </w:r>
      <w:r>
        <w:rPr>
          <w:rFonts w:ascii="Arial" w:eastAsia="Arial" w:hAnsi="Arial" w:cs="Arial"/>
          <w:i/>
          <w:sz w:val="28"/>
          <w:szCs w:val="28"/>
          <w:vertAlign w:val="subscript"/>
        </w:rPr>
        <w:t>2</w:t>
      </w:r>
      <w:r>
        <w:rPr>
          <w:rFonts w:ascii="Arial" w:eastAsia="Arial" w:hAnsi="Arial" w:cs="Arial"/>
          <w:i/>
          <w:sz w:val="28"/>
          <w:szCs w:val="28"/>
        </w:rPr>
        <w:t>SO</w:t>
      </w:r>
      <w:r>
        <w:rPr>
          <w:rFonts w:ascii="Arial" w:eastAsia="Arial" w:hAnsi="Arial" w:cs="Arial"/>
          <w:i/>
          <w:sz w:val="28"/>
          <w:szCs w:val="28"/>
          <w:vertAlign w:val="subscript"/>
        </w:rPr>
        <w:t>4</w:t>
      </w:r>
    </w:p>
    <w:p w:rsidR="003961D3" w:rsidRDefault="003961D3">
      <w:pPr>
        <w:keepNext/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</w:p>
    <w:p w:rsidR="003961D3" w:rsidRDefault="00BD3418">
      <w:pPr>
        <w:keepNext/>
        <w:spacing w:line="240" w:lineRule="auto"/>
        <w:ind w:right="401"/>
      </w:pPr>
      <w:r>
        <w:rPr>
          <w:rFonts w:ascii="Arial" w:eastAsia="Arial" w:hAnsi="Arial" w:cs="Arial"/>
          <w:sz w:val="28"/>
          <w:szCs w:val="28"/>
        </w:rPr>
        <w:t xml:space="preserve">Kyselina sírová je …….., ………… kyselina. Její vzorec je …………. . Je jednou z nejdůležitějších ……………….. vyráběných chemikálií. Je silně ………………….. . To znamená, že dokáže odnímat ……….  jiným látkám. </w:t>
      </w:r>
    </w:p>
    <w:p w:rsidR="003961D3" w:rsidRDefault="003961D3">
      <w:pPr>
        <w:pStyle w:val="LO-normal"/>
        <w:sectPr w:rsidR="003961D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3961D3" w:rsidRDefault="003961D3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3961D3" w:rsidRDefault="003961D3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3961D3" w:rsidRDefault="00BD3418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Odpovězte na otázku:</w:t>
      </w:r>
    </w:p>
    <w:p w:rsidR="003961D3" w:rsidRDefault="00BD3418" w:rsidP="0088214E">
      <w:pPr>
        <w:spacing w:line="240" w:lineRule="auto"/>
        <w:ind w:left="1080" w:right="401"/>
      </w:pPr>
      <w:r>
        <w:rPr>
          <w:rFonts w:ascii="Arial" w:eastAsia="Arial" w:hAnsi="Arial" w:cs="Arial"/>
          <w:sz w:val="28"/>
          <w:szCs w:val="28"/>
        </w:rPr>
        <w:t xml:space="preserve">Z jakých </w:t>
      </w:r>
      <w:r>
        <w:rPr>
          <w:rFonts w:ascii="Arial" w:eastAsia="Arial" w:hAnsi="Arial" w:cs="Arial"/>
          <w:sz w:val="28"/>
          <w:szCs w:val="28"/>
        </w:rPr>
        <w:t>dvo</w:t>
      </w:r>
      <w:r>
        <w:rPr>
          <w:rFonts w:ascii="Arial" w:eastAsia="Arial" w:hAnsi="Arial" w:cs="Arial"/>
          <w:sz w:val="28"/>
          <w:szCs w:val="28"/>
        </w:rPr>
        <w:t xml:space="preserve">u základních jednotek </w:t>
      </w:r>
      <w:r w:rsidR="0088214E"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monosacharidů </w:t>
      </w:r>
      <w:r w:rsidR="0088214E">
        <w:rPr>
          <w:rFonts w:ascii="Arial" w:eastAsia="Arial" w:hAnsi="Arial" w:cs="Arial"/>
          <w:sz w:val="28"/>
          <w:szCs w:val="28"/>
        </w:rPr>
        <w:t xml:space="preserve">– 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se skládá cukr (řepný) sacharóza?</w:t>
      </w:r>
    </w:p>
    <w:p w:rsidR="003961D3" w:rsidRDefault="003961D3">
      <w:pPr>
        <w:spacing w:line="240" w:lineRule="auto"/>
        <w:ind w:left="1080" w:right="401"/>
        <w:rPr>
          <w:rFonts w:ascii="Arial" w:eastAsia="Arial" w:hAnsi="Arial" w:cs="Arial"/>
          <w:color w:val="33BEF2"/>
          <w:sz w:val="28"/>
          <w:szCs w:val="28"/>
        </w:rPr>
      </w:pPr>
    </w:p>
    <w:p w:rsidR="003961D3" w:rsidRDefault="00BD3418">
      <w:pPr>
        <w:spacing w:line="240" w:lineRule="auto"/>
        <w:ind w:left="1080" w:right="401"/>
      </w:pPr>
      <w:r>
        <w:rPr>
          <w:rFonts w:ascii="Arial" w:eastAsia="Arial" w:hAnsi="Arial" w:cs="Arial"/>
          <w:color w:val="33BEF2"/>
          <w:sz w:val="28"/>
          <w:szCs w:val="28"/>
        </w:rPr>
        <w:t>…………………………………..                ………………………………….</w:t>
      </w:r>
    </w:p>
    <w:p w:rsidR="003961D3" w:rsidRDefault="00BD341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 obrázku vidíte reakci cukru s kyselinou sírovou. Popište ji a odpovězte na otázky:</w:t>
      </w:r>
    </w:p>
    <w:p w:rsidR="003961D3" w:rsidRDefault="003961D3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3961D3" w:rsidRDefault="003961D3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3961D3" w:rsidRDefault="00BD3418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drawing>
          <wp:inline distT="0" distB="0" distL="0" distR="0">
            <wp:extent cx="4388485" cy="2559050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961D3" w:rsidRDefault="003961D3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3961D3" w:rsidRDefault="00BD3418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3961D3" w:rsidRDefault="003961D3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3961D3" w:rsidRDefault="00BD3418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…………………………………………………………………………………………………………….</w:t>
      </w:r>
    </w:p>
    <w:p w:rsidR="003961D3" w:rsidRDefault="003961D3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3961D3" w:rsidRDefault="00BD3418">
      <w:pPr>
        <w:keepNext/>
        <w:numPr>
          <w:ilvl w:val="0"/>
          <w:numId w:val="3"/>
        </w:numPr>
        <w:spacing w:after="0" w:line="480" w:lineRule="auto"/>
        <w:ind w:right="260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</w:rPr>
        <w:t>Proč cukr zčernal?</w:t>
      </w:r>
    </w:p>
    <w:p w:rsidR="003961D3" w:rsidRDefault="00BD3418">
      <w:pPr>
        <w:keepNext/>
        <w:numPr>
          <w:ilvl w:val="0"/>
          <w:numId w:val="3"/>
        </w:numPr>
        <w:spacing w:line="480" w:lineRule="auto"/>
        <w:ind w:right="2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Které prvky cukr obsahuje?</w:t>
      </w:r>
    </w:p>
    <w:p w:rsidR="003961D3" w:rsidRDefault="00BD3418">
      <w:pPr>
        <w:keepNext/>
        <w:spacing w:line="480" w:lineRule="auto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  <w:r>
        <w:rPr>
          <w:rFonts w:ascii="Arial" w:eastAsia="Arial" w:hAnsi="Arial" w:cs="Arial"/>
          <w:b/>
          <w:noProof/>
          <w:color w:val="F030A1"/>
          <w:sz w:val="28"/>
          <w:szCs w:val="28"/>
          <w:shd w:val="clear" w:color="auto" w:fill="FFFFFF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2430780</wp:posOffset>
                </wp:positionV>
                <wp:extent cx="6885940" cy="103187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6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1.05pt;margin-top:191.4pt;width:542.1pt;height:81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</w: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1881505</wp:posOffset>
                </wp:positionV>
                <wp:extent cx="6885940" cy="1212215"/>
                <wp:effectExtent l="0" t="0" r="0" b="0"/>
                <wp:wrapNone/>
                <wp:docPr id="6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940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61D3" w:rsidRDefault="00BD3418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3961D3" w:rsidRDefault="003961D3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2.2pt;height:95.45pt;mso-wrap-distance-left:5.7pt;mso-wrap-distance-right:5.7pt;mso-wrap-distance-top:5.7pt;mso-wrap-distance-bottom:5.7pt;margin-top:148.15pt;mso-position-vertical-relative:text;margin-left:-8.1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3961D3" w:rsidRDefault="003961D3">
      <w:pPr>
        <w:pStyle w:val="LO-normal"/>
        <w:sectPr w:rsidR="003961D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BD3418" w:rsidRDefault="00BD3418"/>
    <w:sectPr w:rsidR="00BD341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18" w:rsidRDefault="00BD3418">
      <w:pPr>
        <w:spacing w:after="0" w:line="240" w:lineRule="auto"/>
      </w:pPr>
      <w:r>
        <w:separator/>
      </w:r>
    </w:p>
  </w:endnote>
  <w:endnote w:type="continuationSeparator" w:id="0">
    <w:p w:rsidR="00BD3418" w:rsidRDefault="00B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D3" w:rsidRDefault="003961D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961D3">
      <w:tc>
        <w:tcPr>
          <w:tcW w:w="3485" w:type="dxa"/>
          <w:shd w:val="clear" w:color="auto" w:fill="auto"/>
        </w:tcPr>
        <w:p w:rsidR="003961D3" w:rsidRDefault="003961D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961D3" w:rsidRDefault="003961D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961D3" w:rsidRDefault="003961D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3961D3" w:rsidRDefault="00BD341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18" w:rsidRDefault="00BD3418">
      <w:pPr>
        <w:spacing w:after="0" w:line="240" w:lineRule="auto"/>
      </w:pPr>
      <w:r>
        <w:separator/>
      </w:r>
    </w:p>
  </w:footnote>
  <w:footnote w:type="continuationSeparator" w:id="0">
    <w:p w:rsidR="00BD3418" w:rsidRDefault="00B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D3" w:rsidRDefault="003961D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3961D3">
      <w:trPr>
        <w:trHeight w:val="1278"/>
      </w:trPr>
      <w:tc>
        <w:tcPr>
          <w:tcW w:w="10455" w:type="dxa"/>
          <w:shd w:val="clear" w:color="auto" w:fill="auto"/>
        </w:tcPr>
        <w:p w:rsidR="003961D3" w:rsidRDefault="00BD341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61D3" w:rsidRDefault="003961D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D3" w:rsidRDefault="00BD341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7A9"/>
    <w:multiLevelType w:val="multilevel"/>
    <w:tmpl w:val="54468DA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5E651C3C"/>
    <w:multiLevelType w:val="multilevel"/>
    <w:tmpl w:val="AC86424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 w:val="0"/>
        <w:sz w:val="28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0C245F8"/>
    <w:multiLevelType w:val="multilevel"/>
    <w:tmpl w:val="D778B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BB6904"/>
    <w:multiLevelType w:val="multilevel"/>
    <w:tmpl w:val="080AD1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3"/>
    <w:rsid w:val="003961D3"/>
    <w:rsid w:val="0088214E"/>
    <w:rsid w:val="00B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9314"/>
  <w15:docId w15:val="{2B5AA157-BA5D-44E1-9F17-9EAA14F6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b w:val="0"/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cs="Noto Sans Symbols"/>
      <w:b/>
      <w:color w:val="000000"/>
      <w:sz w:val="3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Arial" w:hAnsi="Arial"/>
      <w:b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Arial" w:hAnsi="Arial" w:cs="Wingdings"/>
      <w:b w:val="0"/>
      <w:sz w:val="28"/>
      <w:u w:val="none"/>
    </w:rPr>
  </w:style>
  <w:style w:type="character" w:customStyle="1" w:styleId="ListLabel47">
    <w:name w:val="ListLabel 47"/>
    <w:qFormat/>
    <w:rPr>
      <w:rFonts w:cs="Wingdings 2"/>
      <w:u w:val="none"/>
    </w:rPr>
  </w:style>
  <w:style w:type="character" w:customStyle="1" w:styleId="ListLabel48">
    <w:name w:val="ListLabel 48"/>
    <w:qFormat/>
    <w:rPr>
      <w:rFonts w:cs="OpenSymbol"/>
      <w:u w:val="none"/>
    </w:rPr>
  </w:style>
  <w:style w:type="character" w:customStyle="1" w:styleId="ListLabel49">
    <w:name w:val="ListLabel 49"/>
    <w:qFormat/>
    <w:rPr>
      <w:rFonts w:cs="Wingdings"/>
      <w:u w:val="none"/>
    </w:rPr>
  </w:style>
  <w:style w:type="character" w:customStyle="1" w:styleId="ListLabel50">
    <w:name w:val="ListLabel 50"/>
    <w:qFormat/>
    <w:rPr>
      <w:rFonts w:cs="Wingdings 2"/>
      <w:u w:val="none"/>
    </w:rPr>
  </w:style>
  <w:style w:type="character" w:customStyle="1" w:styleId="ListLabel51">
    <w:name w:val="ListLabel 51"/>
    <w:qFormat/>
    <w:rPr>
      <w:rFonts w:cs="OpenSymbol"/>
      <w:u w:val="none"/>
    </w:rPr>
  </w:style>
  <w:style w:type="character" w:customStyle="1" w:styleId="ListLabel52">
    <w:name w:val="ListLabel 52"/>
    <w:qFormat/>
    <w:rPr>
      <w:rFonts w:cs="Wingdings"/>
      <w:u w:val="none"/>
    </w:rPr>
  </w:style>
  <w:style w:type="character" w:customStyle="1" w:styleId="ListLabel53">
    <w:name w:val="ListLabel 53"/>
    <w:qFormat/>
    <w:rPr>
      <w:rFonts w:cs="Wingdings 2"/>
      <w:u w:val="none"/>
    </w:rPr>
  </w:style>
  <w:style w:type="character" w:customStyle="1" w:styleId="ListLabel54">
    <w:name w:val="ListLabel 54"/>
    <w:qFormat/>
    <w:rPr>
      <w:rFonts w:cs="OpenSymbol"/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1-pokus-reakce-kyseliny-sirove-s-cukrem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NX4d1/Yxaleikq25NhH903cXjQ==">AMUW2mXupN/17s4c7UIgdvcQxGJUrZhyC1G50gdXWMQU4Zj0KBJa6X4beJr3iRt4P1o/Ej7rKz+qQ4JeSCp7JMe8+Q2ceP2d4zeylNCh5OkdJfGokLMheCA=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3</cp:revision>
  <dcterms:created xsi:type="dcterms:W3CDTF">2021-08-03T09:29:00Z</dcterms:created>
  <dcterms:modified xsi:type="dcterms:W3CDTF">2022-09-15T12:16:00Z</dcterms:modified>
  <dc:language>cs-CZ</dc:language>
</cp:coreProperties>
</file>