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8F4" w:rsidRDefault="00CC58F4">
      <w:pPr>
        <w:keepNext/>
        <w:widowControl w:val="0"/>
        <w:spacing w:after="0" w:line="276" w:lineRule="auto"/>
        <w:jc w:val="center"/>
      </w:pPr>
    </w:p>
    <w:p w:rsidR="00CC58F4" w:rsidRDefault="007D2062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sz w:val="44"/>
          <w:szCs w:val="44"/>
        </w:rPr>
        <w:t>Proteiny</w:t>
      </w:r>
    </w:p>
    <w:p w:rsidR="00CC58F4" w:rsidRDefault="00CC58F4">
      <w:pPr>
        <w:pStyle w:val="LO-normal"/>
        <w:sectPr w:rsidR="00CC58F4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CC58F4" w:rsidRDefault="007D2062" w:rsidP="004C42B7">
      <w:pPr>
        <w:keepNext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>středních škol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a jeho cílem je seznámit </w:t>
      </w:r>
      <w:r w:rsidR="004C42B7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 </w:t>
      </w:r>
      <w:hyperlink r:id="rId11">
        <w:r>
          <w:rPr>
            <w:rFonts w:ascii="Arial" w:eastAsia="Arial" w:hAnsi="Arial" w:cs="Arial"/>
            <w:sz w:val="24"/>
            <w:szCs w:val="24"/>
          </w:rPr>
          <w:t>proteiny, enzymy a aminokyselinami.</w:t>
        </w:r>
      </w:hyperlink>
    </w:p>
    <w:p w:rsidR="00CC58F4" w:rsidRPr="00280604" w:rsidRDefault="00280604">
      <w:pPr>
        <w:keepNext/>
        <w:numPr>
          <w:ilvl w:val="0"/>
          <w:numId w:val="2"/>
        </w:numPr>
        <w:ind w:left="357" w:hanging="357"/>
        <w:rPr>
          <w:rStyle w:val="Hypertextovodkaz"/>
        </w:rPr>
      </w:pP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fldChar w:fldCharType="begin"/>
      </w: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instrText xml:space="preserve"> HYPERLINK "https://edu.ceskatelevize.cz/video/5491-proteinove-inzenyrstvi" </w:instrText>
      </w: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</w: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fldChar w:fldCharType="separate"/>
      </w:r>
      <w:r w:rsidR="007D2062" w:rsidRPr="00280604">
        <w:rPr>
          <w:rStyle w:val="Hypertextovodkaz"/>
          <w:rFonts w:ascii="Arial" w:eastAsia="Arial" w:hAnsi="Arial" w:cs="Arial"/>
          <w:b/>
          <w:sz w:val="32"/>
          <w:szCs w:val="32"/>
        </w:rPr>
        <w:t>Proteinové inženýrství</w:t>
      </w:r>
    </w:p>
    <w:p w:rsidR="00CC58F4" w:rsidRDefault="00280604"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fldChar w:fldCharType="end"/>
      </w:r>
      <w:hyperlink r:id="rId12">
        <w:r w:rsidR="007D2062">
          <w:t>_____________</w:t>
        </w:r>
      </w:hyperlink>
      <w:r w:rsidR="007D2062">
        <w:rPr>
          <w:color w:val="F030A1"/>
        </w:rPr>
        <w:t>______________</w:t>
      </w:r>
      <w:r w:rsidR="007D2062">
        <w:rPr>
          <w:color w:val="33BEF2"/>
        </w:rPr>
        <w:t>______________</w:t>
      </w:r>
      <w:r w:rsidR="007D2062">
        <w:rPr>
          <w:color w:val="404040"/>
        </w:rPr>
        <w:t>____________</w:t>
      </w:r>
    </w:p>
    <w:p w:rsidR="00CC58F4" w:rsidRDefault="00CC58F4">
      <w:pPr>
        <w:pStyle w:val="LO-normal"/>
        <w:sectPr w:rsidR="00CC58F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CC58F4" w:rsidRDefault="007D2062" w:rsidP="004C42B7">
      <w:pPr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Co jsou to enzymy?</w:t>
      </w:r>
      <w:r w:rsidR="004C42B7">
        <w:rPr>
          <w:rFonts w:ascii="Arial" w:eastAsia="Arial" w:hAnsi="Arial" w:cs="Arial"/>
          <w:b/>
          <w:sz w:val="24"/>
          <w:szCs w:val="24"/>
        </w:rPr>
        <w:t xml:space="preserve"> </w:t>
      </w:r>
      <w:r w:rsidR="004C42B7">
        <w:rPr>
          <w:rFonts w:ascii="Arial" w:eastAsia="Arial" w:hAnsi="Arial" w:cs="Arial"/>
          <w:b/>
          <w:sz w:val="24"/>
          <w:szCs w:val="24"/>
        </w:rPr>
        <w:t>Vyberte pra</w:t>
      </w:r>
      <w:bookmarkStart w:id="0" w:name="_GoBack"/>
      <w:bookmarkEnd w:id="0"/>
      <w:r w:rsidR="004C42B7">
        <w:rPr>
          <w:rFonts w:ascii="Arial" w:eastAsia="Arial" w:hAnsi="Arial" w:cs="Arial"/>
          <w:b/>
          <w:sz w:val="24"/>
          <w:szCs w:val="24"/>
        </w:rPr>
        <w:t>vdivé tvrzení.</w:t>
      </w:r>
    </w:p>
    <w:p w:rsidR="00CC58F4" w:rsidRDefault="00CC58F4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CC58F4" w:rsidRDefault="007D2062">
      <w:pPr>
        <w:numPr>
          <w:ilvl w:val="0"/>
          <w:numId w:val="3"/>
        </w:numPr>
        <w:spacing w:after="0" w:line="36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Enzymy jsou proteiny, které urychlují reakce.</w:t>
      </w:r>
    </w:p>
    <w:p w:rsidR="00CC58F4" w:rsidRDefault="007D2062">
      <w:pPr>
        <w:numPr>
          <w:ilvl w:val="0"/>
          <w:numId w:val="3"/>
        </w:numPr>
        <w:spacing w:after="0" w:line="36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Enzymy jsou strukturní bílkoviny. </w:t>
      </w:r>
    </w:p>
    <w:p w:rsidR="00CC58F4" w:rsidRDefault="007D2062">
      <w:pPr>
        <w:numPr>
          <w:ilvl w:val="0"/>
          <w:numId w:val="3"/>
        </w:numPr>
        <w:spacing w:after="0" w:line="48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Enzymy jsou základní stavební jednotkou DNA.</w:t>
      </w:r>
    </w:p>
    <w:p w:rsidR="00CC58F4" w:rsidRDefault="00CC58F4">
      <w:pPr>
        <w:spacing w:after="0" w:line="480" w:lineRule="auto"/>
        <w:ind w:left="1440" w:right="403"/>
        <w:rPr>
          <w:rFonts w:ascii="Arial" w:eastAsia="Arial" w:hAnsi="Arial" w:cs="Arial"/>
          <w:sz w:val="24"/>
          <w:szCs w:val="24"/>
        </w:rPr>
      </w:pPr>
    </w:p>
    <w:p w:rsidR="00CC58F4" w:rsidRDefault="00CC58F4">
      <w:pPr>
        <w:spacing w:after="0" w:line="480" w:lineRule="auto"/>
        <w:ind w:left="1440" w:right="403"/>
        <w:rPr>
          <w:rFonts w:ascii="Arial" w:eastAsia="Arial" w:hAnsi="Arial" w:cs="Arial"/>
          <w:sz w:val="24"/>
          <w:szCs w:val="24"/>
        </w:rPr>
      </w:pPr>
    </w:p>
    <w:p w:rsidR="00CC58F4" w:rsidRDefault="007D2062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Určete pravdivost výroků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CC58F4" w:rsidRDefault="00CC58F4"/>
    <w:tbl>
      <w:tblPr>
        <w:tblW w:w="86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6973"/>
        <w:gridCol w:w="850"/>
        <w:gridCol w:w="851"/>
      </w:tblGrid>
      <w:tr w:rsidR="00CC58F4">
        <w:trPr>
          <w:trHeight w:val="573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CC58F4" w:rsidRDefault="00CC58F4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CC58F4" w:rsidRDefault="007D2062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CC58F4" w:rsidRDefault="007D2062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CC58F4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F4" w:rsidRDefault="007D2062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Bílkoviny jsou základní stavební jednotkou živých organismů.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F4" w:rsidRDefault="00CC58F4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F4" w:rsidRDefault="00CC58F4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C58F4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F4" w:rsidRDefault="007D2062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Bílkoviny jsou biopolymery.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F4" w:rsidRDefault="00CC58F4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F4" w:rsidRDefault="00CC58F4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C58F4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F4" w:rsidRDefault="007D2062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Základní stavební jednotkou bílkovin jsou aminokyseliny.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F4" w:rsidRDefault="00CC58F4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F4" w:rsidRDefault="00CC58F4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C58F4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F4" w:rsidRDefault="007D2062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Bílkoviny vznikají uvnitř buněk.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F4" w:rsidRDefault="00CC58F4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F4" w:rsidRDefault="00CC58F4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CC58F4" w:rsidRDefault="00CC58F4">
      <w:pPr>
        <w:spacing w:line="240" w:lineRule="auto"/>
        <w:ind w:left="720" w:right="401" w:hanging="360"/>
        <w:rPr>
          <w:rFonts w:ascii="Arial" w:eastAsia="Arial" w:hAnsi="Arial" w:cs="Arial"/>
          <w:b/>
        </w:rPr>
      </w:pPr>
    </w:p>
    <w:p w:rsidR="00CC58F4" w:rsidRDefault="007D2062">
      <w:pPr>
        <w:spacing w:after="0" w:line="480" w:lineRule="auto"/>
        <w:ind w:right="403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CC58F4" w:rsidRDefault="00CC58F4">
      <w:pPr>
        <w:spacing w:after="0" w:line="480" w:lineRule="auto"/>
        <w:ind w:right="403"/>
        <w:rPr>
          <w:rFonts w:ascii="Arial" w:eastAsia="Arial" w:hAnsi="Arial" w:cs="Arial"/>
          <w:sz w:val="24"/>
          <w:szCs w:val="24"/>
        </w:rPr>
      </w:pPr>
    </w:p>
    <w:p w:rsidR="00CC58F4" w:rsidRDefault="007D2062">
      <w:pPr>
        <w:keepNext/>
        <w:numPr>
          <w:ilvl w:val="0"/>
          <w:numId w:val="1"/>
        </w:numPr>
        <w:spacing w:line="36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Na obrázku označte a pojmenujte dvě základní funkční skupiny aminokyselin.</w:t>
      </w:r>
    </w:p>
    <w:p w:rsidR="00CC58F4" w:rsidRDefault="007D2062">
      <w:pPr>
        <w:spacing w:line="480" w:lineRule="auto"/>
        <w:ind w:left="720" w:right="-11"/>
        <w:jc w:val="center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noProof/>
          <w:color w:val="33BEF2"/>
          <w:lang w:eastAsia="cs-CZ" w:bidi="he-IL"/>
        </w:rPr>
        <w:drawing>
          <wp:anchor distT="114300" distB="114300" distL="114300" distR="114300" simplePos="0" relativeHeight="2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334645</wp:posOffset>
            </wp:positionV>
            <wp:extent cx="1181100" cy="1171575"/>
            <wp:effectExtent l="0" t="0" r="0" b="0"/>
            <wp:wrapTopAndBottom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8F4" w:rsidRDefault="00CC58F4">
      <w:pPr>
        <w:spacing w:line="480" w:lineRule="auto"/>
        <w:ind w:left="720" w:right="-11"/>
        <w:jc w:val="center"/>
        <w:rPr>
          <w:rFonts w:ascii="Arial" w:eastAsia="Arial" w:hAnsi="Arial" w:cs="Arial"/>
          <w:color w:val="33BEF2"/>
        </w:rPr>
      </w:pPr>
    </w:p>
    <w:p w:rsidR="00CC58F4" w:rsidRDefault="00CC58F4">
      <w:pPr>
        <w:spacing w:line="480" w:lineRule="auto"/>
        <w:ind w:left="720" w:right="-11"/>
        <w:jc w:val="center"/>
        <w:rPr>
          <w:rFonts w:ascii="Arial" w:eastAsia="Arial" w:hAnsi="Arial" w:cs="Arial"/>
          <w:color w:val="33BEF2"/>
        </w:rPr>
      </w:pPr>
    </w:p>
    <w:p w:rsidR="00CC58F4" w:rsidRDefault="007D2062">
      <w:pPr>
        <w:numPr>
          <w:ilvl w:val="0"/>
          <w:numId w:val="1"/>
        </w:numPr>
        <w:spacing w:line="240" w:lineRule="auto"/>
        <w:ind w:right="401"/>
      </w:pPr>
      <w:bookmarkStart w:id="1" w:name="_heading=h.wyv1et8dxerw"/>
      <w:bookmarkEnd w:id="1"/>
      <w:r>
        <w:rPr>
          <w:rFonts w:ascii="Arial" w:eastAsia="Arial" w:hAnsi="Arial" w:cs="Arial"/>
          <w:b/>
          <w:sz w:val="24"/>
          <w:szCs w:val="24"/>
        </w:rPr>
        <w:t>Kolik e</w:t>
      </w:r>
      <w:r w:rsidR="004C42B7">
        <w:rPr>
          <w:rFonts w:ascii="Arial" w:eastAsia="Arial" w:hAnsi="Arial" w:cs="Arial"/>
          <w:b/>
          <w:sz w:val="24"/>
          <w:szCs w:val="24"/>
        </w:rPr>
        <w:t>xistuje proteinogenních alfa-L-</w:t>
      </w:r>
      <w:r>
        <w:rPr>
          <w:rFonts w:ascii="Arial" w:eastAsia="Arial" w:hAnsi="Arial" w:cs="Arial"/>
          <w:b/>
          <w:sz w:val="24"/>
          <w:szCs w:val="24"/>
        </w:rPr>
        <w:t xml:space="preserve">aminokyselin? Napište alespoň dva příklady esenciálních a neesenciálních aminokyselin: </w:t>
      </w:r>
    </w:p>
    <w:p w:rsidR="00CC58F4" w:rsidRDefault="007D2062">
      <w:pPr>
        <w:spacing w:line="480" w:lineRule="auto"/>
        <w:ind w:left="720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8F4" w:rsidRDefault="00CC58F4">
      <w:pPr>
        <w:keepNext/>
        <w:spacing w:line="240" w:lineRule="auto"/>
        <w:ind w:left="360" w:right="401"/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CC58F4" w:rsidRDefault="007D2062">
      <w:pPr>
        <w:keepNext/>
        <w:spacing w:line="240" w:lineRule="auto"/>
        <w:ind w:left="360" w:right="401"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</w:rPr>
        <w:t>C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o jsem se touto aktivitou naučil(a):</w:t>
      </w:r>
    </w:p>
    <w:p w:rsidR="00CC58F4" w:rsidRDefault="00CC58F4">
      <w:pPr>
        <w:pStyle w:val="LO-normal"/>
        <w:sectPr w:rsidR="00CC58F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CC58F4" w:rsidRDefault="007D2062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1430655</wp:posOffset>
                </wp:positionV>
                <wp:extent cx="6885305" cy="1031240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58F4" w:rsidRDefault="007D2062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CC58F4" w:rsidRDefault="00CC58F4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4.05pt;margin-top:112.6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8F4" w:rsidRDefault="00CC58F4">
      <w:pPr>
        <w:pStyle w:val="LO-normal"/>
        <w:sectPr w:rsidR="00CC58F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D2062" w:rsidRDefault="007D2062"/>
    <w:sectPr w:rsidR="007D2062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E44" w:rsidRDefault="00C94E44">
      <w:pPr>
        <w:spacing w:after="0" w:line="240" w:lineRule="auto"/>
      </w:pPr>
      <w:r>
        <w:separator/>
      </w:r>
    </w:p>
  </w:endnote>
  <w:endnote w:type="continuationSeparator" w:id="0">
    <w:p w:rsidR="00C94E44" w:rsidRDefault="00C9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8F4" w:rsidRDefault="00CC58F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CC58F4">
      <w:tc>
        <w:tcPr>
          <w:tcW w:w="3485" w:type="dxa"/>
          <w:shd w:val="clear" w:color="auto" w:fill="auto"/>
        </w:tcPr>
        <w:p w:rsidR="00CC58F4" w:rsidRDefault="00CC58F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CC58F4" w:rsidRDefault="00CC58F4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CC58F4" w:rsidRDefault="00CC58F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CC58F4" w:rsidRDefault="007D2062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E44" w:rsidRDefault="00C94E44">
      <w:pPr>
        <w:spacing w:after="0" w:line="240" w:lineRule="auto"/>
      </w:pPr>
      <w:r>
        <w:separator/>
      </w:r>
    </w:p>
  </w:footnote>
  <w:footnote w:type="continuationSeparator" w:id="0">
    <w:p w:rsidR="00C94E44" w:rsidRDefault="00C9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8F4" w:rsidRDefault="00CC58F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CC58F4">
      <w:trPr>
        <w:trHeight w:val="1278"/>
      </w:trPr>
      <w:tc>
        <w:tcPr>
          <w:tcW w:w="10455" w:type="dxa"/>
          <w:shd w:val="clear" w:color="auto" w:fill="auto"/>
        </w:tcPr>
        <w:p w:rsidR="00CC58F4" w:rsidRDefault="007D2062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C58F4" w:rsidRDefault="00CC58F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8F4" w:rsidRDefault="007D2062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C0540"/>
    <w:multiLevelType w:val="multilevel"/>
    <w:tmpl w:val="336404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FD67EC"/>
    <w:multiLevelType w:val="multilevel"/>
    <w:tmpl w:val="15969046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2" w15:restartNumberingAfterBreak="0">
    <w:nsid w:val="796A2FF1"/>
    <w:multiLevelType w:val="multilevel"/>
    <w:tmpl w:val="D0749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7C6A311D"/>
    <w:multiLevelType w:val="multilevel"/>
    <w:tmpl w:val="B17A4600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F4"/>
    <w:rsid w:val="00280604"/>
    <w:rsid w:val="003006B3"/>
    <w:rsid w:val="004B287A"/>
    <w:rsid w:val="004C42B7"/>
    <w:rsid w:val="007D2062"/>
    <w:rsid w:val="00C94E44"/>
    <w:rsid w:val="00C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DE6F6-FD21-4966-AD30-4015DDE1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ascii="Arial" w:hAnsi="Arial"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nadpis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2806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0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423-horeni-kyseliny-borite?vsrc=predmet&amp;vsrcid=chem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23-horeni-kyseliny-borite?vsrc=predmet&amp;vsrcid=chem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sEh1smclWY4Mthu5tildl/emHBg==">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Rybářová Ludmila</cp:lastModifiedBy>
  <cp:revision>4</cp:revision>
  <dcterms:created xsi:type="dcterms:W3CDTF">2021-10-07T18:41:00Z</dcterms:created>
  <dcterms:modified xsi:type="dcterms:W3CDTF">2023-01-03T11:48:00Z</dcterms:modified>
  <dc:language>cs-CZ</dc:language>
</cp:coreProperties>
</file>