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D8" w:rsidRDefault="00C107D8">
      <w:pPr>
        <w:keepNext/>
        <w:widowControl w:val="0"/>
        <w:spacing w:after="0" w:line="276" w:lineRule="auto"/>
      </w:pPr>
    </w:p>
    <w:p w:rsidR="00C107D8" w:rsidRDefault="00C107D8">
      <w:pPr>
        <w:keepNext/>
        <w:widowControl w:val="0"/>
        <w:spacing w:after="0" w:line="276" w:lineRule="auto"/>
      </w:pPr>
    </w:p>
    <w:p w:rsidR="00C107D8" w:rsidRDefault="00C53004">
      <w:pPr>
        <w:keepNext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Proměny CO</w:t>
      </w:r>
      <w:r>
        <w:rPr>
          <w:rFonts w:ascii="Arial" w:eastAsia="Arial" w:hAnsi="Arial" w:cs="Arial"/>
          <w:b/>
          <w:sz w:val="44"/>
          <w:szCs w:val="44"/>
          <w:vertAlign w:val="subscript"/>
        </w:rPr>
        <w:t>2</w:t>
      </w:r>
      <w:r w:rsidR="000A5BD6">
        <w:rPr>
          <w:rFonts w:ascii="Arial" w:eastAsia="Arial" w:hAnsi="Arial" w:cs="Arial"/>
          <w:b/>
          <w:sz w:val="44"/>
          <w:szCs w:val="44"/>
        </w:rPr>
        <w:t xml:space="preserve"> – </w:t>
      </w:r>
      <w:r>
        <w:rPr>
          <w:rFonts w:ascii="Arial" w:eastAsia="Arial" w:hAnsi="Arial" w:cs="Arial"/>
          <w:b/>
          <w:sz w:val="44"/>
          <w:szCs w:val="44"/>
        </w:rPr>
        <w:t>řešení</w:t>
      </w:r>
    </w:p>
    <w:p w:rsidR="00C107D8" w:rsidRDefault="00C107D8">
      <w:pPr>
        <w:pStyle w:val="LO-normal"/>
        <w:sectPr w:rsidR="00C107D8">
          <w:headerReference w:type="default" r:id="rId9"/>
          <w:footerReference w:type="default" r:id="rId10"/>
          <w:headerReference w:type="first" r:id="rId11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C107D8" w:rsidRDefault="00C53004">
      <w:pPr>
        <w:spacing w:before="240" w:after="120" w:line="240" w:lineRule="auto"/>
        <w:ind w:right="131"/>
        <w:jc w:val="both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Pracovní list je vhodný pro žáky 2. stupně základní školy i </w:t>
      </w:r>
      <w:r w:rsidR="000A5BD6">
        <w:rPr>
          <w:rFonts w:ascii="Arial" w:eastAsia="Arial" w:hAnsi="Arial" w:cs="Arial"/>
          <w:sz w:val="24"/>
          <w:szCs w:val="24"/>
        </w:rPr>
        <w:t>pro studenty střední školy. U</w:t>
      </w:r>
      <w:r>
        <w:rPr>
          <w:rFonts w:ascii="Arial" w:eastAsia="Arial" w:hAnsi="Arial" w:cs="Arial"/>
          <w:sz w:val="24"/>
          <w:szCs w:val="24"/>
        </w:rPr>
        <w:t xml:space="preserve">vědomí </w:t>
      </w:r>
      <w:r w:rsidR="000A5BD6"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z w:val="24"/>
          <w:szCs w:val="24"/>
        </w:rPr>
        <w:t xml:space="preserve">koloběh oxidu uhličitého v přírodě a seznámí se z </w:t>
      </w:r>
      <w:proofErr w:type="gramStart"/>
      <w:r>
        <w:rPr>
          <w:rFonts w:ascii="Arial" w:eastAsia="Arial" w:hAnsi="Arial" w:cs="Arial"/>
          <w:sz w:val="24"/>
          <w:szCs w:val="24"/>
        </w:rPr>
        <w:t>možnými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jeho přeměn</w:t>
      </w:r>
      <w:r w:rsidR="000A5BD6">
        <w:rPr>
          <w:rFonts w:ascii="Arial" w:eastAsia="Arial" w:hAnsi="Arial" w:cs="Arial"/>
          <w:sz w:val="24"/>
          <w:szCs w:val="24"/>
        </w:rPr>
        <w:t>ami.</w:t>
      </w:r>
    </w:p>
    <w:p w:rsidR="00C107D8" w:rsidRDefault="00C107D8">
      <w:pPr>
        <w:pStyle w:val="LO-normal"/>
        <w:sectPr w:rsidR="00C107D8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C107D8" w:rsidRDefault="00C53004">
      <w:pPr>
        <w:keepNext/>
        <w:numPr>
          <w:ilvl w:val="0"/>
          <w:numId w:val="2"/>
        </w:numPr>
        <w:spacing w:after="0"/>
        <w:ind w:right="968"/>
      </w:pPr>
      <w:hyperlink r:id="rId12">
        <w:r>
          <w:rPr>
            <w:rStyle w:val="Internetovodkaz"/>
            <w:rFonts w:ascii="Arial" w:eastAsia="Arial" w:hAnsi="Arial" w:cs="Arial"/>
            <w:b/>
            <w:color w:val="F22EA2"/>
            <w:sz w:val="32"/>
            <w:szCs w:val="32"/>
          </w:rPr>
          <w:t>Proměny CO</w:t>
        </w:r>
      </w:hyperlink>
      <w:hyperlink r:id="rId13">
        <w:r>
          <w:rPr>
            <w:rStyle w:val="Internetovodkaz"/>
            <w:rFonts w:ascii="Arial" w:eastAsia="Arial" w:hAnsi="Arial" w:cs="Arial"/>
            <w:b/>
            <w:color w:val="F22EA2"/>
            <w:sz w:val="32"/>
            <w:szCs w:val="32"/>
            <w:vertAlign w:val="subscript"/>
          </w:rPr>
          <w:t>2</w:t>
        </w:r>
      </w:hyperlink>
    </w:p>
    <w:p w:rsidR="00C107D8" w:rsidRDefault="00C107D8">
      <w:pPr>
        <w:pStyle w:val="LO-normal"/>
        <w:sectPr w:rsidR="00C107D8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C107D8" w:rsidRDefault="00C53004">
      <w:pPr>
        <w:keepNext/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  <w:lastRenderedPageBreak/>
        <w:t>______________</w:t>
      </w:r>
      <w:r>
        <w:rPr>
          <w:rFonts w:ascii="Arial" w:eastAsia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C107D8" w:rsidRDefault="00C107D8">
      <w:pPr>
        <w:pStyle w:val="LO-normal"/>
        <w:sectPr w:rsidR="00C107D8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C107D8" w:rsidRDefault="00C53004">
      <w:pPr>
        <w:keepNext/>
        <w:numPr>
          <w:ilvl w:val="0"/>
          <w:numId w:val="3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Na základě obrázku a shlédnutého videa popište koloběh oxidu uhličitého.</w:t>
      </w:r>
    </w:p>
    <w:p w:rsidR="00C107D8" w:rsidRDefault="00C107D8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C107D8" w:rsidRDefault="00C53004">
      <w:pPr>
        <w:spacing w:line="240" w:lineRule="auto"/>
        <w:ind w:left="720" w:right="401"/>
        <w:rPr>
          <w:rFonts w:ascii="Arial" w:eastAsia="Arial" w:hAnsi="Arial" w:cs="Arial"/>
          <w:b/>
          <w:sz w:val="18"/>
          <w:szCs w:val="18"/>
        </w:rPr>
      </w:pPr>
      <w:r>
        <w:rPr>
          <w:noProof/>
          <w:lang w:eastAsia="cs-CZ" w:bidi="ar-SA"/>
        </w:rPr>
        <w:drawing>
          <wp:inline distT="0" distB="0" distL="0" distR="0">
            <wp:extent cx="5291455" cy="4030980"/>
            <wp:effectExtent l="0" t="0" r="0" b="0"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455" cy="403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C107D8" w:rsidRDefault="00C53004">
      <w:pPr>
        <w:keepNext/>
        <w:spacing w:line="240" w:lineRule="auto"/>
        <w:ind w:left="720" w:right="401"/>
      </w:pPr>
      <w:proofErr w:type="spellStart"/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>Soubor:Carbon</w:t>
      </w:r>
      <w:proofErr w:type="spellEnd"/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>cycle-cute</w:t>
      </w:r>
      <w:proofErr w:type="spellEnd"/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>diagram.svg</w:t>
      </w:r>
      <w:proofErr w:type="spellEnd"/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 xml:space="preserve">. (2022, 14. března). </w:t>
      </w:r>
      <w:proofErr w:type="spellStart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>Wikimedia</w:t>
      </w:r>
      <w:proofErr w:type="spellEnd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>Commons</w:t>
      </w:r>
      <w:proofErr w:type="spellEnd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 xml:space="preserve">, bezplatné </w:t>
      </w:r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 xml:space="preserve">úložiště </w:t>
      </w:r>
      <w:proofErr w:type="gramStart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>médií</w:t>
      </w:r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 xml:space="preserve"> . Získáno</w:t>
      </w:r>
      <w:proofErr w:type="gramEnd"/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 xml:space="preserve"> 07:59, 21. března 2022 z </w:t>
      </w:r>
      <w:hyperlink r:id="rId15">
        <w:r>
          <w:rPr>
            <w:rStyle w:val="Internetovodkaz"/>
            <w:rFonts w:ascii="Arial" w:eastAsia="Arial" w:hAnsi="Arial" w:cs="Arial"/>
            <w:b/>
            <w:color w:val="0645AD"/>
            <w:sz w:val="15"/>
            <w:szCs w:val="15"/>
            <w:highlight w:val="white"/>
          </w:rPr>
          <w:t>https://commons.wikimedia.org/w/index.php?title=File:Carbon_cycle-cute_diagram.svg&amp;oldid</w:t>
        </w:r>
        <w:r>
          <w:rPr>
            <w:rStyle w:val="Internetovodkaz"/>
            <w:rFonts w:ascii="Arial" w:eastAsia="Arial" w:hAnsi="Arial" w:cs="Arial"/>
            <w:b/>
            <w:color w:val="0645AD"/>
            <w:sz w:val="15"/>
            <w:szCs w:val="15"/>
            <w:highlight w:val="white"/>
          </w:rPr>
          <w:t>=638335646</w:t>
        </w:r>
      </w:hyperlink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 xml:space="preserve"> .</w:t>
      </w:r>
    </w:p>
    <w:p w:rsidR="00C107D8" w:rsidRDefault="00C107D8">
      <w:pPr>
        <w:keepNext/>
        <w:spacing w:line="240" w:lineRule="auto"/>
        <w:ind w:left="720" w:right="401"/>
        <w:rPr>
          <w:rFonts w:ascii="Arial" w:eastAsia="Arial" w:hAnsi="Arial" w:cs="Arial"/>
          <w:b/>
          <w:color w:val="202122"/>
          <w:highlight w:val="white"/>
        </w:rPr>
      </w:pPr>
    </w:p>
    <w:p w:rsidR="00C107D8" w:rsidRDefault="00C53004">
      <w:pPr>
        <w:keepNext/>
        <w:spacing w:line="240" w:lineRule="auto"/>
        <w:ind w:left="720" w:right="401"/>
        <w:rPr>
          <w:rFonts w:ascii="Arial" w:eastAsia="Arial" w:hAnsi="Arial" w:cs="Arial"/>
          <w:color w:val="F030A1"/>
          <w:sz w:val="24"/>
          <w:szCs w:val="24"/>
          <w:highlight w:val="white"/>
        </w:rPr>
      </w:pPr>
      <w:r>
        <w:br w:type="page"/>
      </w:r>
    </w:p>
    <w:p w:rsidR="00C107D8" w:rsidRDefault="00C53004">
      <w:pPr>
        <w:spacing w:line="240" w:lineRule="auto"/>
        <w:ind w:left="720" w:right="401"/>
      </w:pPr>
      <w:r>
        <w:rPr>
          <w:rFonts w:ascii="Arial" w:eastAsia="Arial" w:hAnsi="Arial" w:cs="Arial"/>
          <w:color w:val="F030A1"/>
          <w:sz w:val="24"/>
          <w:szCs w:val="24"/>
          <w:highlight w:val="white"/>
        </w:rPr>
        <w:lastRenderedPageBreak/>
        <w:t xml:space="preserve">Spalováním fosilních paliv a respirací živočichů a rostlin se oxid </w:t>
      </w:r>
      <w:r w:rsidR="000A5BD6">
        <w:rPr>
          <w:rFonts w:ascii="Arial" w:eastAsia="Arial" w:hAnsi="Arial" w:cs="Arial"/>
          <w:color w:val="F030A1"/>
          <w:sz w:val="24"/>
          <w:szCs w:val="24"/>
          <w:highlight w:val="white"/>
        </w:rPr>
        <w:t>uhličitý dostává do atmosféry.</w:t>
      </w:r>
    </w:p>
    <w:p w:rsidR="00C107D8" w:rsidRDefault="00C53004">
      <w:pPr>
        <w:keepNext/>
        <w:spacing w:line="240" w:lineRule="auto"/>
        <w:ind w:left="720" w:right="401"/>
        <w:rPr>
          <w:rFonts w:ascii="Arial" w:eastAsia="Arial" w:hAnsi="Arial" w:cs="Arial"/>
          <w:color w:val="F030A1"/>
          <w:sz w:val="24"/>
          <w:szCs w:val="24"/>
          <w:highlight w:val="white"/>
        </w:rPr>
      </w:pPr>
      <w:r>
        <w:rPr>
          <w:rFonts w:ascii="Arial" w:eastAsia="Arial" w:hAnsi="Arial" w:cs="Arial"/>
          <w:color w:val="F030A1"/>
          <w:sz w:val="24"/>
          <w:szCs w:val="24"/>
          <w:highlight w:val="white"/>
        </w:rPr>
        <w:t>Uhlík se z atmosféry</w:t>
      </w:r>
      <w:r w:rsidR="000A5BD6">
        <w:rPr>
          <w:rFonts w:ascii="Arial" w:eastAsia="Arial" w:hAnsi="Arial" w:cs="Arial"/>
          <w:color w:val="F030A1"/>
          <w:sz w:val="24"/>
          <w:szCs w:val="24"/>
          <w:highlight w:val="white"/>
        </w:rPr>
        <w:t xml:space="preserve"> dostává pryč několika způsoby:</w:t>
      </w:r>
    </w:p>
    <w:p w:rsidR="00C107D8" w:rsidRDefault="000A5BD6">
      <w:pPr>
        <w:keepNext/>
        <w:numPr>
          <w:ilvl w:val="0"/>
          <w:numId w:val="1"/>
        </w:numPr>
        <w:spacing w:after="0" w:line="240" w:lineRule="auto"/>
        <w:ind w:right="401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color w:val="F030A1"/>
          <w:sz w:val="24"/>
          <w:szCs w:val="24"/>
          <w:highlight w:val="white"/>
        </w:rPr>
        <w:t>Když svítí s</w:t>
      </w:r>
      <w:r w:rsidR="00C53004">
        <w:rPr>
          <w:rFonts w:ascii="Arial" w:eastAsia="Arial" w:hAnsi="Arial" w:cs="Arial"/>
          <w:color w:val="F030A1"/>
          <w:sz w:val="24"/>
          <w:szCs w:val="24"/>
          <w:highlight w:val="white"/>
        </w:rPr>
        <w:t xml:space="preserve">lunce, autotrofní organismy (především rostliny) jej </w:t>
      </w:r>
      <w:proofErr w:type="spellStart"/>
      <w:r w:rsidR="00C53004">
        <w:rPr>
          <w:rFonts w:ascii="Arial" w:eastAsia="Arial" w:hAnsi="Arial" w:cs="Arial"/>
          <w:color w:val="F030A1"/>
          <w:sz w:val="24"/>
          <w:szCs w:val="24"/>
          <w:highlight w:val="white"/>
        </w:rPr>
        <w:t>fotosyntetizují</w:t>
      </w:r>
      <w:proofErr w:type="spellEnd"/>
      <w:r w:rsidR="00C53004">
        <w:rPr>
          <w:rFonts w:ascii="Arial" w:eastAsia="Arial" w:hAnsi="Arial" w:cs="Arial"/>
          <w:color w:val="F030A1"/>
          <w:sz w:val="24"/>
          <w:szCs w:val="24"/>
          <w:highlight w:val="white"/>
        </w:rPr>
        <w:t>.</w:t>
      </w:r>
    </w:p>
    <w:p w:rsidR="00C107D8" w:rsidRDefault="00C53004">
      <w:pPr>
        <w:keepNext/>
        <w:numPr>
          <w:ilvl w:val="0"/>
          <w:numId w:val="1"/>
        </w:numPr>
        <w:spacing w:after="0" w:line="240" w:lineRule="auto"/>
        <w:ind w:right="401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color w:val="F030A1"/>
          <w:sz w:val="24"/>
          <w:szCs w:val="24"/>
          <w:highlight w:val="white"/>
        </w:rPr>
        <w:t xml:space="preserve">Na </w:t>
      </w:r>
      <w:r>
        <w:rPr>
          <w:rFonts w:ascii="Arial" w:eastAsia="Arial" w:hAnsi="Arial" w:cs="Arial"/>
          <w:color w:val="F030A1"/>
          <w:sz w:val="24"/>
          <w:szCs w:val="24"/>
          <w:highlight w:val="white"/>
        </w:rPr>
        <w:t>mořské hladině se rozpouští atmosférický oxid uhličitý.</w:t>
      </w:r>
    </w:p>
    <w:p w:rsidR="00C107D8" w:rsidRDefault="00C53004">
      <w:pPr>
        <w:keepNext/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color w:val="F22EA2"/>
          <w:sz w:val="24"/>
          <w:szCs w:val="24"/>
          <w:highlight w:val="white"/>
        </w:rPr>
        <w:t>Ve vyšších vrstvách oceánu řasy a sinice ukládají oxid uhličitý ve svých tkáních a schránkách. Schránky pak klesají ke dnu a zvětrávají. Při tomto procesu se uvolňují hydrogenuhličitany. Na dně se pak</w:t>
      </w:r>
      <w:r>
        <w:rPr>
          <w:rFonts w:ascii="Arial" w:eastAsia="Arial" w:hAnsi="Arial" w:cs="Arial"/>
          <w:color w:val="F22EA2"/>
          <w:sz w:val="24"/>
          <w:szCs w:val="24"/>
          <w:highlight w:val="white"/>
        </w:rPr>
        <w:t xml:space="preserve"> u</w:t>
      </w:r>
      <w:r w:rsidR="000A5BD6">
        <w:rPr>
          <w:rFonts w:ascii="Arial" w:eastAsia="Arial" w:hAnsi="Arial" w:cs="Arial"/>
          <w:color w:val="F22EA2"/>
          <w:sz w:val="24"/>
          <w:szCs w:val="24"/>
          <w:highlight w:val="white"/>
        </w:rPr>
        <w:t>kládají nánosy uhličitanů (například</w:t>
      </w:r>
      <w:r>
        <w:rPr>
          <w:rFonts w:ascii="Arial" w:eastAsia="Arial" w:hAnsi="Arial" w:cs="Arial"/>
          <w:color w:val="F22EA2"/>
          <w:sz w:val="24"/>
          <w:szCs w:val="24"/>
          <w:highlight w:val="white"/>
        </w:rPr>
        <w:t xml:space="preserve"> vápenec).</w:t>
      </w:r>
    </w:p>
    <w:p w:rsidR="00C107D8" w:rsidRDefault="00C107D8">
      <w:pPr>
        <w:keepNext/>
        <w:spacing w:line="240" w:lineRule="auto"/>
        <w:ind w:left="720" w:right="401"/>
        <w:rPr>
          <w:rFonts w:ascii="Arial" w:eastAsia="Arial" w:hAnsi="Arial" w:cs="Arial"/>
          <w:b/>
          <w:color w:val="202122"/>
          <w:sz w:val="24"/>
          <w:szCs w:val="24"/>
          <w:highlight w:val="white"/>
        </w:rPr>
      </w:pPr>
    </w:p>
    <w:p w:rsidR="00C107D8" w:rsidRDefault="00C107D8">
      <w:pPr>
        <w:pStyle w:val="LO-normal"/>
        <w:sectPr w:rsidR="00C107D8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C107D8" w:rsidRDefault="00C53004">
      <w:pPr>
        <w:keepNext/>
        <w:numPr>
          <w:ilvl w:val="0"/>
          <w:numId w:val="3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Doplňte chemickou rovnici spalování vápence (v naší ukázce křídy).</w:t>
      </w:r>
    </w:p>
    <w:p w:rsidR="00C107D8" w:rsidRDefault="00C53004">
      <w:pPr>
        <w:keepNext/>
        <w:spacing w:line="240" w:lineRule="auto"/>
        <w:ind w:left="720" w:right="401"/>
      </w:pPr>
      <w:r>
        <w:rPr>
          <w:rFonts w:ascii="Arial" w:eastAsia="Arial" w:hAnsi="Arial" w:cs="Arial"/>
          <w:b/>
          <w:sz w:val="32"/>
          <w:szCs w:val="32"/>
        </w:rPr>
        <w:t>CaCO</w:t>
      </w:r>
      <w:r>
        <w:rPr>
          <w:rFonts w:ascii="Arial" w:eastAsia="Arial" w:hAnsi="Arial" w:cs="Arial"/>
          <w:b/>
          <w:sz w:val="32"/>
          <w:szCs w:val="32"/>
          <w:vertAlign w:val="subscript"/>
        </w:rPr>
        <w:t>3</w:t>
      </w:r>
      <w:r w:rsidR="000A5BD6">
        <w:rPr>
          <w:rFonts w:ascii="Arial" w:eastAsia="Arial" w:hAnsi="Arial" w:cs="Arial"/>
          <w:b/>
          <w:sz w:val="32"/>
          <w:szCs w:val="32"/>
        </w:rPr>
        <w:t xml:space="preserve">  </w:t>
      </w:r>
      <w:r>
        <w:rPr>
          <w:rFonts w:ascii="Arial Unicode MS" w:eastAsia="Arial Unicode MS" w:hAnsi="Arial Unicode MS" w:cs="Arial Unicode MS"/>
          <w:sz w:val="56"/>
          <w:szCs w:val="56"/>
        </w:rPr>
        <w:t xml:space="preserve"> →   </w:t>
      </w:r>
      <w:proofErr w:type="spellStart"/>
      <w:proofErr w:type="gramStart"/>
      <w:r w:rsidR="000A5BD6">
        <w:rPr>
          <w:rFonts w:ascii="Arial" w:eastAsia="Arial" w:hAnsi="Arial" w:cs="Arial"/>
          <w:b/>
          <w:color w:val="F030A1"/>
          <w:sz w:val="32"/>
          <w:szCs w:val="32"/>
        </w:rPr>
        <w:t>CaO</w:t>
      </w:r>
      <w:proofErr w:type="spellEnd"/>
      <w:r w:rsidR="000A5BD6">
        <w:rPr>
          <w:rFonts w:ascii="Arial" w:eastAsia="Arial" w:hAnsi="Arial" w:cs="Arial"/>
          <w:b/>
          <w:color w:val="F030A1"/>
          <w:sz w:val="32"/>
          <w:szCs w:val="32"/>
        </w:rPr>
        <w:t xml:space="preserve">   + </w:t>
      </w:r>
      <w:r>
        <w:rPr>
          <w:rFonts w:ascii="Arial" w:eastAsia="Arial" w:hAnsi="Arial" w:cs="Arial"/>
          <w:b/>
          <w:color w:val="F030A1"/>
          <w:sz w:val="32"/>
          <w:szCs w:val="32"/>
        </w:rPr>
        <w:t xml:space="preserve">  CO</w:t>
      </w:r>
      <w:r>
        <w:rPr>
          <w:rFonts w:ascii="Arial" w:eastAsia="Arial" w:hAnsi="Arial" w:cs="Arial"/>
          <w:b/>
          <w:color w:val="F030A1"/>
          <w:sz w:val="32"/>
          <w:szCs w:val="32"/>
          <w:vertAlign w:val="subscript"/>
        </w:rPr>
        <w:t>2</w:t>
      </w:r>
      <w:proofErr w:type="gramEnd"/>
    </w:p>
    <w:p w:rsidR="00C107D8" w:rsidRDefault="00C53004">
      <w:pPr>
        <w:keepNext/>
        <w:numPr>
          <w:ilvl w:val="0"/>
          <w:numId w:val="3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Odpovězte na otázky:</w:t>
      </w:r>
    </w:p>
    <w:p w:rsidR="00C107D8" w:rsidRDefault="000A5BD6">
      <w:pPr>
        <w:keepNext/>
        <w:numPr>
          <w:ilvl w:val="0"/>
          <w:numId w:val="5"/>
        </w:numPr>
        <w:spacing w:after="0"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Jaká je průměrná délka</w:t>
      </w:r>
      <w:r w:rsidR="00C53004">
        <w:rPr>
          <w:rFonts w:ascii="Arial" w:eastAsia="Arial" w:hAnsi="Arial" w:cs="Arial"/>
          <w:b/>
          <w:sz w:val="24"/>
          <w:szCs w:val="24"/>
        </w:rPr>
        <w:t xml:space="preserve"> života oxidu uhličitého v naší atmosféře?</w:t>
      </w:r>
    </w:p>
    <w:p w:rsidR="00C107D8" w:rsidRDefault="00C53004">
      <w:pPr>
        <w:keepNext/>
        <w:numPr>
          <w:ilvl w:val="0"/>
          <w:numId w:val="5"/>
        </w:numPr>
        <w:spacing w:after="0"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Vysvětlete přeměnu oxidu uhličitého na glukózu. Jak se tento proces nazývá?</w:t>
      </w:r>
    </w:p>
    <w:p w:rsidR="00C107D8" w:rsidRDefault="00C53004">
      <w:pPr>
        <w:keepNext/>
        <w:numPr>
          <w:ilvl w:val="0"/>
          <w:numId w:val="5"/>
        </w:num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Naše planeta má mnoho cest, jak měnit oxid uhličitý. Vysvětlete, proč je tedy problém velkého množství oxidu uhličitého v naší atmosféře.</w:t>
      </w:r>
    </w:p>
    <w:p w:rsidR="00C107D8" w:rsidRDefault="000A5BD6" w:rsidP="000A5BD6">
      <w:pPr>
        <w:keepNext/>
        <w:numPr>
          <w:ilvl w:val="0"/>
          <w:numId w:val="4"/>
        </w:numPr>
        <w:spacing w:after="0" w:line="276" w:lineRule="auto"/>
        <w:ind w:right="260"/>
        <w:jc w:val="both"/>
      </w:pPr>
      <w:r>
        <w:rPr>
          <w:rFonts w:ascii="Arial" w:eastAsia="Arial" w:hAnsi="Arial" w:cs="Arial"/>
          <w:color w:val="F030A1"/>
          <w:sz w:val="24"/>
          <w:szCs w:val="24"/>
        </w:rPr>
        <w:t>Průměrná délka</w:t>
      </w:r>
      <w:r w:rsidR="00C53004">
        <w:rPr>
          <w:rFonts w:ascii="Arial" w:eastAsia="Arial" w:hAnsi="Arial" w:cs="Arial"/>
          <w:color w:val="F030A1"/>
          <w:sz w:val="24"/>
          <w:szCs w:val="24"/>
        </w:rPr>
        <w:t xml:space="preserve"> života oxidu uhličitého je 4</w:t>
      </w:r>
      <w:r>
        <w:rPr>
          <w:rFonts w:ascii="Arial" w:eastAsia="Arial" w:hAnsi="Arial" w:cs="Arial"/>
          <w:color w:val="F030A1"/>
          <w:sz w:val="24"/>
          <w:szCs w:val="24"/>
        </w:rPr>
        <w:t>–</w:t>
      </w:r>
      <w:r w:rsidR="00C53004" w:rsidRPr="000A5BD6">
        <w:rPr>
          <w:rFonts w:ascii="Arial" w:eastAsia="Arial" w:hAnsi="Arial" w:cs="Arial"/>
          <w:color w:val="F030A1"/>
          <w:sz w:val="24"/>
          <w:szCs w:val="24"/>
        </w:rPr>
        <w:t>5 let.</w:t>
      </w:r>
    </w:p>
    <w:p w:rsidR="00C107D8" w:rsidRDefault="00C53004">
      <w:pPr>
        <w:keepNext/>
        <w:numPr>
          <w:ilvl w:val="0"/>
          <w:numId w:val="4"/>
        </w:numPr>
        <w:spacing w:after="0" w:line="276" w:lineRule="auto"/>
        <w:ind w:right="260"/>
        <w:jc w:val="both"/>
        <w:rPr>
          <w:rFonts w:ascii="Arial" w:eastAsia="Arial" w:hAnsi="Arial" w:cs="Arial"/>
          <w:color w:val="F030A1"/>
          <w:sz w:val="24"/>
          <w:szCs w:val="24"/>
        </w:rPr>
      </w:pPr>
      <w:r>
        <w:rPr>
          <w:rFonts w:ascii="Arial" w:eastAsia="Arial" w:hAnsi="Arial" w:cs="Arial"/>
          <w:color w:val="F030A1"/>
          <w:sz w:val="24"/>
          <w:szCs w:val="24"/>
        </w:rPr>
        <w:t>Ten</w:t>
      </w:r>
      <w:r w:rsidR="000A5BD6">
        <w:rPr>
          <w:rFonts w:ascii="Arial" w:eastAsia="Arial" w:hAnsi="Arial" w:cs="Arial"/>
          <w:color w:val="F030A1"/>
          <w:sz w:val="24"/>
          <w:szCs w:val="24"/>
        </w:rPr>
        <w:t>to proces se nazývá fotosyntéza.</w:t>
      </w:r>
      <w:r>
        <w:rPr>
          <w:rFonts w:ascii="Arial" w:eastAsia="Arial" w:hAnsi="Arial" w:cs="Arial"/>
          <w:color w:val="F030A1"/>
          <w:sz w:val="24"/>
          <w:szCs w:val="24"/>
        </w:rPr>
        <w:t xml:space="preserve"> Oxid uhličitý se v chloroplastech zelených rostlin působením světelného záření mění na energeticky bohaté sloučeniny cukr</w:t>
      </w:r>
      <w:r w:rsidR="000A5BD6">
        <w:rPr>
          <w:rFonts w:ascii="Arial" w:eastAsia="Arial" w:hAnsi="Arial" w:cs="Arial"/>
          <w:color w:val="F030A1"/>
          <w:sz w:val="24"/>
          <w:szCs w:val="24"/>
        </w:rPr>
        <w:t>u</w:t>
      </w:r>
      <w:r>
        <w:rPr>
          <w:rFonts w:ascii="Arial" w:eastAsia="Arial" w:hAnsi="Arial" w:cs="Arial"/>
          <w:color w:val="F030A1"/>
          <w:sz w:val="24"/>
          <w:szCs w:val="24"/>
        </w:rPr>
        <w:t>.</w:t>
      </w:r>
    </w:p>
    <w:p w:rsidR="00C107D8" w:rsidRDefault="00C53004">
      <w:pPr>
        <w:keepNext/>
        <w:numPr>
          <w:ilvl w:val="0"/>
          <w:numId w:val="4"/>
        </w:numPr>
        <w:spacing w:line="276" w:lineRule="auto"/>
        <w:ind w:right="260"/>
        <w:jc w:val="both"/>
        <w:rPr>
          <w:rFonts w:ascii="Arial" w:eastAsia="Arial" w:hAnsi="Arial" w:cs="Arial"/>
          <w:color w:val="F22EA2"/>
          <w:sz w:val="24"/>
          <w:szCs w:val="24"/>
        </w:rPr>
      </w:pPr>
      <w:r>
        <w:rPr>
          <w:rFonts w:ascii="Arial" w:eastAsia="Arial" w:hAnsi="Arial" w:cs="Arial"/>
          <w:color w:val="F030A1"/>
          <w:sz w:val="24"/>
          <w:szCs w:val="24"/>
        </w:rPr>
        <w:t>Problém spočívá v tom, že oxid uhličitý proniká do atmosféry rychleji, než se pomocí fo</w:t>
      </w:r>
      <w:r>
        <w:rPr>
          <w:rFonts w:ascii="Arial" w:eastAsia="Arial" w:hAnsi="Arial" w:cs="Arial"/>
          <w:color w:val="F030A1"/>
          <w:sz w:val="24"/>
          <w:szCs w:val="24"/>
        </w:rPr>
        <w:t>tosyntézy a pohlcováním v oceánech stačí odebrat</w:t>
      </w:r>
      <w:r w:rsidR="000A5BD6">
        <w:rPr>
          <w:rFonts w:ascii="Arial" w:eastAsia="Arial" w:hAnsi="Arial" w:cs="Arial"/>
          <w:color w:val="F22EA2"/>
          <w:sz w:val="24"/>
          <w:szCs w:val="24"/>
        </w:rPr>
        <w:t>.</w:t>
      </w:r>
    </w:p>
    <w:p w:rsidR="00C107D8" w:rsidRDefault="00C107D8">
      <w:pPr>
        <w:keepNext/>
        <w:spacing w:line="276" w:lineRule="auto"/>
        <w:ind w:right="260"/>
        <w:jc w:val="both"/>
        <w:rPr>
          <w:rFonts w:ascii="Arial" w:eastAsia="Arial" w:hAnsi="Arial" w:cs="Arial"/>
          <w:color w:val="F22EA2"/>
          <w:sz w:val="24"/>
          <w:szCs w:val="24"/>
        </w:rPr>
      </w:pPr>
    </w:p>
    <w:p w:rsidR="00C107D8" w:rsidRDefault="00C107D8">
      <w:pPr>
        <w:pStyle w:val="LO-normal"/>
        <w:sectPr w:rsidR="00C107D8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C107D8" w:rsidRDefault="00C53004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lastRenderedPageBreak/>
        <w:t>Co</w:t>
      </w:r>
      <w:r w:rsidR="000A5BD6"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 xml:space="preserve"> jsem se touto aktivitou naučil/a</w:t>
      </w:r>
      <w:bookmarkStart w:id="0" w:name="_GoBack"/>
      <w:bookmarkEnd w:id="0"/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:</w:t>
      </w:r>
    </w:p>
    <w:p w:rsidR="00C107D8" w:rsidRDefault="00C107D8">
      <w:pPr>
        <w:pStyle w:val="LO-normal"/>
        <w:sectPr w:rsidR="00C107D8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C107D8" w:rsidRDefault="00C53004">
      <w:pPr>
        <w:keepNext/>
        <w:spacing w:line="480" w:lineRule="auto"/>
        <w:ind w:left="284" w:right="-11"/>
        <w:jc w:val="both"/>
      </w:pPr>
      <w:r>
        <w:rPr>
          <w:noProof/>
          <w:lang w:eastAsia="cs-CZ" w:bidi="ar-SA"/>
        </w:rPr>
        <w:lastRenderedPageBreak/>
        <mc:AlternateContent>
          <mc:Choice Requires="wps">
            <w:drawing>
              <wp:anchor distT="45720" distB="45720" distL="114300" distR="114300" simplePos="0" relativeHeight="6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1042670</wp:posOffset>
                </wp:positionV>
                <wp:extent cx="6894830" cy="1040765"/>
                <wp:effectExtent l="0" t="0" r="0" b="0"/>
                <wp:wrapSquare wrapText="bothSides"/>
                <wp:docPr id="5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107D8" w:rsidRDefault="00C53004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</w:t>
                            </w:r>
                            <w:r>
                              <w:rPr>
                                <w:color w:val="000000"/>
                              </w:rPr>
                              <w:t>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C107D8" w:rsidRDefault="00C107D8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12.2pt;margin-top:82.1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  <w:shd w:val="clear" w:color="auto" w:fill="FFFFFF"/>
        </w:rPr>
        <w:lastRenderedPageBreak/>
        <w:t>………………………………………………………………………………………………………………………</w:t>
      </w:r>
    </w:p>
    <w:p w:rsidR="00C107D8" w:rsidRDefault="00C107D8">
      <w:pPr>
        <w:pStyle w:val="LO-normal"/>
        <w:sectPr w:rsidR="00C107D8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C53004" w:rsidRDefault="00C53004"/>
    <w:sectPr w:rsidR="00C53004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004" w:rsidRDefault="00C53004">
      <w:pPr>
        <w:spacing w:after="0" w:line="240" w:lineRule="auto"/>
      </w:pPr>
      <w:r>
        <w:separator/>
      </w:r>
    </w:p>
  </w:endnote>
  <w:endnote w:type="continuationSeparator" w:id="0">
    <w:p w:rsidR="00C53004" w:rsidRDefault="00C5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Noto San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D8" w:rsidRDefault="00C107D8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-11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C107D8">
      <w:tc>
        <w:tcPr>
          <w:tcW w:w="3485" w:type="dxa"/>
          <w:shd w:val="clear" w:color="auto" w:fill="auto"/>
        </w:tcPr>
        <w:p w:rsidR="00C107D8" w:rsidRDefault="00C107D8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C107D8" w:rsidRDefault="00C107D8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C107D8" w:rsidRDefault="00C107D8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C107D8" w:rsidRDefault="00C53004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004" w:rsidRDefault="00C53004">
      <w:pPr>
        <w:spacing w:after="0" w:line="240" w:lineRule="auto"/>
      </w:pPr>
      <w:r>
        <w:separator/>
      </w:r>
    </w:p>
  </w:footnote>
  <w:footnote w:type="continuationSeparator" w:id="0">
    <w:p w:rsidR="00C53004" w:rsidRDefault="00C5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D8" w:rsidRDefault="00C107D8">
    <w:pPr>
      <w:keepNext/>
      <w:widowControl w:val="0"/>
      <w:spacing w:after="0" w:line="276" w:lineRule="auto"/>
      <w:rPr>
        <w:rFonts w:ascii="Arial" w:eastAsia="Arial" w:hAnsi="Arial" w:cs="Arial"/>
        <w:b/>
        <w:color w:val="F22EA2"/>
        <w:sz w:val="24"/>
        <w:szCs w:val="24"/>
        <w:highlight w:val="white"/>
      </w:rPr>
    </w:pPr>
  </w:p>
  <w:tbl>
    <w:tblPr>
      <w:tblW w:w="10455" w:type="dxa"/>
      <w:tblInd w:w="-115" w:type="dxa"/>
      <w:tblLook w:val="0600" w:firstRow="0" w:lastRow="0" w:firstColumn="0" w:lastColumn="0" w:noHBand="1" w:noVBand="1"/>
    </w:tblPr>
    <w:tblGrid>
      <w:gridCol w:w="10455"/>
    </w:tblGrid>
    <w:tr w:rsidR="00C107D8">
      <w:trPr>
        <w:trHeight w:val="1278"/>
      </w:trPr>
      <w:tc>
        <w:tcPr>
          <w:tcW w:w="10455" w:type="dxa"/>
          <w:shd w:val="clear" w:color="auto" w:fill="auto"/>
        </w:tcPr>
        <w:p w:rsidR="00C107D8" w:rsidRDefault="00C53004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ar-SA"/>
            </w:rPr>
            <w:drawing>
              <wp:inline distT="0" distB="0" distL="0" distR="0">
                <wp:extent cx="6553200" cy="569595"/>
                <wp:effectExtent l="0" t="0" r="0" b="0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107D8" w:rsidRDefault="00C107D8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D8" w:rsidRDefault="00C53004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ar-SA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65B"/>
    <w:multiLevelType w:val="multilevel"/>
    <w:tmpl w:val="21F2AF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B113522"/>
    <w:multiLevelType w:val="multilevel"/>
    <w:tmpl w:val="5240D7FE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26664"/>
    <w:multiLevelType w:val="multilevel"/>
    <w:tmpl w:val="AD74E7C0"/>
    <w:lvl w:ilvl="0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b/>
        <w:color w:val="F22EA2"/>
        <w:sz w:val="24"/>
        <w:u w:val="none"/>
      </w:rPr>
    </w:lvl>
    <w:lvl w:ilvl="1">
      <w:start w:val="1"/>
      <w:numFmt w:val="bullet"/>
      <w:lvlText w:val=""/>
      <w:lvlJc w:val="left"/>
      <w:pPr>
        <w:ind w:left="288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504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720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OpenSymbol" w:hAnsi="OpenSymbol" w:cs="OpenSymbol" w:hint="default"/>
        <w:u w:val="none"/>
      </w:rPr>
    </w:lvl>
  </w:abstractNum>
  <w:abstractNum w:abstractNumId="3">
    <w:nsid w:val="1C96639A"/>
    <w:multiLevelType w:val="multilevel"/>
    <w:tmpl w:val="CA04972C"/>
    <w:lvl w:ilvl="0">
      <w:start w:val="1"/>
      <w:numFmt w:val="bullet"/>
      <w:lvlText w:val="●"/>
      <w:lvlJc w:val="left"/>
      <w:pPr>
        <w:ind w:left="284" w:hanging="284"/>
      </w:pPr>
      <w:rPr>
        <w:rFonts w:ascii="Noto Sans" w:hAnsi="Noto Sans" w:cs="Noto Sans" w:hint="default"/>
        <w:b/>
        <w:color w:val="00000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hAnsi="Noto Sans" w:cs="Noto San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hAnsi="Noto Sans" w:cs="Noto San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hAnsi="Noto Sans" w:cs="Noto San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hAnsi="Noto Sans" w:cs="Noto San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hAnsi="Noto Sans" w:cs="Noto Sans" w:hint="default"/>
      </w:rPr>
    </w:lvl>
  </w:abstractNum>
  <w:abstractNum w:abstractNumId="4">
    <w:nsid w:val="43F84221"/>
    <w:multiLevelType w:val="multilevel"/>
    <w:tmpl w:val="5554CEB8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/>
        <w:b/>
        <w:sz w:val="24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nsid w:val="58002E3D"/>
    <w:multiLevelType w:val="multilevel"/>
    <w:tmpl w:val="51D0109C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07D8"/>
    <w:rsid w:val="000A5BD6"/>
    <w:rsid w:val="00C107D8"/>
    <w:rsid w:val="00C5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hAnsi="Arial"/>
      <w:b/>
      <w:color w:val="F22EA2"/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Arial" w:eastAsia="Noto Sans" w:hAnsi="Arial" w:cs="Noto Sans"/>
      <w:b/>
      <w:color w:val="000000"/>
      <w:sz w:val="32"/>
    </w:rPr>
  </w:style>
  <w:style w:type="character" w:customStyle="1" w:styleId="ListLabel11">
    <w:name w:val="ListLabel 11"/>
    <w:qFormat/>
    <w:rPr>
      <w:rFonts w:eastAsia="Courier New" w:cs="Courier New"/>
    </w:rPr>
  </w:style>
  <w:style w:type="character" w:customStyle="1" w:styleId="ListLabel12">
    <w:name w:val="ListLabel 12"/>
    <w:qFormat/>
    <w:rPr>
      <w:rFonts w:eastAsia="Noto Sans" w:cs="Noto Sans"/>
    </w:rPr>
  </w:style>
  <w:style w:type="character" w:customStyle="1" w:styleId="ListLabel13">
    <w:name w:val="ListLabel 13"/>
    <w:qFormat/>
    <w:rPr>
      <w:rFonts w:eastAsia="Noto Sans" w:cs="Noto Sans"/>
    </w:rPr>
  </w:style>
  <w:style w:type="character" w:customStyle="1" w:styleId="ListLabel14">
    <w:name w:val="ListLabel 14"/>
    <w:qFormat/>
    <w:rPr>
      <w:rFonts w:eastAsia="Courier New" w:cs="Courier New"/>
    </w:rPr>
  </w:style>
  <w:style w:type="character" w:customStyle="1" w:styleId="ListLabel15">
    <w:name w:val="ListLabel 15"/>
    <w:qFormat/>
    <w:rPr>
      <w:rFonts w:eastAsia="Noto Sans" w:cs="Noto Sans"/>
    </w:rPr>
  </w:style>
  <w:style w:type="character" w:customStyle="1" w:styleId="ListLabel16">
    <w:name w:val="ListLabel 16"/>
    <w:qFormat/>
    <w:rPr>
      <w:rFonts w:eastAsia="Noto Sans" w:cs="Noto Sans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Noto Sans" w:cs="Noto Sans"/>
    </w:rPr>
  </w:style>
  <w:style w:type="character" w:customStyle="1" w:styleId="ListLabel19">
    <w:name w:val="ListLabel 19"/>
    <w:qFormat/>
    <w:rPr>
      <w:rFonts w:eastAsia="Arial" w:cs="Arial"/>
      <w:b/>
      <w:sz w:val="26"/>
      <w:szCs w:val="26"/>
    </w:rPr>
  </w:style>
  <w:style w:type="character" w:customStyle="1" w:styleId="ListLabel20">
    <w:name w:val="ListLabel 20"/>
    <w:qFormat/>
    <w:rPr>
      <w:rFonts w:ascii="Arial" w:hAnsi="Arial"/>
      <w:sz w:val="24"/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rFonts w:ascii="Arial" w:hAnsi="Arial"/>
      <w:b/>
      <w:sz w:val="24"/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A5BD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BD6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hAnsi="Arial"/>
      <w:b/>
      <w:color w:val="F22EA2"/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Arial" w:eastAsia="Noto Sans" w:hAnsi="Arial" w:cs="Noto Sans"/>
      <w:b/>
      <w:color w:val="000000"/>
      <w:sz w:val="32"/>
    </w:rPr>
  </w:style>
  <w:style w:type="character" w:customStyle="1" w:styleId="ListLabel11">
    <w:name w:val="ListLabel 11"/>
    <w:qFormat/>
    <w:rPr>
      <w:rFonts w:eastAsia="Courier New" w:cs="Courier New"/>
    </w:rPr>
  </w:style>
  <w:style w:type="character" w:customStyle="1" w:styleId="ListLabel12">
    <w:name w:val="ListLabel 12"/>
    <w:qFormat/>
    <w:rPr>
      <w:rFonts w:eastAsia="Noto Sans" w:cs="Noto Sans"/>
    </w:rPr>
  </w:style>
  <w:style w:type="character" w:customStyle="1" w:styleId="ListLabel13">
    <w:name w:val="ListLabel 13"/>
    <w:qFormat/>
    <w:rPr>
      <w:rFonts w:eastAsia="Noto Sans" w:cs="Noto Sans"/>
    </w:rPr>
  </w:style>
  <w:style w:type="character" w:customStyle="1" w:styleId="ListLabel14">
    <w:name w:val="ListLabel 14"/>
    <w:qFormat/>
    <w:rPr>
      <w:rFonts w:eastAsia="Courier New" w:cs="Courier New"/>
    </w:rPr>
  </w:style>
  <w:style w:type="character" w:customStyle="1" w:styleId="ListLabel15">
    <w:name w:val="ListLabel 15"/>
    <w:qFormat/>
    <w:rPr>
      <w:rFonts w:eastAsia="Noto Sans" w:cs="Noto Sans"/>
    </w:rPr>
  </w:style>
  <w:style w:type="character" w:customStyle="1" w:styleId="ListLabel16">
    <w:name w:val="ListLabel 16"/>
    <w:qFormat/>
    <w:rPr>
      <w:rFonts w:eastAsia="Noto Sans" w:cs="Noto Sans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Noto Sans" w:cs="Noto Sans"/>
    </w:rPr>
  </w:style>
  <w:style w:type="character" w:customStyle="1" w:styleId="ListLabel19">
    <w:name w:val="ListLabel 19"/>
    <w:qFormat/>
    <w:rPr>
      <w:rFonts w:eastAsia="Arial" w:cs="Arial"/>
      <w:b/>
      <w:sz w:val="26"/>
      <w:szCs w:val="26"/>
    </w:rPr>
  </w:style>
  <w:style w:type="character" w:customStyle="1" w:styleId="ListLabel20">
    <w:name w:val="ListLabel 20"/>
    <w:qFormat/>
    <w:rPr>
      <w:rFonts w:ascii="Arial" w:hAnsi="Arial"/>
      <w:sz w:val="24"/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rFonts w:ascii="Arial" w:hAnsi="Arial"/>
      <w:b/>
      <w:sz w:val="24"/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A5BD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BD6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.ceskatelevize.cz/video/5553-promeny-co2?vsrc=predmet&amp;vsrcid=chemie~stredni-skol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5553-promeny-co2?vsrc=predmet&amp;vsrcid=chemie~stredni-skol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commons.wikimedia.org/w/index.php?title=File:Carbon_cycle-cute_diagram.svg&amp;oldid=638335646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CwI6V+PyCbnhCho8uHR0iLb6dNQ==">AMUW2mX5vPFwpNqjOennlR2iXD2bTx4u+ADqyXeEUJjueDElb4s4gC626803uBRzhpnzKqcCu+OG4UVXR31Bp+TDrhtkPqkswJQQwT2mY8yCG0TqKMhDOVOFoBjCyKX8DhoWaBOZtmOMLSRUOxkkjdFcjYzJfUbsSKbuLHoIvUlcVzTpBYUkE20=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Jarmila</cp:lastModifiedBy>
  <cp:revision>3</cp:revision>
  <dcterms:created xsi:type="dcterms:W3CDTF">2021-08-03T09:29:00Z</dcterms:created>
  <dcterms:modified xsi:type="dcterms:W3CDTF">2022-12-19T18:50:00Z</dcterms:modified>
  <dc:language>cs-CZ</dc:language>
</cp:coreProperties>
</file>