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E0" w:rsidRDefault="00581FA3">
      <w:pPr>
        <w:pStyle w:val="Zkladntext"/>
        <w:ind w:left="3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E0" w:rsidRDefault="00C61FE0">
      <w:pPr>
        <w:pStyle w:val="Zkladntext"/>
        <w:rPr>
          <w:rFonts w:ascii="Times New Roman"/>
          <w:sz w:val="23"/>
        </w:rPr>
      </w:pPr>
    </w:p>
    <w:p w:rsidR="00C61FE0" w:rsidRDefault="00581FA3">
      <w:pPr>
        <w:pStyle w:val="Nzev"/>
      </w:pPr>
      <w:r>
        <w:t>Příprava</w:t>
      </w:r>
      <w:r>
        <w:rPr>
          <w:spacing w:val="-6"/>
        </w:rPr>
        <w:t xml:space="preserve"> </w:t>
      </w:r>
      <w:r>
        <w:t>střelného</w:t>
      </w:r>
      <w:r>
        <w:rPr>
          <w:spacing w:val="-6"/>
        </w:rPr>
        <w:t xml:space="preserve"> </w:t>
      </w:r>
      <w:r>
        <w:t>prachu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řešení</w:t>
      </w:r>
    </w:p>
    <w:p w:rsidR="00C61FE0" w:rsidRDefault="00581FA3">
      <w:pPr>
        <w:pStyle w:val="Zkladntext"/>
        <w:spacing w:before="200" w:line="259" w:lineRule="auto"/>
        <w:ind w:left="280"/>
      </w:pPr>
      <w:r w:rsidRPr="00581FA3">
        <w:t>Pracovní</w:t>
      </w:r>
      <w:r w:rsidRPr="00581FA3">
        <w:t xml:space="preserve"> </w:t>
      </w:r>
      <w:r w:rsidRPr="00581FA3">
        <w:t>list</w:t>
      </w:r>
      <w:r w:rsidRPr="00581FA3">
        <w:t xml:space="preserve"> </w:t>
      </w:r>
      <w:r w:rsidRPr="00581FA3">
        <w:t>je</w:t>
      </w:r>
      <w:r w:rsidRPr="00581FA3">
        <w:t xml:space="preserve"> </w:t>
      </w:r>
      <w:r w:rsidRPr="00581FA3">
        <w:t>vhodný</w:t>
      </w:r>
      <w:r w:rsidRPr="00581FA3">
        <w:t xml:space="preserve"> </w:t>
      </w:r>
      <w:r w:rsidRPr="00581FA3">
        <w:t>pro</w:t>
      </w:r>
      <w:r w:rsidRPr="00581FA3">
        <w:t xml:space="preserve"> </w:t>
      </w:r>
      <w:r w:rsidRPr="00581FA3">
        <w:t>žáky</w:t>
      </w:r>
      <w:r w:rsidRPr="00581FA3">
        <w:t xml:space="preserve"> </w:t>
      </w:r>
      <w:r w:rsidRPr="00581FA3">
        <w:t>střední</w:t>
      </w:r>
      <w:r w:rsidRPr="00581FA3">
        <w:t xml:space="preserve"> </w:t>
      </w:r>
      <w:r w:rsidRPr="00581FA3">
        <w:t>školy.</w:t>
      </w:r>
      <w:r w:rsidRPr="00581FA3">
        <w:t xml:space="preserve"> </w:t>
      </w:r>
      <w:r w:rsidRPr="00581FA3">
        <w:t>Žáci</w:t>
      </w:r>
      <w:r w:rsidRPr="00581FA3">
        <w:t xml:space="preserve"> </w:t>
      </w:r>
      <w:r w:rsidRPr="00581FA3">
        <w:t>na</w:t>
      </w:r>
      <w:r w:rsidRPr="00581FA3">
        <w:t xml:space="preserve"> </w:t>
      </w:r>
      <w:r w:rsidRPr="00581FA3">
        <w:t>základě</w:t>
      </w:r>
      <w:r w:rsidRPr="00581FA3">
        <w:t xml:space="preserve"> </w:t>
      </w:r>
      <w:r w:rsidRPr="00581FA3">
        <w:t>chemického</w:t>
      </w:r>
      <w:r w:rsidRPr="00581FA3">
        <w:t xml:space="preserve"> </w:t>
      </w:r>
      <w:r w:rsidRPr="00581FA3">
        <w:t>pokusu</w:t>
      </w:r>
      <w:r w:rsidRPr="00581FA3">
        <w:t xml:space="preserve"> </w:t>
      </w:r>
      <w:r w:rsidRPr="00581FA3">
        <w:t>pochopí</w:t>
      </w:r>
      <w:r w:rsidRPr="00581FA3">
        <w:t xml:space="preserve"> </w:t>
      </w:r>
      <w:r w:rsidRPr="00581FA3">
        <w:t>vznik</w:t>
      </w:r>
      <w:r w:rsidRPr="00581FA3">
        <w:t xml:space="preserve"> </w:t>
      </w:r>
      <w:r>
        <w:t>střelného</w:t>
      </w:r>
      <w:r w:rsidRPr="00581FA3">
        <w:t xml:space="preserve"> </w:t>
      </w:r>
      <w:r>
        <w:t>prachu</w:t>
      </w:r>
      <w:r w:rsidRPr="00581FA3">
        <w:t xml:space="preserve"> </w:t>
      </w:r>
      <w:r>
        <w:t>a</w:t>
      </w:r>
      <w:r w:rsidRPr="00581FA3">
        <w:t xml:space="preserve"> </w:t>
      </w:r>
      <w:r>
        <w:t>zopakují</w:t>
      </w:r>
      <w:r w:rsidRPr="00581FA3">
        <w:t xml:space="preserve"> </w:t>
      </w:r>
      <w:r>
        <w:t>si</w:t>
      </w:r>
      <w:r w:rsidRPr="00581FA3">
        <w:t xml:space="preserve"> </w:t>
      </w:r>
      <w:r>
        <w:t>reakce</w:t>
      </w:r>
      <w:r w:rsidRPr="00581FA3">
        <w:t xml:space="preserve"> </w:t>
      </w:r>
      <w:r>
        <w:t>dusičnanů.</w:t>
      </w:r>
    </w:p>
    <w:p w:rsidR="00C61FE0" w:rsidRDefault="00581FA3">
      <w:pPr>
        <w:pStyle w:val="Odstavecseseznamem"/>
        <w:numPr>
          <w:ilvl w:val="0"/>
          <w:numId w:val="1"/>
        </w:numPr>
        <w:tabs>
          <w:tab w:val="left" w:pos="565"/>
        </w:tabs>
        <w:spacing w:before="160"/>
        <w:rPr>
          <w:rFonts w:ascii="Arial" w:hAnsi="Arial"/>
          <w:b/>
          <w:sz w:val="32"/>
        </w:rPr>
      </w:pPr>
      <w:hyperlink r:id="rId6">
        <w:r>
          <w:rPr>
            <w:rFonts w:ascii="Arial" w:hAnsi="Arial"/>
            <w:b/>
            <w:color w:val="F12EA2"/>
            <w:sz w:val="32"/>
            <w:u w:val="single" w:color="F12EA2"/>
          </w:rPr>
          <w:t>Střelný</w:t>
        </w:r>
        <w:r>
          <w:rPr>
            <w:rFonts w:ascii="Arial" w:hAnsi="Arial"/>
            <w:b/>
            <w:color w:val="F12EA2"/>
            <w:spacing w:val="-6"/>
            <w:sz w:val="32"/>
            <w:u w:val="single" w:color="F12EA2"/>
          </w:rPr>
          <w:t xml:space="preserve"> </w:t>
        </w:r>
        <w:r>
          <w:rPr>
            <w:rFonts w:ascii="Arial" w:hAnsi="Arial"/>
            <w:b/>
            <w:color w:val="F12EA2"/>
            <w:sz w:val="32"/>
            <w:u w:val="single" w:color="F12EA2"/>
          </w:rPr>
          <w:t>prach:</w:t>
        </w:r>
        <w:r>
          <w:rPr>
            <w:rFonts w:ascii="Arial" w:hAnsi="Arial"/>
            <w:b/>
            <w:color w:val="F12EA2"/>
            <w:spacing w:val="-6"/>
            <w:sz w:val="32"/>
            <w:u w:val="single" w:color="F12EA2"/>
          </w:rPr>
          <w:t xml:space="preserve"> </w:t>
        </w:r>
        <w:r>
          <w:rPr>
            <w:rFonts w:ascii="Arial" w:hAnsi="Arial"/>
            <w:b/>
            <w:color w:val="F12EA2"/>
            <w:sz w:val="32"/>
            <w:u w:val="single" w:color="F12EA2"/>
          </w:rPr>
          <w:t>Pokus</w:t>
        </w:r>
      </w:hyperlink>
    </w:p>
    <w:p w:rsidR="00C61FE0" w:rsidRDefault="00C61FE0">
      <w:pPr>
        <w:pStyle w:val="Zkladntext"/>
        <w:rPr>
          <w:rFonts w:ascii="Arial"/>
          <w:b/>
          <w:sz w:val="20"/>
        </w:rPr>
      </w:pPr>
    </w:p>
    <w:p w:rsidR="00C61FE0" w:rsidRDefault="00581FA3">
      <w:pPr>
        <w:pStyle w:val="Zkladntext"/>
        <w:spacing w:before="1"/>
        <w:rPr>
          <w:rFonts w:ascii="Arial"/>
          <w:b/>
          <w:sz w:val="26"/>
        </w:rPr>
      </w:pPr>
      <w:r>
        <w:pict>
          <v:shape id="_x0000_s1026" style="position:absolute;margin-left:36pt;margin-top:17.45pt;width:435.8pt;height:.1pt;z-index:-251657216;mso-wrap-distance-left:0;mso-wrap-distance-right:0;mso-position-horizontal-relative:page" coordorigin="720,349" coordsize="8716,0" path="m720,349r8716,e" filled="f" strokeweight=".31114mm">
            <v:path arrowok="t"/>
            <w10:wrap type="topAndBottom" anchorx="page"/>
          </v:shape>
        </w:pict>
      </w:r>
    </w:p>
    <w:p w:rsidR="00C61FE0" w:rsidRDefault="00C61FE0">
      <w:pPr>
        <w:pStyle w:val="Zkladntext"/>
        <w:rPr>
          <w:rFonts w:ascii="Arial"/>
          <w:b/>
          <w:sz w:val="20"/>
        </w:rPr>
      </w:pPr>
    </w:p>
    <w:p w:rsidR="00C61FE0" w:rsidRDefault="00C61FE0">
      <w:pPr>
        <w:pStyle w:val="Zkladntext"/>
        <w:rPr>
          <w:rFonts w:ascii="Arial"/>
          <w:b/>
          <w:sz w:val="20"/>
        </w:rPr>
      </w:pPr>
    </w:p>
    <w:p w:rsidR="00C61FE0" w:rsidRDefault="00581FA3">
      <w:pPr>
        <w:pStyle w:val="Nadpis1"/>
        <w:numPr>
          <w:ilvl w:val="1"/>
          <w:numId w:val="1"/>
        </w:numPr>
        <w:tabs>
          <w:tab w:val="left" w:pos="1000"/>
        </w:tabs>
        <w:spacing w:before="247"/>
        <w:rPr>
          <w:sz w:val="26"/>
        </w:rPr>
      </w:pPr>
      <w:r>
        <w:t>Označte správnou odpověď.</w:t>
      </w:r>
    </w:p>
    <w:p w:rsidR="00C61FE0" w:rsidRDefault="00581FA3">
      <w:pPr>
        <w:pStyle w:val="Zkladntext"/>
        <w:spacing w:before="1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2305050</wp:posOffset>
            </wp:positionH>
            <wp:positionV relativeFrom="paragraph">
              <wp:posOffset>120920</wp:posOffset>
            </wp:positionV>
            <wp:extent cx="2284756" cy="15358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56" cy="1535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FE0" w:rsidRDefault="00581FA3">
      <w:pPr>
        <w:pStyle w:val="Zkladntext"/>
        <w:spacing w:before="193"/>
        <w:ind w:left="1000"/>
      </w:pPr>
      <w:r w:rsidRPr="00581FA3">
        <w:t>Smícháním</w:t>
      </w:r>
      <w:r w:rsidRPr="00581FA3">
        <w:t xml:space="preserve"> </w:t>
      </w:r>
      <w:r w:rsidRPr="00581FA3">
        <w:t>ledku,</w:t>
      </w:r>
      <w:r w:rsidRPr="00581FA3">
        <w:t xml:space="preserve"> </w:t>
      </w:r>
      <w:r w:rsidRPr="00581FA3">
        <w:t>síry</w:t>
      </w:r>
      <w:r w:rsidRPr="00581FA3">
        <w:t xml:space="preserve"> </w:t>
      </w:r>
      <w:r w:rsidRPr="00581FA3">
        <w:t>a</w:t>
      </w:r>
      <w:r w:rsidRPr="00581FA3">
        <w:t xml:space="preserve"> </w:t>
      </w:r>
      <w:r w:rsidRPr="00581FA3">
        <w:t>uhlí</w:t>
      </w:r>
      <w:r w:rsidRPr="00581FA3">
        <w:t xml:space="preserve"> </w:t>
      </w:r>
      <w:r w:rsidRPr="00581FA3">
        <w:t>můžeme</w:t>
      </w:r>
      <w:r w:rsidRPr="00581FA3">
        <w:t xml:space="preserve"> </w:t>
      </w:r>
      <w:r w:rsidRPr="00581FA3">
        <w:t>vyrobit:</w:t>
      </w:r>
    </w:p>
    <w:p w:rsidR="00C61FE0" w:rsidRPr="00581FA3" w:rsidRDefault="00581FA3">
      <w:pPr>
        <w:pStyle w:val="Odstavecseseznamem"/>
        <w:numPr>
          <w:ilvl w:val="2"/>
          <w:numId w:val="1"/>
        </w:numPr>
        <w:tabs>
          <w:tab w:val="left" w:pos="2439"/>
          <w:tab w:val="left" w:pos="2440"/>
        </w:tabs>
        <w:spacing w:before="160"/>
        <w:ind w:left="2440"/>
        <w:rPr>
          <w:color w:val="FF0000"/>
          <w:sz w:val="24"/>
          <w:szCs w:val="24"/>
        </w:rPr>
      </w:pPr>
      <w:r w:rsidRPr="00581FA3">
        <w:rPr>
          <w:color w:val="FF0000"/>
          <w:sz w:val="24"/>
          <w:szCs w:val="24"/>
        </w:rPr>
        <w:t>střelný prach</w:t>
      </w:r>
    </w:p>
    <w:p w:rsidR="00C61FE0" w:rsidRPr="00581FA3" w:rsidRDefault="00581FA3">
      <w:pPr>
        <w:pStyle w:val="Odstavecseseznamem"/>
        <w:numPr>
          <w:ilvl w:val="2"/>
          <w:numId w:val="1"/>
        </w:numPr>
        <w:tabs>
          <w:tab w:val="left" w:pos="2439"/>
          <w:tab w:val="left" w:pos="2440"/>
        </w:tabs>
        <w:ind w:left="2440"/>
        <w:rPr>
          <w:sz w:val="24"/>
          <w:szCs w:val="24"/>
        </w:rPr>
      </w:pPr>
      <w:r w:rsidRPr="00581FA3">
        <w:rPr>
          <w:sz w:val="24"/>
          <w:szCs w:val="24"/>
        </w:rPr>
        <w:t>mýdlo</w:t>
      </w:r>
    </w:p>
    <w:p w:rsidR="00C61FE0" w:rsidRPr="00581FA3" w:rsidRDefault="00581FA3">
      <w:pPr>
        <w:pStyle w:val="Odstavecseseznamem"/>
        <w:numPr>
          <w:ilvl w:val="2"/>
          <w:numId w:val="1"/>
        </w:numPr>
        <w:tabs>
          <w:tab w:val="left" w:pos="2439"/>
          <w:tab w:val="left" w:pos="2440"/>
        </w:tabs>
        <w:ind w:left="2440"/>
        <w:rPr>
          <w:sz w:val="24"/>
          <w:szCs w:val="24"/>
        </w:rPr>
      </w:pPr>
      <w:r w:rsidRPr="00581FA3">
        <w:rPr>
          <w:sz w:val="24"/>
          <w:szCs w:val="24"/>
        </w:rPr>
        <w:t>měď</w:t>
      </w:r>
    </w:p>
    <w:p w:rsidR="00C61FE0" w:rsidRDefault="00C61FE0">
      <w:pPr>
        <w:pStyle w:val="Zkladntext"/>
        <w:rPr>
          <w:sz w:val="26"/>
        </w:rPr>
      </w:pPr>
    </w:p>
    <w:p w:rsidR="00C61FE0" w:rsidRDefault="00581FA3">
      <w:pPr>
        <w:pStyle w:val="Odstavecseseznamem"/>
        <w:numPr>
          <w:ilvl w:val="1"/>
          <w:numId w:val="1"/>
        </w:numPr>
        <w:tabs>
          <w:tab w:val="left" w:pos="1000"/>
        </w:tabs>
        <w:spacing w:before="162" w:line="870" w:lineRule="atLeast"/>
        <w:ind w:right="6262"/>
        <w:rPr>
          <w:rFonts w:ascii="Arial" w:hAnsi="Arial"/>
          <w:sz w:val="26"/>
        </w:rPr>
      </w:pPr>
      <w:r w:rsidRPr="00581FA3">
        <w:rPr>
          <w:sz w:val="24"/>
          <w:szCs w:val="24"/>
        </w:rPr>
        <w:t>Napišt</w:t>
      </w:r>
      <w:r w:rsidRPr="00581FA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581FA3">
        <w:rPr>
          <w:sz w:val="24"/>
          <w:szCs w:val="24"/>
        </w:rPr>
        <w:t>d</w:t>
      </w:r>
      <w:r w:rsidRPr="00581FA3">
        <w:rPr>
          <w:sz w:val="24"/>
          <w:szCs w:val="24"/>
        </w:rPr>
        <w:t>va</w:t>
      </w:r>
      <w:r w:rsidRPr="00581FA3">
        <w:rPr>
          <w:sz w:val="24"/>
          <w:szCs w:val="24"/>
        </w:rPr>
        <w:t xml:space="preserve"> </w:t>
      </w:r>
      <w:r w:rsidRPr="00581FA3">
        <w:rPr>
          <w:sz w:val="24"/>
          <w:szCs w:val="24"/>
        </w:rPr>
        <w:t>různé</w:t>
      </w:r>
      <w:r w:rsidRPr="00581FA3">
        <w:rPr>
          <w:sz w:val="24"/>
          <w:szCs w:val="24"/>
        </w:rPr>
        <w:t xml:space="preserve"> </w:t>
      </w:r>
      <w:r w:rsidRPr="00581FA3">
        <w:rPr>
          <w:sz w:val="24"/>
          <w:szCs w:val="24"/>
        </w:rPr>
        <w:t>názvy</w:t>
      </w:r>
      <w:r w:rsidRPr="00581FA3">
        <w:rPr>
          <w:sz w:val="24"/>
          <w:szCs w:val="24"/>
        </w:rPr>
        <w:t xml:space="preserve"> </w:t>
      </w:r>
      <w:r w:rsidRPr="00581FA3">
        <w:rPr>
          <w:sz w:val="24"/>
          <w:szCs w:val="24"/>
        </w:rPr>
        <w:t>pro</w:t>
      </w:r>
      <w:r w:rsidRPr="00581FA3">
        <w:rPr>
          <w:sz w:val="24"/>
          <w:szCs w:val="24"/>
        </w:rPr>
        <w:t xml:space="preserve"> </w:t>
      </w:r>
      <w:r w:rsidRPr="00581FA3">
        <w:rPr>
          <w:sz w:val="24"/>
          <w:szCs w:val="24"/>
        </w:rPr>
        <w:t>ledek.</w:t>
      </w:r>
      <w:r>
        <w:rPr>
          <w:spacing w:val="-60"/>
          <w:w w:val="95"/>
          <w:sz w:val="24"/>
        </w:rPr>
        <w:t xml:space="preserve"> </w:t>
      </w:r>
      <w:r>
        <w:rPr>
          <w:color w:val="FF0000"/>
          <w:sz w:val="24"/>
        </w:rPr>
        <w:t>dusičnan</w:t>
      </w:r>
    </w:p>
    <w:p w:rsidR="00C61FE0" w:rsidRDefault="00581FA3">
      <w:pPr>
        <w:pStyle w:val="Zkladntext"/>
        <w:spacing w:before="162"/>
        <w:ind w:left="1000"/>
      </w:pPr>
      <w:r>
        <w:rPr>
          <w:color w:val="FF0000"/>
        </w:rPr>
        <w:t>nitrát</w:t>
      </w:r>
    </w:p>
    <w:p w:rsidR="00C61FE0" w:rsidRDefault="00C61FE0">
      <w:pPr>
        <w:pStyle w:val="Zkladntext"/>
        <w:rPr>
          <w:sz w:val="26"/>
        </w:rPr>
      </w:pPr>
    </w:p>
    <w:p w:rsidR="00C61FE0" w:rsidRDefault="00C61FE0">
      <w:pPr>
        <w:pStyle w:val="Zkladntext"/>
        <w:rPr>
          <w:sz w:val="26"/>
        </w:rPr>
      </w:pPr>
    </w:p>
    <w:p w:rsidR="00C61FE0" w:rsidRDefault="00C61FE0">
      <w:pPr>
        <w:pStyle w:val="Zkladntext"/>
        <w:spacing w:before="8"/>
        <w:rPr>
          <w:sz w:val="37"/>
        </w:rPr>
      </w:pPr>
    </w:p>
    <w:p w:rsidR="00C61FE0" w:rsidRDefault="00581FA3">
      <w:pPr>
        <w:pStyle w:val="Nadpis1"/>
        <w:numPr>
          <w:ilvl w:val="1"/>
          <w:numId w:val="1"/>
        </w:numPr>
        <w:tabs>
          <w:tab w:val="left" w:pos="1000"/>
        </w:tabs>
      </w:pPr>
      <w:r>
        <w:t>Zapište chemickou rovnicí rozklad ledku:</w:t>
      </w:r>
    </w:p>
    <w:p w:rsidR="00C61FE0" w:rsidRDefault="00581FA3">
      <w:pPr>
        <w:pStyle w:val="Zkladntext"/>
        <w:spacing w:before="160"/>
        <w:ind w:left="1000" w:right="1270"/>
      </w:pPr>
      <w:r w:rsidRPr="00581FA3">
        <w:t>Ledek</w:t>
      </w:r>
      <w:r w:rsidRPr="00581FA3">
        <w:t xml:space="preserve"> </w:t>
      </w:r>
      <w:r w:rsidRPr="00581FA3">
        <w:t>se</w:t>
      </w:r>
      <w:r w:rsidRPr="00581FA3">
        <w:t xml:space="preserve"> </w:t>
      </w:r>
      <w:r w:rsidRPr="00581FA3">
        <w:t>při</w:t>
      </w:r>
      <w:r w:rsidRPr="00581FA3">
        <w:t xml:space="preserve"> </w:t>
      </w:r>
      <w:r w:rsidRPr="00581FA3">
        <w:t>vyšší</w:t>
      </w:r>
      <w:r w:rsidRPr="00581FA3">
        <w:t xml:space="preserve"> </w:t>
      </w:r>
      <w:r w:rsidRPr="00581FA3">
        <w:t>teplotě</w:t>
      </w:r>
      <w:r w:rsidRPr="00581FA3">
        <w:t xml:space="preserve"> </w:t>
      </w:r>
      <w:r w:rsidRPr="00581FA3">
        <w:t>rozkládá</w:t>
      </w:r>
      <w:r w:rsidRPr="00581FA3">
        <w:t xml:space="preserve"> </w:t>
      </w:r>
      <w:r w:rsidRPr="00581FA3">
        <w:t>na</w:t>
      </w:r>
      <w:r w:rsidRPr="00581FA3">
        <w:t xml:space="preserve"> </w:t>
      </w:r>
      <w:r w:rsidRPr="00581FA3">
        <w:t>kyslík,</w:t>
      </w:r>
      <w:r w:rsidRPr="00581FA3">
        <w:t xml:space="preserve"> </w:t>
      </w:r>
      <w:r w:rsidRPr="00581FA3">
        <w:t>který</w:t>
      </w:r>
      <w:r w:rsidRPr="00581FA3">
        <w:t xml:space="preserve"> </w:t>
      </w:r>
      <w:r w:rsidRPr="00581FA3">
        <w:t>podporuje</w:t>
      </w:r>
      <w:r w:rsidRPr="00581FA3">
        <w:t xml:space="preserve"> </w:t>
      </w:r>
      <w:r w:rsidRPr="00581FA3">
        <w:t>hoření</w:t>
      </w:r>
      <w:r w:rsidRPr="00581FA3">
        <w:t xml:space="preserve"> </w:t>
      </w:r>
      <w:r w:rsidRPr="00581FA3">
        <w:t>síry</w:t>
      </w:r>
      <w:r w:rsidRPr="00581FA3">
        <w:t xml:space="preserve"> </w:t>
      </w:r>
      <w:r w:rsidRPr="00581FA3">
        <w:t>a</w:t>
      </w:r>
      <w:r w:rsidRPr="00581FA3">
        <w:t xml:space="preserve"> </w:t>
      </w:r>
      <w:r w:rsidRPr="00581FA3">
        <w:t>černého</w:t>
      </w:r>
      <w:r w:rsidRPr="00581FA3">
        <w:t xml:space="preserve"> </w:t>
      </w:r>
      <w:r>
        <w:t>uhlí.</w:t>
      </w:r>
      <w:r w:rsidRPr="00581FA3">
        <w:t xml:space="preserve"> </w:t>
      </w:r>
      <w:r>
        <w:t>Tato</w:t>
      </w:r>
      <w:r w:rsidRPr="00581FA3">
        <w:t xml:space="preserve"> </w:t>
      </w:r>
      <w:r>
        <w:t>reakce</w:t>
      </w:r>
      <w:r w:rsidRPr="00581FA3">
        <w:t xml:space="preserve"> </w:t>
      </w:r>
      <w:r>
        <w:t>je</w:t>
      </w:r>
      <w:r w:rsidRPr="00581FA3">
        <w:t xml:space="preserve"> </w:t>
      </w:r>
      <w:r>
        <w:t>podstatou</w:t>
      </w:r>
      <w:r w:rsidRPr="00581FA3">
        <w:t xml:space="preserve"> </w:t>
      </w:r>
      <w:r>
        <w:t>černého</w:t>
      </w:r>
      <w:r w:rsidRPr="00581FA3">
        <w:t xml:space="preserve"> </w:t>
      </w:r>
      <w:r>
        <w:t>střelného</w:t>
      </w:r>
      <w:r w:rsidRPr="00581FA3">
        <w:t xml:space="preserve"> </w:t>
      </w:r>
      <w:r>
        <w:t>prachu.</w:t>
      </w:r>
    </w:p>
    <w:p w:rsidR="00C61FE0" w:rsidRDefault="00581FA3">
      <w:pPr>
        <w:pStyle w:val="Zkladntext"/>
        <w:tabs>
          <w:tab w:val="left" w:pos="5320"/>
        </w:tabs>
        <w:spacing w:before="160"/>
        <w:ind w:left="2440"/>
      </w:pPr>
      <w:r>
        <w:rPr>
          <w:color w:val="FF0000"/>
        </w:rPr>
        <w:t>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NaNO</w:t>
      </w:r>
      <w:r>
        <w:rPr>
          <w:color w:val="FF0000"/>
          <w:vertAlign w:val="subscript"/>
        </w:rPr>
        <w:t>3</w:t>
      </w:r>
      <w:r>
        <w:rPr>
          <w:color w:val="FF0000"/>
          <w:spacing w:val="129"/>
        </w:rPr>
        <w:t xml:space="preserve"> </w:t>
      </w:r>
      <w:r>
        <w:rPr>
          <w:color w:val="FF0000"/>
          <w:sz w:val="32"/>
        </w:rPr>
        <w:t>→</w:t>
      </w:r>
      <w:r>
        <w:rPr>
          <w:color w:val="FF0000"/>
          <w:spacing w:val="107"/>
          <w:sz w:val="32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NaNO</w:t>
      </w:r>
      <w:r>
        <w:rPr>
          <w:color w:val="FF0000"/>
          <w:vertAlign w:val="subscript"/>
        </w:rPr>
        <w:t>2</w:t>
      </w:r>
      <w:r>
        <w:rPr>
          <w:color w:val="FF0000"/>
        </w:rPr>
        <w:tab/>
        <w:t>+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O</w:t>
      </w:r>
      <w:r>
        <w:rPr>
          <w:color w:val="FF0000"/>
          <w:vertAlign w:val="subscript"/>
        </w:rPr>
        <w:t>2</w:t>
      </w:r>
    </w:p>
    <w:p w:rsidR="00C61FE0" w:rsidRDefault="00C61FE0">
      <w:pPr>
        <w:sectPr w:rsidR="00C61FE0">
          <w:type w:val="continuous"/>
          <w:pgSz w:w="11920" w:h="16840"/>
          <w:pgMar w:top="740" w:right="400" w:bottom="280" w:left="440" w:header="708" w:footer="708" w:gutter="0"/>
          <w:cols w:space="708"/>
        </w:sectPr>
      </w:pPr>
    </w:p>
    <w:p w:rsidR="00C61FE0" w:rsidRDefault="00581FA3">
      <w:pPr>
        <w:pStyle w:val="Zkladntext"/>
        <w:ind w:left="31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10076460</wp:posOffset>
            </wp:positionV>
            <wp:extent cx="1143000" cy="6169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1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spacing w:before="3"/>
        <w:rPr>
          <w:sz w:val="25"/>
        </w:rPr>
      </w:pPr>
    </w:p>
    <w:p w:rsidR="00C61FE0" w:rsidRDefault="00581FA3">
      <w:pPr>
        <w:pStyle w:val="Nadpis1"/>
        <w:numPr>
          <w:ilvl w:val="1"/>
          <w:numId w:val="1"/>
        </w:numPr>
        <w:tabs>
          <w:tab w:val="left" w:pos="1000"/>
        </w:tabs>
        <w:spacing w:before="92"/>
        <w:rPr>
          <w:sz w:val="26"/>
        </w:rPr>
      </w:pPr>
      <w:r>
        <w:t>Označte správnou odpověď:</w:t>
      </w:r>
    </w:p>
    <w:p w:rsidR="00C61FE0" w:rsidRDefault="00C61FE0">
      <w:pPr>
        <w:pStyle w:val="Zkladntext"/>
        <w:spacing w:before="10"/>
        <w:rPr>
          <w:rFonts w:ascii="Arial"/>
          <w:b/>
          <w:sz w:val="39"/>
        </w:rPr>
      </w:pPr>
    </w:p>
    <w:p w:rsidR="00C61FE0" w:rsidRDefault="00581FA3">
      <w:pPr>
        <w:pStyle w:val="Zkladntext"/>
        <w:ind w:left="1000"/>
      </w:pPr>
      <w:r w:rsidRPr="00581FA3">
        <w:t>Rozklad</w:t>
      </w:r>
      <w:r w:rsidRPr="00581FA3">
        <w:t xml:space="preserve"> </w:t>
      </w:r>
      <w:r w:rsidRPr="00581FA3">
        <w:t>dusičnanu</w:t>
      </w:r>
      <w:r w:rsidRPr="00581FA3">
        <w:t xml:space="preserve"> </w:t>
      </w:r>
      <w:r w:rsidRPr="00581FA3">
        <w:t>na</w:t>
      </w:r>
      <w:r w:rsidRPr="00581FA3">
        <w:t xml:space="preserve"> </w:t>
      </w:r>
      <w:r w:rsidRPr="00581FA3">
        <w:t>dusitan</w:t>
      </w:r>
      <w:r w:rsidRPr="00581FA3">
        <w:t xml:space="preserve"> </w:t>
      </w:r>
      <w:r w:rsidRPr="00581FA3">
        <w:t>a</w:t>
      </w:r>
      <w:r w:rsidRPr="00581FA3">
        <w:t xml:space="preserve"> </w:t>
      </w:r>
      <w:r w:rsidRPr="00581FA3">
        <w:t>kyslík</w:t>
      </w:r>
      <w:r w:rsidRPr="00581FA3">
        <w:t xml:space="preserve"> </w:t>
      </w:r>
      <w:r w:rsidRPr="00581FA3">
        <w:t>probíhá</w:t>
      </w:r>
      <w:r w:rsidRPr="00581FA3">
        <w:t xml:space="preserve"> </w:t>
      </w:r>
      <w:r w:rsidRPr="00581FA3">
        <w:t>při</w:t>
      </w:r>
      <w:r w:rsidRPr="00581FA3">
        <w:t xml:space="preserve"> </w:t>
      </w:r>
      <w:r w:rsidRPr="00581FA3">
        <w:t>reakci</w:t>
      </w:r>
    </w:p>
    <w:p w:rsidR="00C61FE0" w:rsidRPr="00581FA3" w:rsidRDefault="00C61FE0">
      <w:pPr>
        <w:pStyle w:val="Zkladntext"/>
        <w:spacing w:before="10"/>
      </w:pPr>
      <w:bookmarkStart w:id="0" w:name="_GoBack"/>
      <w:bookmarkEnd w:id="0"/>
    </w:p>
    <w:p w:rsidR="00C61FE0" w:rsidRPr="00581FA3" w:rsidRDefault="00581FA3">
      <w:pPr>
        <w:pStyle w:val="Odstavecseseznamem"/>
        <w:numPr>
          <w:ilvl w:val="2"/>
          <w:numId w:val="1"/>
        </w:numPr>
        <w:tabs>
          <w:tab w:val="left" w:pos="1719"/>
          <w:tab w:val="left" w:pos="1720"/>
        </w:tabs>
        <w:spacing w:before="1"/>
        <w:rPr>
          <w:color w:val="FF0000"/>
          <w:sz w:val="24"/>
          <w:szCs w:val="24"/>
        </w:rPr>
      </w:pPr>
      <w:r w:rsidRPr="00581FA3">
        <w:rPr>
          <w:color w:val="FF0000"/>
          <w:sz w:val="24"/>
          <w:szCs w:val="24"/>
        </w:rPr>
        <w:t>dusičnanů</w:t>
      </w:r>
      <w:r w:rsidRPr="00581FA3">
        <w:rPr>
          <w:color w:val="FF0000"/>
          <w:sz w:val="24"/>
          <w:szCs w:val="24"/>
        </w:rPr>
        <w:t xml:space="preserve"> </w:t>
      </w:r>
      <w:r w:rsidRPr="00581FA3">
        <w:rPr>
          <w:color w:val="FF0000"/>
          <w:sz w:val="24"/>
          <w:szCs w:val="24"/>
        </w:rPr>
        <w:t>alkalických</w:t>
      </w:r>
      <w:r w:rsidRPr="00581FA3">
        <w:rPr>
          <w:color w:val="FF0000"/>
          <w:sz w:val="24"/>
          <w:szCs w:val="24"/>
        </w:rPr>
        <w:t xml:space="preserve"> </w:t>
      </w:r>
      <w:r w:rsidRPr="00581FA3">
        <w:rPr>
          <w:color w:val="FF0000"/>
          <w:sz w:val="24"/>
          <w:szCs w:val="24"/>
        </w:rPr>
        <w:t>kovů</w:t>
      </w:r>
    </w:p>
    <w:p w:rsidR="00C61FE0" w:rsidRPr="00581FA3" w:rsidRDefault="00C61FE0">
      <w:pPr>
        <w:pStyle w:val="Zkladntext"/>
        <w:spacing w:before="11"/>
      </w:pPr>
    </w:p>
    <w:p w:rsidR="00C61FE0" w:rsidRPr="00581FA3" w:rsidRDefault="00581FA3">
      <w:pPr>
        <w:pStyle w:val="Odstavecseseznamem"/>
        <w:numPr>
          <w:ilvl w:val="2"/>
          <w:numId w:val="1"/>
        </w:numPr>
        <w:tabs>
          <w:tab w:val="left" w:pos="1719"/>
          <w:tab w:val="left" w:pos="1720"/>
        </w:tabs>
        <w:rPr>
          <w:sz w:val="24"/>
          <w:szCs w:val="24"/>
        </w:rPr>
      </w:pPr>
      <w:r w:rsidRPr="00581FA3">
        <w:rPr>
          <w:sz w:val="24"/>
          <w:szCs w:val="24"/>
        </w:rPr>
        <w:t>dusičnanů</w:t>
      </w:r>
      <w:r w:rsidRPr="00581FA3">
        <w:rPr>
          <w:sz w:val="24"/>
          <w:szCs w:val="24"/>
        </w:rPr>
        <w:t xml:space="preserve"> </w:t>
      </w:r>
      <w:r w:rsidRPr="00581FA3">
        <w:rPr>
          <w:sz w:val="24"/>
          <w:szCs w:val="24"/>
        </w:rPr>
        <w:t>kovů</w:t>
      </w:r>
      <w:r w:rsidRPr="00581FA3">
        <w:rPr>
          <w:sz w:val="24"/>
          <w:szCs w:val="24"/>
        </w:rPr>
        <w:t xml:space="preserve"> </w:t>
      </w:r>
      <w:r w:rsidRPr="00581FA3">
        <w:rPr>
          <w:sz w:val="24"/>
          <w:szCs w:val="24"/>
        </w:rPr>
        <w:t>alkalických</w:t>
      </w:r>
      <w:r w:rsidRPr="00581FA3">
        <w:rPr>
          <w:sz w:val="24"/>
          <w:szCs w:val="24"/>
        </w:rPr>
        <w:t xml:space="preserve"> </w:t>
      </w:r>
      <w:r w:rsidRPr="00581FA3">
        <w:rPr>
          <w:sz w:val="24"/>
          <w:szCs w:val="24"/>
        </w:rPr>
        <w:t>zemin</w:t>
      </w:r>
    </w:p>
    <w:p w:rsidR="00C61FE0" w:rsidRDefault="00C61FE0">
      <w:pPr>
        <w:pStyle w:val="Zkladntext"/>
        <w:spacing w:before="10"/>
        <w:rPr>
          <w:sz w:val="29"/>
        </w:rPr>
      </w:pPr>
    </w:p>
    <w:p w:rsidR="00C61FE0" w:rsidRDefault="00581FA3">
      <w:pPr>
        <w:spacing w:before="93"/>
        <w:ind w:left="280"/>
      </w:pPr>
      <w:r>
        <w:rPr>
          <w:color w:val="33BEF1"/>
        </w:rPr>
        <w:t>.</w:t>
      </w:r>
    </w:p>
    <w:p w:rsidR="00C61FE0" w:rsidRDefault="00C61FE0">
      <w:pPr>
        <w:pStyle w:val="Zkladntext"/>
        <w:spacing w:before="10"/>
        <w:rPr>
          <w:sz w:val="35"/>
        </w:rPr>
      </w:pPr>
    </w:p>
    <w:p w:rsidR="00C61FE0" w:rsidRDefault="00581FA3">
      <w:pPr>
        <w:ind w:left="28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C61FE0" w:rsidRDefault="00581FA3">
      <w:pPr>
        <w:spacing w:before="186"/>
        <w:ind w:left="56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C61FE0" w:rsidRDefault="00C61FE0">
      <w:pPr>
        <w:pStyle w:val="Zkladntext"/>
        <w:spacing w:before="11"/>
        <w:rPr>
          <w:sz w:val="21"/>
        </w:rPr>
      </w:pPr>
    </w:p>
    <w:p w:rsidR="00C61FE0" w:rsidRDefault="00581FA3">
      <w:pPr>
        <w:ind w:left="56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C61FE0" w:rsidRDefault="00C61FE0">
      <w:pPr>
        <w:pStyle w:val="Zkladntext"/>
        <w:rPr>
          <w:sz w:val="22"/>
        </w:rPr>
      </w:pPr>
    </w:p>
    <w:p w:rsidR="00C61FE0" w:rsidRDefault="00581FA3">
      <w:pPr>
        <w:ind w:left="56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C61FE0">
      <w:pPr>
        <w:pStyle w:val="Zkladntext"/>
        <w:rPr>
          <w:sz w:val="20"/>
        </w:rPr>
      </w:pPr>
    </w:p>
    <w:p w:rsidR="00C61FE0" w:rsidRDefault="00581FA3">
      <w:pPr>
        <w:pStyle w:val="Zkladn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111081</wp:posOffset>
            </wp:positionV>
            <wp:extent cx="6904958" cy="103955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958" cy="1039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FE0">
      <w:pgSz w:w="11920" w:h="16840"/>
      <w:pgMar w:top="1040" w:right="40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7407E"/>
    <w:multiLevelType w:val="hybridMultilevel"/>
    <w:tmpl w:val="A8C631BE"/>
    <w:lvl w:ilvl="0" w:tplc="92D21D5E">
      <w:numFmt w:val="bullet"/>
      <w:lvlText w:val="●"/>
      <w:lvlJc w:val="left"/>
      <w:pPr>
        <w:ind w:left="565" w:hanging="285"/>
      </w:pPr>
      <w:rPr>
        <w:rFonts w:ascii="Arial" w:eastAsia="Arial" w:hAnsi="Arial" w:cs="Arial" w:hint="default"/>
        <w:b/>
        <w:bCs/>
        <w:color w:val="F12EA2"/>
        <w:w w:val="100"/>
        <w:sz w:val="32"/>
        <w:szCs w:val="32"/>
        <w:lang w:val="cs-CZ" w:eastAsia="en-US" w:bidi="ar-SA"/>
      </w:rPr>
    </w:lvl>
    <w:lvl w:ilvl="1" w:tplc="015C5CFE">
      <w:start w:val="1"/>
      <w:numFmt w:val="decimal"/>
      <w:lvlText w:val="%2."/>
      <w:lvlJc w:val="left"/>
      <w:pPr>
        <w:ind w:left="1000" w:hanging="360"/>
        <w:jc w:val="left"/>
      </w:pPr>
      <w:rPr>
        <w:rFonts w:hint="default"/>
        <w:b/>
        <w:bCs/>
        <w:spacing w:val="-1"/>
        <w:w w:val="100"/>
        <w:lang w:val="cs-CZ" w:eastAsia="en-US" w:bidi="ar-SA"/>
      </w:rPr>
    </w:lvl>
    <w:lvl w:ilvl="2" w:tplc="E2E88E14">
      <w:numFmt w:val="bullet"/>
      <w:lvlText w:val="●"/>
      <w:lvlJc w:val="left"/>
      <w:pPr>
        <w:ind w:left="1720" w:hanging="360"/>
      </w:pPr>
      <w:rPr>
        <w:rFonts w:hint="default"/>
        <w:w w:val="60"/>
        <w:lang w:val="cs-CZ" w:eastAsia="en-US" w:bidi="ar-SA"/>
      </w:rPr>
    </w:lvl>
    <w:lvl w:ilvl="3" w:tplc="07C428F4">
      <w:numFmt w:val="bullet"/>
      <w:lvlText w:val="•"/>
      <w:lvlJc w:val="left"/>
      <w:pPr>
        <w:ind w:left="2440" w:hanging="360"/>
      </w:pPr>
      <w:rPr>
        <w:rFonts w:hint="default"/>
        <w:lang w:val="cs-CZ" w:eastAsia="en-US" w:bidi="ar-SA"/>
      </w:rPr>
    </w:lvl>
    <w:lvl w:ilvl="4" w:tplc="8828FE02">
      <w:numFmt w:val="bullet"/>
      <w:lvlText w:val="•"/>
      <w:lvlJc w:val="left"/>
      <w:pPr>
        <w:ind w:left="3674" w:hanging="360"/>
      </w:pPr>
      <w:rPr>
        <w:rFonts w:hint="default"/>
        <w:lang w:val="cs-CZ" w:eastAsia="en-US" w:bidi="ar-SA"/>
      </w:rPr>
    </w:lvl>
    <w:lvl w:ilvl="5" w:tplc="556C948A">
      <w:numFmt w:val="bullet"/>
      <w:lvlText w:val="•"/>
      <w:lvlJc w:val="left"/>
      <w:pPr>
        <w:ind w:left="4908" w:hanging="360"/>
      </w:pPr>
      <w:rPr>
        <w:rFonts w:hint="default"/>
        <w:lang w:val="cs-CZ" w:eastAsia="en-US" w:bidi="ar-SA"/>
      </w:rPr>
    </w:lvl>
    <w:lvl w:ilvl="6" w:tplc="0F347A62">
      <w:numFmt w:val="bullet"/>
      <w:lvlText w:val="•"/>
      <w:lvlJc w:val="left"/>
      <w:pPr>
        <w:ind w:left="6142" w:hanging="360"/>
      </w:pPr>
      <w:rPr>
        <w:rFonts w:hint="default"/>
        <w:lang w:val="cs-CZ" w:eastAsia="en-US" w:bidi="ar-SA"/>
      </w:rPr>
    </w:lvl>
    <w:lvl w:ilvl="7" w:tplc="A8EA9822">
      <w:numFmt w:val="bullet"/>
      <w:lvlText w:val="•"/>
      <w:lvlJc w:val="left"/>
      <w:pPr>
        <w:ind w:left="7377" w:hanging="360"/>
      </w:pPr>
      <w:rPr>
        <w:rFonts w:hint="default"/>
        <w:lang w:val="cs-CZ" w:eastAsia="en-US" w:bidi="ar-SA"/>
      </w:rPr>
    </w:lvl>
    <w:lvl w:ilvl="8" w:tplc="CF187C9A">
      <w:numFmt w:val="bullet"/>
      <w:lvlText w:val="•"/>
      <w:lvlJc w:val="left"/>
      <w:pPr>
        <w:ind w:left="861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FE0"/>
    <w:rsid w:val="00581FA3"/>
    <w:rsid w:val="00C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0B21B3"/>
  <w15:docId w15:val="{F79E6A96-9D35-4310-B263-5B849E6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100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6"/>
      <w:ind w:left="28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100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3466-strelny-prach-pokus?vsrc=predmet&amp;vsrcid=chemie%7Estredni-skol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EDU_pracovní_list_chemie_řešení_příprava střelného prachu.docx</dc:title>
  <cp:lastModifiedBy>Čtvrtečková Lenka</cp:lastModifiedBy>
  <cp:revision>2</cp:revision>
  <dcterms:created xsi:type="dcterms:W3CDTF">2023-03-16T14:47:00Z</dcterms:created>
  <dcterms:modified xsi:type="dcterms:W3CDTF">2023-03-17T11:35:00Z</dcterms:modified>
</cp:coreProperties>
</file>