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84" w:rsidRDefault="00D404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40484" w:rsidRDefault="00875C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D40484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Zapalování ledem</w:t>
      </w:r>
    </w:p>
    <w:p w:rsidR="00D40484" w:rsidRDefault="00875CEC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 xml:space="preserve">středních </w:t>
      </w:r>
      <w:r>
        <w:rPr>
          <w:rFonts w:ascii="Arial" w:eastAsia="Arial" w:hAnsi="Arial" w:cs="Arial"/>
          <w:sz w:val="24"/>
          <w:szCs w:val="24"/>
        </w:rPr>
        <w:t xml:space="preserve">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eho cílem je se seznámit s</w:t>
      </w:r>
      <w:r>
        <w:rPr>
          <w:rFonts w:ascii="Arial" w:eastAsia="Arial" w:hAnsi="Arial" w:cs="Arial"/>
          <w:sz w:val="24"/>
          <w:szCs w:val="24"/>
        </w:rPr>
        <w:t xml:space="preserve"> pokusy, při kterých se zapaluje pomocí ledu či se zapaluje sníh. Studenti si také zopakují názvosloví.</w:t>
      </w:r>
    </w:p>
    <w:p w:rsidR="00D40484" w:rsidRDefault="00875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Pokus: Zapalování ledem</w:t>
        </w:r>
      </w:hyperlink>
      <w:r>
        <w:fldChar w:fldCharType="begin"/>
      </w:r>
      <w:r>
        <w:instrText xml:space="preserve"> HYPERLINK "https://</w:instrText>
      </w:r>
      <w:r>
        <w:instrText xml:space="preserve">edu.ceskatelevize.cz/video/35-pokus-hydrostaticky-tlak-a-paradox?vsrc=predmet&amp;vsrcid=fyzika" </w:instrText>
      </w:r>
      <w:r>
        <w:fldChar w:fldCharType="separate"/>
      </w:r>
    </w:p>
    <w:p w:rsidR="00D40484" w:rsidRDefault="00875CEC">
      <w:pPr>
        <w:sectPr w:rsidR="00D4048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D40484" w:rsidRDefault="00875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Doplňte slova z nabídky (ne všechna musíte využít):</w:t>
      </w:r>
    </w:p>
    <w:p w:rsidR="00D40484" w:rsidRPr="00007768" w:rsidRDefault="00875CE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403"/>
        <w:rPr>
          <w:rFonts w:ascii="Arial" w:eastAsia="Arial" w:hAnsi="Arial" w:cs="Arial"/>
          <w:i/>
          <w:sz w:val="24"/>
          <w:szCs w:val="24"/>
        </w:rPr>
      </w:pPr>
      <w:bookmarkStart w:id="0" w:name="_GoBack"/>
      <w:r w:rsidRPr="00007768">
        <w:rPr>
          <w:rFonts w:ascii="Arial" w:eastAsia="Arial" w:hAnsi="Arial" w:cs="Arial"/>
          <w:b/>
          <w:i/>
          <w:sz w:val="24"/>
          <w:szCs w:val="24"/>
        </w:rPr>
        <w:tab/>
      </w:r>
      <w:r w:rsidRPr="00007768">
        <w:rPr>
          <w:rFonts w:ascii="Arial" w:eastAsia="Arial" w:hAnsi="Arial" w:cs="Arial"/>
          <w:i/>
          <w:sz w:val="24"/>
          <w:szCs w:val="24"/>
        </w:rPr>
        <w:t>dusný, barnatého, vápenatého, zinečnatý, železa, amonný, dusičitý, zinku</w:t>
      </w:r>
    </w:p>
    <w:bookmarkEnd w:id="0"/>
    <w:p w:rsidR="00D40484" w:rsidRDefault="00D4048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403"/>
        <w:rPr>
          <w:rFonts w:ascii="Arial" w:eastAsia="Arial" w:hAnsi="Arial" w:cs="Arial"/>
          <w:b/>
          <w:sz w:val="24"/>
          <w:szCs w:val="24"/>
        </w:rPr>
      </w:pPr>
    </w:p>
    <w:p w:rsidR="00D40484" w:rsidRDefault="00875C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40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Při vhození ledu do směsi práškového </w:t>
      </w:r>
      <w:r>
        <w:rPr>
          <w:rFonts w:ascii="Arial" w:eastAsia="Arial" w:hAnsi="Arial" w:cs="Arial"/>
          <w:color w:val="33BEF2"/>
        </w:rPr>
        <w:t>…………………</w:t>
      </w:r>
      <w:r>
        <w:rPr>
          <w:rFonts w:ascii="Arial" w:eastAsia="Arial" w:hAnsi="Arial" w:cs="Arial"/>
          <w:sz w:val="24"/>
          <w:szCs w:val="24"/>
        </w:rPr>
        <w:t xml:space="preserve">, dusičnanu </w:t>
      </w:r>
      <w:r>
        <w:rPr>
          <w:rFonts w:ascii="Arial" w:eastAsia="Arial" w:hAnsi="Arial" w:cs="Arial"/>
          <w:color w:val="33BEF2"/>
        </w:rPr>
        <w:t>…………………</w:t>
      </w:r>
      <w:r>
        <w:rPr>
          <w:rFonts w:ascii="Arial" w:eastAsia="Arial" w:hAnsi="Arial" w:cs="Arial"/>
          <w:sz w:val="24"/>
          <w:szCs w:val="24"/>
        </w:rPr>
        <w:t xml:space="preserve">, dusičnanu amonného a chloridu amonného, dusičnan se </w:t>
      </w:r>
      <w:r>
        <w:rPr>
          <w:rFonts w:ascii="Arial" w:eastAsia="Arial" w:hAnsi="Arial" w:cs="Arial"/>
          <w:color w:val="33BEF2"/>
        </w:rPr>
        <w:t>…………………</w:t>
      </w:r>
      <w:r>
        <w:rPr>
          <w:rFonts w:ascii="Arial" w:eastAsia="Arial" w:hAnsi="Arial" w:cs="Arial"/>
          <w:sz w:val="24"/>
          <w:szCs w:val="24"/>
        </w:rPr>
        <w:t xml:space="preserve"> začne měnit na oxid </w:t>
      </w:r>
      <w:r>
        <w:rPr>
          <w:rFonts w:ascii="Arial" w:eastAsia="Arial" w:hAnsi="Arial" w:cs="Arial"/>
          <w:color w:val="33BEF2"/>
        </w:rPr>
        <w:t>…………………</w:t>
      </w:r>
      <w:r>
        <w:rPr>
          <w:rFonts w:ascii="Arial" w:eastAsia="Arial" w:hAnsi="Arial" w:cs="Arial"/>
          <w:sz w:val="24"/>
          <w:szCs w:val="24"/>
        </w:rPr>
        <w:t xml:space="preserve"> a vodní páru a v tomto prostř</w:t>
      </w:r>
      <w:r>
        <w:rPr>
          <w:rFonts w:ascii="Arial" w:eastAsia="Arial" w:hAnsi="Arial" w:cs="Arial"/>
          <w:sz w:val="24"/>
          <w:szCs w:val="24"/>
        </w:rPr>
        <w:t xml:space="preserve">edí se </w:t>
      </w:r>
      <w:proofErr w:type="spellStart"/>
      <w:r>
        <w:rPr>
          <w:rFonts w:ascii="Arial" w:eastAsia="Arial" w:hAnsi="Arial" w:cs="Arial"/>
          <w:sz w:val="24"/>
          <w:szCs w:val="24"/>
        </w:rPr>
        <w:t>zinečný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prach začne velmi rychle měnit na oxid </w:t>
      </w:r>
      <w:r>
        <w:rPr>
          <w:rFonts w:ascii="Arial" w:eastAsia="Arial" w:hAnsi="Arial" w:cs="Arial"/>
          <w:color w:val="33BEF2"/>
        </w:rPr>
        <w:t>…………………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D40484" w:rsidRDefault="00D4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403"/>
        <w:rPr>
          <w:rFonts w:ascii="Arial" w:eastAsia="Arial" w:hAnsi="Arial" w:cs="Arial"/>
          <w:sz w:val="24"/>
          <w:szCs w:val="24"/>
        </w:rPr>
      </w:pPr>
    </w:p>
    <w:p w:rsidR="00D40484" w:rsidRDefault="00875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  <w:sectPr w:rsidR="00D4048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Proč se do směsi v prvním pokusu přidával dusičnan barnatý?</w:t>
      </w:r>
      <w:r>
        <w:t xml:space="preserve">   </w:t>
      </w:r>
    </w:p>
    <w:p w:rsidR="00D40484" w:rsidRDefault="00875CEC">
      <w:pPr>
        <w:spacing w:line="480" w:lineRule="auto"/>
        <w:ind w:left="720" w:right="-11"/>
        <w:jc w:val="both"/>
        <w:rPr>
          <w:rFonts w:ascii="Arial" w:eastAsia="Arial" w:hAnsi="Arial" w:cs="Arial"/>
          <w:sz w:val="24"/>
          <w:szCs w:val="24"/>
        </w:rPr>
        <w:sectPr w:rsidR="00D4048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484" w:rsidRDefault="00875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tabulku:</w:t>
      </w:r>
    </w:p>
    <w:tbl>
      <w:tblPr>
        <w:tblStyle w:val="af3"/>
        <w:tblW w:w="7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3960"/>
      </w:tblGrid>
      <w:tr w:rsidR="00D40484">
        <w:trPr>
          <w:trHeight w:val="573"/>
          <w:tblHeader/>
          <w:jc w:val="center"/>
        </w:trPr>
        <w:tc>
          <w:tcPr>
            <w:tcW w:w="3870" w:type="dxa"/>
            <w:shd w:val="clear" w:color="auto" w:fill="33BEF2"/>
          </w:tcPr>
          <w:p w:rsidR="00D40484" w:rsidRDefault="00875CEC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Chemický název</w:t>
            </w:r>
          </w:p>
        </w:tc>
        <w:tc>
          <w:tcPr>
            <w:tcW w:w="3960" w:type="dxa"/>
            <w:shd w:val="clear" w:color="auto" w:fill="33BEF2"/>
          </w:tcPr>
          <w:p w:rsidR="00D40484" w:rsidRDefault="00875CEC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Chemický vzorec</w:t>
            </w:r>
          </w:p>
        </w:tc>
      </w:tr>
      <w:tr w:rsidR="00D40484">
        <w:trPr>
          <w:trHeight w:val="675"/>
          <w:jc w:val="center"/>
        </w:trPr>
        <w:tc>
          <w:tcPr>
            <w:tcW w:w="3870" w:type="dxa"/>
          </w:tcPr>
          <w:p w:rsidR="00D40484" w:rsidRDefault="00875CEC">
            <w:pPr>
              <w:spacing w:befor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chlorid amonný</w:t>
            </w:r>
          </w:p>
        </w:tc>
        <w:tc>
          <w:tcPr>
            <w:tcW w:w="3960" w:type="dxa"/>
          </w:tcPr>
          <w:p w:rsidR="00D40484" w:rsidRDefault="00D4048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40484">
        <w:trPr>
          <w:trHeight w:val="675"/>
          <w:jc w:val="center"/>
        </w:trPr>
        <w:tc>
          <w:tcPr>
            <w:tcW w:w="3870" w:type="dxa"/>
          </w:tcPr>
          <w:p w:rsidR="00D40484" w:rsidRDefault="00875CEC">
            <w:pPr>
              <w:spacing w:befor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dusičnan amonný</w:t>
            </w:r>
          </w:p>
        </w:tc>
        <w:tc>
          <w:tcPr>
            <w:tcW w:w="3960" w:type="dxa"/>
          </w:tcPr>
          <w:p w:rsidR="00D40484" w:rsidRDefault="00D4048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40484">
        <w:trPr>
          <w:trHeight w:val="675"/>
          <w:jc w:val="center"/>
        </w:trPr>
        <w:tc>
          <w:tcPr>
            <w:tcW w:w="3870" w:type="dxa"/>
          </w:tcPr>
          <w:p w:rsidR="00D40484" w:rsidRDefault="00875CEC">
            <w:pPr>
              <w:spacing w:befor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dusičnan barnatý</w:t>
            </w:r>
          </w:p>
        </w:tc>
        <w:tc>
          <w:tcPr>
            <w:tcW w:w="3960" w:type="dxa"/>
          </w:tcPr>
          <w:p w:rsidR="00D40484" w:rsidRDefault="00D4048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40484">
        <w:trPr>
          <w:trHeight w:val="675"/>
          <w:jc w:val="center"/>
        </w:trPr>
        <w:tc>
          <w:tcPr>
            <w:tcW w:w="3870" w:type="dxa"/>
          </w:tcPr>
          <w:p w:rsidR="00D40484" w:rsidRDefault="00D40484">
            <w:pPr>
              <w:spacing w:before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:rsidR="00D40484" w:rsidRDefault="00875CEC">
            <w:pPr>
              <w:spacing w:before="240"/>
              <w:jc w:val="center"/>
              <w:rPr>
                <w:rFonts w:ascii="Arial" w:eastAsia="Arial" w:hAnsi="Arial" w:cs="Arial"/>
                <w:vertAlign w:val="subscript"/>
              </w:rPr>
            </w:pPr>
            <w:r>
              <w:rPr>
                <w:rFonts w:ascii="Arial" w:eastAsia="Arial" w:hAnsi="Arial" w:cs="Arial"/>
              </w:rPr>
              <w:t>CaC</w:t>
            </w:r>
            <w:r>
              <w:rPr>
                <w:rFonts w:ascii="Arial" w:eastAsia="Arial" w:hAnsi="Arial" w:cs="Arial"/>
                <w:vertAlign w:val="subscript"/>
              </w:rPr>
              <w:t>2</w:t>
            </w:r>
          </w:p>
        </w:tc>
      </w:tr>
      <w:tr w:rsidR="00D40484">
        <w:trPr>
          <w:trHeight w:val="675"/>
          <w:jc w:val="center"/>
        </w:trPr>
        <w:tc>
          <w:tcPr>
            <w:tcW w:w="3870" w:type="dxa"/>
          </w:tcPr>
          <w:p w:rsidR="00D40484" w:rsidRDefault="00D40484">
            <w:pPr>
              <w:spacing w:before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:rsidR="00D40484" w:rsidRDefault="00875CEC">
            <w:pPr>
              <w:spacing w:before="240"/>
              <w:jc w:val="center"/>
              <w:rPr>
                <w:rFonts w:ascii="Arial" w:eastAsia="Arial" w:hAnsi="Arial" w:cs="Arial"/>
                <w:vertAlign w:val="subscript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vertAlign w:val="subscript"/>
              </w:rPr>
              <w:t>2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vertAlign w:val="subscript"/>
              </w:rPr>
              <w:t>2</w:t>
            </w:r>
          </w:p>
        </w:tc>
      </w:tr>
    </w:tbl>
    <w:p w:rsidR="00D40484" w:rsidRDefault="00875CEC">
      <w:pPr>
        <w:spacing w:line="240" w:lineRule="auto"/>
        <w:ind w:left="720" w:right="401" w:hanging="360"/>
      </w:pPr>
      <w:r>
        <w:br w:type="page"/>
      </w:r>
    </w:p>
    <w:p w:rsidR="00D40484" w:rsidRDefault="00875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Napište rovnici reakce karbidu vápenatého s vodou:</w:t>
      </w:r>
    </w:p>
    <w:p w:rsidR="00D40484" w:rsidRDefault="00875CEC">
      <w:pPr>
        <w:spacing w:line="480" w:lineRule="auto"/>
        <w:ind w:left="720" w:right="-11"/>
        <w:jc w:val="both"/>
        <w:rPr>
          <w:rFonts w:ascii="Arial" w:eastAsia="Arial" w:hAnsi="Arial" w:cs="Arial"/>
          <w:color w:val="33BEF2"/>
        </w:rPr>
        <w:sectPr w:rsidR="00D4048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484" w:rsidRDefault="00875C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D4048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D40484" w:rsidRDefault="00875CE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D4048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484" w:rsidRDefault="00D404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0484" w:rsidRDefault="00875C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-190019</wp:posOffset>
                </wp:positionH>
                <wp:positionV relativeFrom="paragraph">
                  <wp:posOffset>4265295</wp:posOffset>
                </wp:positionV>
                <wp:extent cx="6941820" cy="1087755"/>
                <wp:effectExtent l="0" t="0" r="0" b="0"/>
                <wp:wrapSquare wrapText="bothSides" distT="45720" distB="45720" distL="114300" distR="114300"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0484" w:rsidRDefault="00875C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D40484" w:rsidRDefault="00D4048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9" o:spid="_x0000_s1026" style="position:absolute;margin-left:-14.95pt;margin-top:335.85pt;width:546.6pt;height:85.6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" filled="f" stroked="f">
                <v:textbox inset="2.53958mm,1.2694mm,2.53958mm,1.2694mm">
                  <w:txbxContent>
                    <w:p w:rsidR="00D40484" w:rsidRDefault="00875CE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D40484" w:rsidRDefault="00D4048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5811520</wp:posOffset>
                </wp:positionV>
                <wp:extent cx="6951345" cy="1097280"/>
                <wp:effectExtent l="0" t="0" r="0" b="0"/>
                <wp:wrapSquare wrapText="bothSides" distT="45720" distB="45720" distL="114300" distR="114300"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0484" w:rsidRDefault="00875C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</w:t>
                            </w:r>
                            <w:r>
                              <w:rPr>
                                <w:color w:val="000000"/>
                              </w:rPr>
                              <w:t>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D40484" w:rsidRDefault="00D4048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8" o:spid="_x0000_s1027" style="position:absolute;margin-left:-4pt;margin-top:457.6pt;width:547.35pt;height:86.4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" filled="f" stroked="f">
                <v:textbox inset="2.53958mm,1.2694mm,2.53958mm,1.2694mm">
                  <w:txbxContent>
                    <w:p w:rsidR="00D40484" w:rsidRDefault="00875CE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</w:t>
                      </w:r>
                      <w:r>
                        <w:rPr>
                          <w:color w:val="000000"/>
                        </w:rPr>
                        <w:t>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D40484" w:rsidRDefault="00D4048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D4048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CEC" w:rsidRDefault="00875CEC">
      <w:pPr>
        <w:spacing w:after="0" w:line="240" w:lineRule="auto"/>
      </w:pPr>
      <w:r>
        <w:separator/>
      </w:r>
    </w:p>
  </w:endnote>
  <w:endnote w:type="continuationSeparator" w:id="0">
    <w:p w:rsidR="00875CEC" w:rsidRDefault="0087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484" w:rsidRDefault="00D404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5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D40484">
      <w:tc>
        <w:tcPr>
          <w:tcW w:w="3485" w:type="dxa"/>
        </w:tcPr>
        <w:p w:rsidR="00D40484" w:rsidRDefault="00D40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D40484" w:rsidRDefault="00D40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D40484" w:rsidRDefault="00D40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D40484" w:rsidRDefault="00875C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-103507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6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CEC" w:rsidRDefault="00875CEC">
      <w:pPr>
        <w:spacing w:after="0" w:line="240" w:lineRule="auto"/>
      </w:pPr>
      <w:r>
        <w:separator/>
      </w:r>
    </w:p>
  </w:footnote>
  <w:footnote w:type="continuationSeparator" w:id="0">
    <w:p w:rsidR="00875CEC" w:rsidRDefault="0087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484" w:rsidRDefault="00D404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4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D40484">
      <w:trPr>
        <w:trHeight w:val="1278"/>
      </w:trPr>
      <w:tc>
        <w:tcPr>
          <w:tcW w:w="10455" w:type="dxa"/>
        </w:tcPr>
        <w:p w:rsidR="00D40484" w:rsidRDefault="00875C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6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40484" w:rsidRDefault="00D404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484" w:rsidRDefault="00875C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05E"/>
    <w:multiLevelType w:val="multilevel"/>
    <w:tmpl w:val="75CC7FA4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484CFE"/>
    <w:multiLevelType w:val="multilevel"/>
    <w:tmpl w:val="E35E52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A0B57"/>
    <w:multiLevelType w:val="multilevel"/>
    <w:tmpl w:val="803871BE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4"/>
    <w:rsid w:val="00007768"/>
    <w:rsid w:val="00875CEC"/>
    <w:rsid w:val="00D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717D4-F6F9-4097-95AA-9AE160D4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19-pokus-zapalovani-ledem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wFkdBetJggtTgDT8QWiJZh4XOg==">AMUW2mUhJ5k+O48nKQe6CEEuoVOTlRgJONbJ070fhIGxwyQGaj7TID72hDpTLNPtvXgJMvXzE9IqWkTdj6KdGc7Z72WXxhvisjlgN7tGSIaUFyOAyY7TzBg=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2022-03-10T21:57:00Z</dcterms:created>
  <dcterms:modified xsi:type="dcterms:W3CDTF">2023-05-24T12:55:00Z</dcterms:modified>
</cp:coreProperties>
</file>