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59" w:rsidRDefault="00C47659">
      <w:pPr>
        <w:widowControl w:val="0"/>
        <w:spacing w:after="0" w:line="276" w:lineRule="auto"/>
      </w:pPr>
    </w:p>
    <w:p w:rsidR="00C47659" w:rsidRDefault="00C47659">
      <w:pPr>
        <w:rPr>
          <w:rFonts w:ascii="Arial" w:hAnsi="Arial" w:cs="Arial"/>
          <w:b/>
          <w:bCs/>
          <w:color w:val="000000"/>
          <w:sz w:val="44"/>
          <w:szCs w:val="44"/>
        </w:rPr>
        <w:sectPr w:rsidR="00C47659">
          <w:headerReference w:type="default" r:id="rId7"/>
          <w:footerReference w:type="default" r:id="rId8"/>
          <w:headerReference w:type="first" r:id="rId9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hAnsi="Arial" w:cs="Arial"/>
          <w:b/>
          <w:bCs/>
          <w:sz w:val="44"/>
          <w:szCs w:val="44"/>
        </w:rPr>
        <w:t>Polystyren v acetonu</w:t>
      </w:r>
    </w:p>
    <w:p w:rsidR="00C47659" w:rsidRDefault="00C47659">
      <w:pPr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Pracovní list je určen pro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žáky středních škol a jeho cílem je seznámit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 </w:t>
      </w:r>
      <w:r>
        <w:rPr>
          <w:rFonts w:ascii="Arial" w:hAnsi="Arial" w:cs="Arial"/>
          <w:sz w:val="24"/>
          <w:szCs w:val="24"/>
        </w:rPr>
        <w:t>reakcí polystyrenu s acetonem.</w:t>
      </w:r>
    </w:p>
    <w:p w:rsidR="00C47659" w:rsidRDefault="00C47659">
      <w:pPr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FF3399"/>
          <w:sz w:val="32"/>
          <w:szCs w:val="32"/>
        </w:rPr>
      </w:pPr>
      <w:hyperlink r:id="rId10">
        <w:r>
          <w:rPr>
            <w:rFonts w:ascii="Arial" w:hAnsi="Arial" w:cs="Arial"/>
            <w:b/>
            <w:bCs/>
            <w:color w:val="FF3399"/>
            <w:sz w:val="32"/>
            <w:szCs w:val="32"/>
            <w:u w:val="single"/>
          </w:rPr>
          <w:t>Pokus: Reakce polystyrenu s acetonem</w:t>
        </w:r>
      </w:hyperlink>
    </w:p>
    <w:p w:rsidR="00C47659" w:rsidRDefault="00C47659">
      <w:pPr>
        <w:sectPr w:rsidR="00C4765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C47659" w:rsidRDefault="00C47659">
      <w:pPr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Z tučných výrazů vyberte ten správný.</w:t>
      </w:r>
    </w:p>
    <w:p w:rsidR="00C47659" w:rsidRDefault="00C47659">
      <w:pPr>
        <w:spacing w:line="360" w:lineRule="auto"/>
        <w:ind w:left="720" w:right="4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Polystyren je </w:t>
      </w:r>
      <w:r>
        <w:rPr>
          <w:rFonts w:ascii="Arial" w:hAnsi="Arial" w:cs="Arial"/>
          <w:b/>
          <w:bCs/>
          <w:sz w:val="24"/>
          <w:szCs w:val="24"/>
        </w:rPr>
        <w:t>monomer / polymer</w:t>
      </w:r>
      <w:r>
        <w:rPr>
          <w:rFonts w:ascii="Arial" w:hAnsi="Arial" w:cs="Arial"/>
          <w:sz w:val="24"/>
          <w:szCs w:val="24"/>
        </w:rPr>
        <w:t xml:space="preserve">, který vzniká polymerací </w:t>
      </w:r>
      <w:r>
        <w:rPr>
          <w:rFonts w:ascii="Arial" w:hAnsi="Arial" w:cs="Arial"/>
          <w:b/>
          <w:bCs/>
          <w:sz w:val="24"/>
          <w:szCs w:val="24"/>
        </w:rPr>
        <w:t>monomeru / polymeru</w:t>
      </w:r>
      <w:r>
        <w:rPr>
          <w:rFonts w:ascii="Arial" w:hAnsi="Arial" w:cs="Arial"/>
          <w:sz w:val="24"/>
          <w:szCs w:val="24"/>
        </w:rPr>
        <w:t xml:space="preserve"> styrenu. Styren je </w:t>
      </w:r>
      <w:r>
        <w:rPr>
          <w:rFonts w:ascii="Arial" w:hAnsi="Arial" w:cs="Arial"/>
          <w:b/>
          <w:bCs/>
          <w:sz w:val="24"/>
          <w:szCs w:val="24"/>
        </w:rPr>
        <w:t>organická / anorganická</w:t>
      </w:r>
      <w:r>
        <w:rPr>
          <w:rFonts w:ascii="Arial" w:hAnsi="Arial" w:cs="Arial"/>
          <w:sz w:val="24"/>
          <w:szCs w:val="24"/>
        </w:rPr>
        <w:t xml:space="preserve"> látka, která se skládá z </w:t>
      </w:r>
      <w:r>
        <w:rPr>
          <w:rFonts w:ascii="Arial" w:hAnsi="Arial" w:cs="Arial"/>
          <w:b/>
          <w:bCs/>
          <w:sz w:val="24"/>
          <w:szCs w:val="24"/>
        </w:rPr>
        <w:t>naftalenového / benzenového</w:t>
      </w:r>
      <w:r>
        <w:rPr>
          <w:rFonts w:ascii="Arial" w:hAnsi="Arial" w:cs="Arial"/>
          <w:sz w:val="24"/>
          <w:szCs w:val="24"/>
        </w:rPr>
        <w:t xml:space="preserve"> jádra a </w:t>
      </w:r>
      <w:r>
        <w:rPr>
          <w:rFonts w:ascii="Arial" w:hAnsi="Arial" w:cs="Arial"/>
          <w:b/>
          <w:bCs/>
          <w:sz w:val="24"/>
          <w:szCs w:val="24"/>
        </w:rPr>
        <w:t>vinylové / aldehydové</w:t>
      </w:r>
      <w:r>
        <w:rPr>
          <w:rFonts w:ascii="Arial" w:hAnsi="Arial" w:cs="Arial"/>
          <w:sz w:val="24"/>
          <w:szCs w:val="24"/>
        </w:rPr>
        <w:t xml:space="preserve"> skupiny.</w:t>
      </w:r>
    </w:p>
    <w:p w:rsidR="00C47659" w:rsidRDefault="00C47659">
      <w:pPr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Mezi jaká rozpouštědla</w:t>
      </w:r>
      <w:r w:rsidRPr="00BE53D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aceton patří?</w:t>
      </w:r>
    </w:p>
    <w:p w:rsidR="00C47659" w:rsidRDefault="00C4765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nepolární rozpouštědla</w:t>
      </w:r>
    </w:p>
    <w:p w:rsidR="00C47659" w:rsidRDefault="00C47659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polární rozpouštědla</w:t>
      </w:r>
    </w:p>
    <w:p w:rsidR="00C47659" w:rsidRDefault="00C47659">
      <w:pPr>
        <w:numPr>
          <w:ilvl w:val="0"/>
          <w:numId w:val="1"/>
        </w:numPr>
        <w:spacing w:after="0" w:line="48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protická</w:t>
      </w:r>
      <w:proofErr w:type="spellEnd"/>
      <w:r>
        <w:rPr>
          <w:rFonts w:ascii="Arial" w:hAnsi="Arial" w:cs="Arial"/>
          <w:sz w:val="24"/>
          <w:szCs w:val="24"/>
        </w:rPr>
        <w:t xml:space="preserve"> rozpouštědla</w:t>
      </w:r>
    </w:p>
    <w:p w:rsidR="00C47659" w:rsidRDefault="00C47659">
      <w:pPr>
        <w:numPr>
          <w:ilvl w:val="0"/>
          <w:numId w:val="2"/>
        </w:numPr>
        <w:spacing w:line="240" w:lineRule="auto"/>
        <w:ind w:right="401"/>
        <w:sectPr w:rsidR="00C4765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sz w:val="24"/>
          <w:szCs w:val="24"/>
        </w:rPr>
        <w:t>Nakreslete vzorec styrenu a acetonu.</w:t>
      </w:r>
    </w:p>
    <w:p w:rsidR="00C47659" w:rsidRDefault="00C47659">
      <w:pPr>
        <w:spacing w:line="240" w:lineRule="auto"/>
        <w:ind w:left="1068" w:right="401" w:hanging="360"/>
        <w:rPr>
          <w:rFonts w:ascii="Arial" w:hAnsi="Arial" w:cs="Arial"/>
          <w:b/>
          <w:bCs/>
          <w:sz w:val="24"/>
          <w:szCs w:val="24"/>
        </w:rPr>
      </w:pPr>
    </w:p>
    <w:p w:rsidR="00C47659" w:rsidRDefault="00C47659">
      <w:pPr>
        <w:spacing w:line="240" w:lineRule="auto"/>
        <w:ind w:left="1440" w:right="401" w:hanging="360"/>
        <w:rPr>
          <w:rFonts w:ascii="Arial" w:hAnsi="Arial" w:cs="Arial"/>
          <w:b/>
          <w:bCs/>
          <w:sz w:val="24"/>
          <w:szCs w:val="24"/>
        </w:rPr>
      </w:pPr>
    </w:p>
    <w:p w:rsidR="00C47659" w:rsidRDefault="00C47659">
      <w:pPr>
        <w:spacing w:line="240" w:lineRule="auto"/>
        <w:ind w:left="1440" w:right="401" w:hanging="360"/>
        <w:rPr>
          <w:rFonts w:ascii="Arial" w:hAnsi="Arial" w:cs="Arial"/>
          <w:b/>
          <w:bCs/>
          <w:sz w:val="24"/>
          <w:szCs w:val="24"/>
        </w:rPr>
      </w:pPr>
    </w:p>
    <w:p w:rsidR="00C47659" w:rsidRDefault="00C47659">
      <w:pPr>
        <w:spacing w:line="240" w:lineRule="auto"/>
        <w:ind w:left="1440" w:right="401" w:hanging="360"/>
        <w:rPr>
          <w:rFonts w:ascii="Arial" w:hAnsi="Arial" w:cs="Arial"/>
          <w:b/>
          <w:bCs/>
          <w:sz w:val="24"/>
          <w:szCs w:val="24"/>
        </w:rPr>
      </w:pPr>
    </w:p>
    <w:p w:rsidR="00C47659" w:rsidRDefault="00C47659">
      <w:pPr>
        <w:spacing w:line="360" w:lineRule="auto"/>
        <w:rPr>
          <w:rFonts w:ascii="Arial" w:hAnsi="Arial" w:cs="Arial"/>
          <w:sz w:val="24"/>
          <w:szCs w:val="24"/>
        </w:rPr>
        <w:sectPr w:rsidR="00C47659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C47659" w:rsidRDefault="00C47659">
      <w:pPr>
        <w:spacing w:line="360" w:lineRule="auto"/>
        <w:rPr>
          <w:rFonts w:ascii="Arial" w:hAnsi="Arial" w:cs="Arial"/>
          <w:sz w:val="24"/>
          <w:szCs w:val="24"/>
        </w:rPr>
      </w:pPr>
    </w:p>
    <w:p w:rsidR="00C47659" w:rsidRDefault="00C47659">
      <w:pPr>
        <w:spacing w:line="480" w:lineRule="auto"/>
        <w:ind w:right="260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.</w:t>
      </w:r>
    </w:p>
    <w:p w:rsidR="00C47659" w:rsidRDefault="00C47659">
      <w:pPr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Popište děj, který nastává při vložení polystyrenu do acetonu.</w:t>
      </w:r>
    </w:p>
    <w:p w:rsidR="00C47659" w:rsidRDefault="00C47659">
      <w:pPr>
        <w:spacing w:line="480" w:lineRule="auto"/>
        <w:ind w:left="720" w:right="-1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47659" w:rsidRDefault="00C47659">
      <w:pPr>
        <w:spacing w:line="240" w:lineRule="auto"/>
        <w:ind w:left="720" w:right="401" w:hanging="360"/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:rsidR="00C47659" w:rsidRDefault="00C47659">
      <w:pPr>
        <w:rPr>
          <w:rFonts w:ascii="Arial" w:hAnsi="Arial" w:cs="Arial"/>
          <w:b/>
          <w:bCs/>
          <w:color w:val="F030A1"/>
          <w:sz w:val="28"/>
          <w:szCs w:val="28"/>
        </w:rPr>
        <w:sectPr w:rsidR="00C47659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hAnsi="Arial" w:cs="Arial"/>
          <w:b/>
          <w:bCs/>
          <w:color w:val="F030A1"/>
          <w:sz w:val="28"/>
          <w:szCs w:val="28"/>
        </w:rPr>
        <w:t>Co jsem se touto aktivitou naučil(a):</w:t>
      </w: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  <w:r>
        <w:rPr>
          <w:rFonts w:ascii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left="284" w:right="-11"/>
        <w:jc w:val="both"/>
        <w:rPr>
          <w:rFonts w:ascii="Arial" w:hAnsi="Arial" w:cs="Arial"/>
          <w:color w:val="33BEF2"/>
        </w:rPr>
      </w:pPr>
    </w:p>
    <w:p w:rsidR="00C47659" w:rsidRDefault="00C47659">
      <w:pPr>
        <w:spacing w:line="480" w:lineRule="auto"/>
        <w:ind w:right="-11"/>
        <w:jc w:val="both"/>
        <w:rPr>
          <w:rFonts w:ascii="Arial" w:hAnsi="Arial" w:cs="Arial"/>
          <w:color w:val="33BEF2"/>
        </w:rPr>
        <w:sectPr w:rsidR="00C47659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C47659" w:rsidRDefault="00B92F10">
      <w:pPr>
        <w:rPr>
          <w:rFonts w:ascii="Times New Roman" w:hAnsi="Times New Roman" w:cs="Times New Roman"/>
          <w:sz w:val="20"/>
          <w:szCs w:val="20"/>
          <w:highlight w:val="white"/>
        </w:rPr>
      </w:pPr>
      <w:r>
        <w:rPr>
          <w:rFonts w:ascii="Arial" w:hAnsi="Arial" w:cs="Arial"/>
          <w:color w:val="33BEF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i1027" type="#_x0000_t75" style="width:90.6pt;height:30.6pt;visibility:visible">
            <v:imagedata r:id="rId11" o:title=""/>
          </v:shape>
        </w:pict>
      </w:r>
      <w:r w:rsidR="00C47659"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Autor:</w:t>
      </w:r>
      <w:r w:rsidR="00C47659">
        <w:rPr>
          <w:rFonts w:ascii="Times New Roman" w:hAnsi="Times New Roman" w:cs="Times New Roman"/>
          <w:color w:val="FF00FF"/>
          <w:sz w:val="20"/>
          <w:szCs w:val="20"/>
          <w:highlight w:val="white"/>
        </w:rPr>
        <w:t xml:space="preserve"> </w:t>
      </w:r>
      <w:r w:rsidR="00C47659">
        <w:rPr>
          <w:rFonts w:ascii="Times New Roman" w:hAnsi="Times New Roman" w:cs="Times New Roman"/>
          <w:sz w:val="20"/>
          <w:szCs w:val="20"/>
          <w:highlight w:val="white"/>
        </w:rPr>
        <w:t>T</w:t>
      </w:r>
      <w:r w:rsidR="0036064C">
        <w:rPr>
          <w:rFonts w:ascii="Times New Roman" w:hAnsi="Times New Roman" w:cs="Times New Roman"/>
          <w:sz w:val="20"/>
          <w:szCs w:val="20"/>
          <w:highlight w:val="white"/>
        </w:rPr>
        <w:t>omandlová Markéta</w:t>
      </w:r>
      <w:bookmarkStart w:id="0" w:name="_GoBack"/>
      <w:bookmarkEnd w:id="0"/>
    </w:p>
    <w:p w:rsidR="00C47659" w:rsidRDefault="00C47659">
      <w:pPr>
        <w:spacing w:before="240"/>
        <w:rPr>
          <w:rFonts w:ascii="Times New Roman" w:hAnsi="Times New Roman" w:cs="Times New Roman"/>
          <w:sz w:val="24"/>
          <w:szCs w:val="24"/>
        </w:rPr>
      </w:pPr>
      <w:bookmarkStart w:id="1" w:name="_heading_h_gjdgxs" w:colFirst="0" w:colLast="0"/>
      <w:bookmarkEnd w:id="1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Toto dílo je licencováno pod licencí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Creative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Commons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 xml:space="preserve"> [CC BY-NC 4.0]. Licenční podmínky navštivte na adrese [https://creativecommons.org/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choose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/?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lang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=</w:t>
      </w:r>
      <w:proofErr w:type="spellStart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cs</w:t>
      </w:r>
      <w:proofErr w:type="spellEnd"/>
      <w:r>
        <w:rPr>
          <w:rFonts w:ascii="Times New Roman" w:hAnsi="Times New Roman" w:cs="Times New Roman"/>
          <w:color w:val="444444"/>
          <w:sz w:val="20"/>
          <w:szCs w:val="20"/>
          <w:highlight w:val="white"/>
        </w:rPr>
        <w:t>].</w:t>
      </w:r>
    </w:p>
    <w:sectPr w:rsidR="00C47659" w:rsidSect="0025133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04" w:rsidRDefault="004A2004" w:rsidP="00251334">
      <w:pPr>
        <w:spacing w:after="0" w:line="240" w:lineRule="auto"/>
      </w:pPr>
      <w:r>
        <w:separator/>
      </w:r>
    </w:p>
  </w:endnote>
  <w:endnote w:type="continuationSeparator" w:id="0">
    <w:p w:rsidR="004A2004" w:rsidRDefault="004A2004" w:rsidP="0025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59" w:rsidRDefault="00C4765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C47659">
      <w:tc>
        <w:tcPr>
          <w:tcW w:w="3485" w:type="dxa"/>
        </w:tcPr>
        <w:p w:rsidR="00C47659" w:rsidRPr="00142C85" w:rsidRDefault="00C47659" w:rsidP="00142C8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C47659" w:rsidRPr="00142C85" w:rsidRDefault="00C47659" w:rsidP="00142C85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C47659" w:rsidRPr="00142C85" w:rsidRDefault="00C47659" w:rsidP="00142C85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47659" w:rsidRDefault="004A200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0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04" w:rsidRDefault="004A2004" w:rsidP="00251334">
      <w:pPr>
        <w:spacing w:after="0" w:line="240" w:lineRule="auto"/>
      </w:pPr>
      <w:r>
        <w:separator/>
      </w:r>
    </w:p>
  </w:footnote>
  <w:footnote w:type="continuationSeparator" w:id="0">
    <w:p w:rsidR="004A2004" w:rsidRDefault="004A2004" w:rsidP="0025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59" w:rsidRDefault="00C47659">
    <w:pPr>
      <w:widowControl w:val="0"/>
      <w:spacing w:after="0" w:line="276" w:lineRule="auto"/>
      <w:rPr>
        <w:color w:val="000000"/>
      </w:rPr>
    </w:pPr>
  </w:p>
  <w:tbl>
    <w:tblPr>
      <w:tblW w:w="10455" w:type="dxa"/>
      <w:tblInd w:w="2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455"/>
    </w:tblGrid>
    <w:tr w:rsidR="00C47659">
      <w:trPr>
        <w:trHeight w:val="1278"/>
      </w:trPr>
      <w:tc>
        <w:tcPr>
          <w:tcW w:w="10455" w:type="dxa"/>
        </w:tcPr>
        <w:p w:rsidR="00C47659" w:rsidRPr="00142C85" w:rsidRDefault="00B92F10" w:rsidP="00142C85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8pt;height:42pt;visibility:visible">
                <v:imagedata r:id="rId1" o:title="" cropbottom="28512f"/>
              </v:shape>
            </w:pict>
          </w:r>
        </w:p>
      </w:tc>
    </w:tr>
  </w:tbl>
  <w:p w:rsidR="00C47659" w:rsidRDefault="00C47659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59" w:rsidRDefault="004A2004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8.8pt;height:78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9A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Times New Roman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Times New Roman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Times New Roman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Times New Roman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Times New Roman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Times New Roman" w:hAnsi="Noto Sans"/>
      </w:rPr>
    </w:lvl>
  </w:abstractNum>
  <w:abstractNum w:abstractNumId="1" w15:restartNumberingAfterBreak="0">
    <w:nsid w:val="2DB8164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E72CA"/>
    <w:multiLevelType w:val="multilevel"/>
    <w:tmpl w:val="FFFFFFFF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7B6EE9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334"/>
    <w:rsid w:val="00142C85"/>
    <w:rsid w:val="00251334"/>
    <w:rsid w:val="0036064C"/>
    <w:rsid w:val="004A2004"/>
    <w:rsid w:val="005A487C"/>
    <w:rsid w:val="00B92F10"/>
    <w:rsid w:val="00BE53D8"/>
    <w:rsid w:val="00C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76D163"/>
  <w15:docId w15:val="{1C2C77F0-51D8-4696-AB00-257E7325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1334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al1"/>
    <w:next w:val="normal1"/>
    <w:link w:val="Nadpis1Char"/>
    <w:uiPriority w:val="99"/>
    <w:qFormat/>
    <w:rsid w:val="00251334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al1"/>
    <w:next w:val="normal1"/>
    <w:link w:val="Nadpis2Char"/>
    <w:uiPriority w:val="99"/>
    <w:qFormat/>
    <w:rsid w:val="00251334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al1"/>
    <w:next w:val="normal1"/>
    <w:link w:val="Nadpis3Char"/>
    <w:uiPriority w:val="99"/>
    <w:qFormat/>
    <w:rsid w:val="00251334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al1"/>
    <w:next w:val="normal1"/>
    <w:link w:val="Nadpis4Char"/>
    <w:uiPriority w:val="99"/>
    <w:qFormat/>
    <w:rsid w:val="00251334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al1"/>
    <w:next w:val="normal1"/>
    <w:link w:val="Nadpis5Char"/>
    <w:uiPriority w:val="99"/>
    <w:qFormat/>
    <w:rsid w:val="00251334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al1"/>
    <w:next w:val="normal1"/>
    <w:link w:val="Nadpis6Char"/>
    <w:uiPriority w:val="99"/>
    <w:qFormat/>
    <w:rsid w:val="00251334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E26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E26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2E268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2E268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2E268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2E2688"/>
    <w:rPr>
      <w:rFonts w:ascii="Calibri" w:eastAsia="Times New Roman" w:hAnsi="Calibri" w:cs="Times New Roman"/>
      <w:b/>
      <w:bCs/>
    </w:rPr>
  </w:style>
  <w:style w:type="paragraph" w:customStyle="1" w:styleId="Normln1">
    <w:name w:val="Normální1"/>
    <w:uiPriority w:val="99"/>
    <w:rsid w:val="00251334"/>
    <w:pPr>
      <w:spacing w:after="160" w:line="259" w:lineRule="auto"/>
    </w:pPr>
    <w:rPr>
      <w:sz w:val="22"/>
      <w:szCs w:val="22"/>
    </w:rPr>
  </w:style>
  <w:style w:type="paragraph" w:styleId="Nzev">
    <w:name w:val="Title"/>
    <w:basedOn w:val="normal1"/>
    <w:next w:val="normal1"/>
    <w:link w:val="NzevChar"/>
    <w:uiPriority w:val="99"/>
    <w:qFormat/>
    <w:rsid w:val="00251334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2E268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normal2">
    <w:name w:val="normal2"/>
    <w:uiPriority w:val="99"/>
    <w:rsid w:val="00251334"/>
    <w:pPr>
      <w:spacing w:after="160" w:line="259" w:lineRule="auto"/>
    </w:pPr>
    <w:rPr>
      <w:sz w:val="22"/>
      <w:szCs w:val="22"/>
    </w:rPr>
  </w:style>
  <w:style w:type="paragraph" w:customStyle="1" w:styleId="normal1">
    <w:name w:val="normal1"/>
    <w:uiPriority w:val="99"/>
    <w:rsid w:val="00251334"/>
    <w:pPr>
      <w:spacing w:after="160" w:line="259" w:lineRule="auto"/>
    </w:pPr>
    <w:rPr>
      <w:sz w:val="22"/>
      <w:szCs w:val="22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numPr>
        <w:numId w:val="4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pPr>
      <w:tabs>
        <w:tab w:val="num" w:pos="720"/>
      </w:tabs>
      <w:spacing w:line="240" w:lineRule="auto"/>
      <w:ind w:left="720" w:right="401" w:hanging="720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251334"/>
  </w:style>
  <w:style w:type="paragraph" w:styleId="Zhlav">
    <w:name w:val="header"/>
    <w:basedOn w:val="Normln"/>
    <w:link w:val="ZhlavChar"/>
    <w:uiPriority w:val="99"/>
    <w:rsid w:val="0025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2E2688"/>
  </w:style>
  <w:style w:type="character" w:customStyle="1" w:styleId="ZpatChar">
    <w:name w:val="Zápatí Char"/>
    <w:basedOn w:val="Standardnpsmoodstavce"/>
    <w:link w:val="Zpat"/>
    <w:uiPriority w:val="99"/>
    <w:locked/>
    <w:rsid w:val="00251334"/>
  </w:style>
  <w:style w:type="paragraph" w:styleId="Zpat">
    <w:name w:val="footer"/>
    <w:basedOn w:val="Normln"/>
    <w:link w:val="ZpatChar"/>
    <w:uiPriority w:val="99"/>
    <w:rsid w:val="00251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2E2688"/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Pr>
      <w:rFonts w:ascii="Arial" w:hAnsi="Arial" w:cs="Arial"/>
      <w:b/>
      <w:bCs/>
      <w:noProof/>
      <w:color w:val="F030A1"/>
      <w:sz w:val="22"/>
      <w:szCs w:val="22"/>
      <w:lang w:val="cs-CZ" w:eastAsia="cs-CZ"/>
    </w:rPr>
  </w:style>
  <w:style w:type="paragraph" w:styleId="Podnadpis">
    <w:name w:val="Subtitle"/>
    <w:basedOn w:val="normal1"/>
    <w:next w:val="normal1"/>
    <w:link w:val="PodnadpisChar"/>
    <w:uiPriority w:val="99"/>
    <w:qFormat/>
    <w:rsid w:val="00251334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2E2688"/>
    <w:rPr>
      <w:rFonts w:ascii="Cambria" w:eastAsia="Times New Roman" w:hAnsi="Cambria" w:cs="Times New Roman"/>
      <w:sz w:val="24"/>
      <w:szCs w:val="24"/>
    </w:rPr>
  </w:style>
  <w:style w:type="table" w:customStyle="1" w:styleId="Styl">
    <w:name w:val="Styl"/>
    <w:uiPriority w:val="99"/>
    <w:rsid w:val="002513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2513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2513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2513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2513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2513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BE53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E2688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3500-pokus-reakce-polystyrenu-s-acetone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Polystyren v acetonu </dc:title>
  <dc:subject/>
  <dc:creator>Jan Johanovský</dc:creator>
  <cp:keywords/>
  <dc:description/>
  <cp:lastModifiedBy>Čtvrtečková Lenka</cp:lastModifiedBy>
  <cp:revision>4</cp:revision>
  <dcterms:created xsi:type="dcterms:W3CDTF">2023-12-06T09:50:00Z</dcterms:created>
  <dcterms:modified xsi:type="dcterms:W3CDTF">2023-12-21T13:08:00Z</dcterms:modified>
</cp:coreProperties>
</file>