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95A" w:rsidRDefault="0088695A">
      <w:pPr>
        <w:widowControl w:val="0"/>
        <w:spacing w:after="0" w:line="276" w:lineRule="auto"/>
      </w:pPr>
    </w:p>
    <w:p w:rsidR="0088695A" w:rsidRDefault="0088695A">
      <w:pPr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88695A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hAnsi="Arial" w:cs="Arial"/>
          <w:b/>
          <w:bCs/>
          <w:sz w:val="44"/>
          <w:szCs w:val="44"/>
        </w:rPr>
        <w:t>Hydrostatický tlak ve stavu beztíže</w:t>
      </w:r>
    </w:p>
    <w:p w:rsidR="0088695A" w:rsidRDefault="0088695A">
      <w:pPr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 list je určen pro žáky 2. stupně základních škol. Jeho cílem je seznámit s hydrostatickým tlakem ve stavu beztíže.</w:t>
      </w:r>
    </w:p>
    <w:p w:rsidR="0088695A" w:rsidRDefault="0088695A">
      <w:pPr>
        <w:numPr>
          <w:ilvl w:val="0"/>
          <w:numId w:val="2"/>
          <w:numberingChange w:id="0" w:author="Hana" w:date="2023-11-28T20:08:00Z" w:original="●"/>
        </w:numPr>
        <w:ind w:left="357" w:hanging="357"/>
      </w:pPr>
      <w:hyperlink r:id="rId10">
        <w:r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Pokus: Hydrostatický tlak ve stavu beztíže</w:t>
        </w:r>
      </w:hyperlink>
    </w:p>
    <w:p w:rsidR="0088695A" w:rsidRDefault="0088695A">
      <w:pPr>
        <w:sectPr w:rsidR="0088695A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88695A" w:rsidRDefault="0088695A">
      <w:pPr>
        <w:numPr>
          <w:ilvl w:val="0"/>
          <w:numId w:val="1"/>
          <w:numberingChange w:id="1" w:author="Hana" w:date="2023-11-28T20:08:00Z" w:original="%1:1:0:."/>
        </w:numPr>
        <w:spacing w:before="120" w:line="240" w:lineRule="auto"/>
        <w:ind w:left="714" w:right="403" w:hanging="357"/>
      </w:pPr>
      <w:r>
        <w:rPr>
          <w:rFonts w:ascii="Arial" w:hAnsi="Arial" w:cs="Arial"/>
          <w:b/>
          <w:bCs/>
          <w:sz w:val="24"/>
          <w:szCs w:val="24"/>
        </w:rPr>
        <w:t>Co je hydrostatický tlak, na čem závisí a jaký pro něj platí vztah?</w:t>
      </w:r>
    </w:p>
    <w:p w:rsidR="0088695A" w:rsidRDefault="0088695A">
      <w:pPr>
        <w:spacing w:line="480" w:lineRule="auto"/>
        <w:ind w:left="720" w:right="-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695A" w:rsidRDefault="0088695A">
      <w:pPr>
        <w:numPr>
          <w:ilvl w:val="0"/>
          <w:numId w:val="1"/>
          <w:numberingChange w:id="2" w:author="Hana" w:date="2023-11-28T20:08:00Z" w:original="%1:2:0:."/>
        </w:numPr>
        <w:spacing w:before="120" w:line="240" w:lineRule="auto"/>
        <w:ind w:left="714" w:right="403" w:hanging="357"/>
      </w:pPr>
      <w:r>
        <w:rPr>
          <w:rFonts w:ascii="Arial" w:hAnsi="Arial" w:cs="Arial"/>
          <w:b/>
          <w:bCs/>
          <w:sz w:val="24"/>
          <w:szCs w:val="24"/>
        </w:rPr>
        <w:t>Doplňte větu:</w:t>
      </w:r>
    </w:p>
    <w:p w:rsidR="0088695A" w:rsidRDefault="0088695A">
      <w:pPr>
        <w:spacing w:before="120" w:line="480" w:lineRule="auto"/>
        <w:ind w:left="720" w:right="403"/>
        <w:sectPr w:rsidR="0088695A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sz w:val="24"/>
          <w:szCs w:val="24"/>
        </w:rPr>
        <w:t xml:space="preserve">Stav beztíže je stav, při kterém na těleso nepůsobí </w:t>
      </w:r>
      <w:r>
        <w:rPr>
          <w:rFonts w:ascii="Arial" w:hAnsi="Arial" w:cs="Arial"/>
          <w:color w:val="33BEF2"/>
        </w:rPr>
        <w:t>…………………………………</w:t>
      </w:r>
      <w:proofErr w:type="gramStart"/>
      <w:r>
        <w:rPr>
          <w:rFonts w:ascii="Arial" w:hAnsi="Arial" w:cs="Arial"/>
          <w:color w:val="33BEF2"/>
        </w:rPr>
        <w:t>…….</w:t>
      </w:r>
      <w:proofErr w:type="gramEnd"/>
      <w:r>
        <w:rPr>
          <w:rFonts w:ascii="Arial" w:hAnsi="Arial" w:cs="Arial"/>
          <w:color w:val="33BEF2"/>
        </w:rPr>
        <w:t>…..</w:t>
      </w:r>
      <w:r>
        <w:t xml:space="preserve"> </w:t>
      </w:r>
    </w:p>
    <w:p w:rsidR="0088695A" w:rsidRDefault="0088695A">
      <w:pPr>
        <w:numPr>
          <w:ilvl w:val="0"/>
          <w:numId w:val="1"/>
          <w:numberingChange w:id="3" w:author="Hana" w:date="2023-11-28T20:08:00Z" w:original="%1:3:0:.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Jaký je přibližně hydrostatický tlak v hloubce 20 cm pod vodní hladinou?</w:t>
      </w:r>
    </w:p>
    <w:p w:rsidR="0088695A" w:rsidRDefault="0088695A">
      <w:pPr>
        <w:spacing w:line="480" w:lineRule="auto"/>
        <w:ind w:left="720" w:right="-11"/>
        <w:jc w:val="both"/>
        <w:rPr>
          <w:rFonts w:ascii="Arial" w:hAnsi="Arial" w:cs="Arial"/>
          <w:sz w:val="24"/>
          <w:szCs w:val="24"/>
        </w:rPr>
        <w:sectPr w:rsidR="0088695A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695A" w:rsidRDefault="0088695A">
      <w:pPr>
        <w:numPr>
          <w:ilvl w:val="0"/>
          <w:numId w:val="1"/>
          <w:numberingChange w:id="4" w:author="Hana" w:date="2023-11-28T20:08:00Z" w:original="%1:4:0:.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Vysvětlete průběh pokusu ve videu.</w:t>
      </w:r>
    </w:p>
    <w:p w:rsidR="0088695A" w:rsidRDefault="0088695A">
      <w:pPr>
        <w:spacing w:line="480" w:lineRule="auto"/>
        <w:ind w:left="720" w:right="-11"/>
        <w:jc w:val="both"/>
        <w:sectPr w:rsidR="0088695A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695A" w:rsidRDefault="0088695A">
      <w:pPr>
        <w:rPr>
          <w:rFonts w:ascii="Arial" w:hAnsi="Arial" w:cs="Arial"/>
          <w:b/>
          <w:bCs/>
          <w:color w:val="F030A1"/>
          <w:sz w:val="28"/>
          <w:szCs w:val="28"/>
        </w:rPr>
      </w:pPr>
      <w:r>
        <w:br w:type="page"/>
      </w:r>
    </w:p>
    <w:p w:rsidR="0088695A" w:rsidRDefault="0088695A">
      <w:pPr>
        <w:rPr>
          <w:rFonts w:ascii="Arial" w:hAnsi="Arial" w:cs="Arial"/>
          <w:b/>
          <w:bCs/>
          <w:color w:val="F030A1"/>
          <w:sz w:val="28"/>
          <w:szCs w:val="28"/>
        </w:rPr>
        <w:sectPr w:rsidR="0088695A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88695A" w:rsidRDefault="0088695A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88695A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695A" w:rsidRDefault="0088695A">
      <w:pPr>
        <w:rPr>
          <w:rFonts w:ascii="Times New Roman" w:hAnsi="Times New Roman" w:cs="Times New Roman"/>
          <w:sz w:val="24"/>
          <w:szCs w:val="24"/>
        </w:rPr>
      </w:pPr>
    </w:p>
    <w:p w:rsidR="0088695A" w:rsidRDefault="0088695A">
      <w:pPr>
        <w:rPr>
          <w:rFonts w:ascii="Times New Roman" w:hAnsi="Times New Roman" w:cs="Times New Roman"/>
          <w:sz w:val="24"/>
          <w:szCs w:val="24"/>
        </w:rPr>
      </w:pPr>
    </w:p>
    <w:p w:rsidR="0088695A" w:rsidRDefault="0088695A">
      <w:pPr>
        <w:rPr>
          <w:rFonts w:ascii="Times New Roman" w:hAnsi="Times New Roman" w:cs="Times New Roman"/>
          <w:sz w:val="24"/>
          <w:szCs w:val="24"/>
        </w:rPr>
      </w:pPr>
    </w:p>
    <w:p w:rsidR="0088695A" w:rsidRDefault="0088695A">
      <w:pPr>
        <w:rPr>
          <w:rFonts w:ascii="Times New Roman" w:hAnsi="Times New Roman" w:cs="Times New Roman"/>
          <w:sz w:val="24"/>
          <w:szCs w:val="24"/>
        </w:rPr>
      </w:pPr>
    </w:p>
    <w:p w:rsidR="0088695A" w:rsidRDefault="0088695A">
      <w:pPr>
        <w:rPr>
          <w:rFonts w:ascii="Times New Roman" w:hAnsi="Times New Roman" w:cs="Times New Roman"/>
          <w:sz w:val="24"/>
          <w:szCs w:val="24"/>
        </w:rPr>
      </w:pPr>
    </w:p>
    <w:p w:rsidR="0088695A" w:rsidRDefault="0088695A">
      <w:pPr>
        <w:rPr>
          <w:rFonts w:ascii="Times New Roman" w:hAnsi="Times New Roman" w:cs="Times New Roman"/>
          <w:sz w:val="24"/>
          <w:szCs w:val="24"/>
        </w:rPr>
      </w:pPr>
    </w:p>
    <w:p w:rsidR="0088695A" w:rsidRDefault="0088695A">
      <w:pPr>
        <w:rPr>
          <w:rFonts w:ascii="Times New Roman" w:hAnsi="Times New Roman" w:cs="Times New Roman"/>
          <w:sz w:val="24"/>
          <w:szCs w:val="24"/>
        </w:rPr>
      </w:pPr>
    </w:p>
    <w:p w:rsidR="0088695A" w:rsidRDefault="0088695A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88695A" w:rsidRDefault="0088695A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88695A" w:rsidRDefault="0088695A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88695A" w:rsidRDefault="0088695A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88695A" w:rsidRDefault="0088695A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88695A" w:rsidRDefault="0088695A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88695A" w:rsidRDefault="0088695A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88695A" w:rsidRDefault="0088695A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88695A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88695A" w:rsidRDefault="007749D3">
      <w:pPr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Arial" w:hAnsi="Arial" w:cs="Arial"/>
          <w:color w:val="33BEF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7" type="#_x0000_t75" style="width:90.6pt;height:30.6pt;visibility:visible">
            <v:imagedata r:id="rId11" o:title=""/>
          </v:shape>
        </w:pict>
      </w:r>
      <w:r w:rsidR="0088695A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88695A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88695A">
        <w:rPr>
          <w:rFonts w:ascii="Times New Roman" w:hAnsi="Times New Roman" w:cs="Times New Roman"/>
          <w:sz w:val="20"/>
          <w:szCs w:val="20"/>
          <w:highlight w:val="white"/>
        </w:rPr>
        <w:t>T</w:t>
      </w:r>
      <w:r w:rsidR="00B20499">
        <w:rPr>
          <w:rFonts w:ascii="Times New Roman" w:hAnsi="Times New Roman" w:cs="Times New Roman"/>
          <w:sz w:val="20"/>
          <w:szCs w:val="20"/>
          <w:highlight w:val="white"/>
        </w:rPr>
        <w:t>omandlová Markéta</w:t>
      </w:r>
      <w:bookmarkStart w:id="5" w:name="_GoBack"/>
      <w:bookmarkEnd w:id="5"/>
    </w:p>
    <w:p w:rsidR="0088695A" w:rsidRDefault="0088695A">
      <w:pPr>
        <w:spacing w:before="240"/>
        <w:rPr>
          <w:rFonts w:ascii="Times New Roman" w:hAnsi="Times New Roman" w:cs="Times New Roman"/>
          <w:sz w:val="24"/>
          <w:szCs w:val="24"/>
        </w:rPr>
      </w:pPr>
      <w:bookmarkStart w:id="6" w:name="_heading_h_gjdgxs" w:colFirst="0" w:colLast="0"/>
      <w:bookmarkEnd w:id="6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88695A" w:rsidSect="008B7765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9D3" w:rsidRDefault="007749D3" w:rsidP="008B7765">
      <w:pPr>
        <w:spacing w:after="0" w:line="240" w:lineRule="auto"/>
      </w:pPr>
      <w:r>
        <w:separator/>
      </w:r>
    </w:p>
  </w:endnote>
  <w:endnote w:type="continuationSeparator" w:id="0">
    <w:p w:rsidR="007749D3" w:rsidRDefault="007749D3" w:rsidP="008B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95A" w:rsidRDefault="0088695A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88695A">
      <w:tc>
        <w:tcPr>
          <w:tcW w:w="3485" w:type="dxa"/>
        </w:tcPr>
        <w:p w:rsidR="0088695A" w:rsidRPr="002F0CA3" w:rsidRDefault="0088695A" w:rsidP="002F0CA3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88695A" w:rsidRPr="002F0CA3" w:rsidRDefault="0088695A" w:rsidP="002F0CA3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88695A" w:rsidRPr="002F0CA3" w:rsidRDefault="0088695A" w:rsidP="002F0CA3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88695A" w:rsidRDefault="007749D3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9D3" w:rsidRDefault="007749D3" w:rsidP="008B7765">
      <w:pPr>
        <w:spacing w:after="0" w:line="240" w:lineRule="auto"/>
      </w:pPr>
      <w:r>
        <w:separator/>
      </w:r>
    </w:p>
  </w:footnote>
  <w:footnote w:type="continuationSeparator" w:id="0">
    <w:p w:rsidR="007749D3" w:rsidRDefault="007749D3" w:rsidP="008B7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95A" w:rsidRDefault="0088695A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88695A">
      <w:trPr>
        <w:trHeight w:val="1278"/>
      </w:trPr>
      <w:tc>
        <w:tcPr>
          <w:tcW w:w="10455" w:type="dxa"/>
        </w:tcPr>
        <w:p w:rsidR="0088695A" w:rsidRPr="002F0CA3" w:rsidRDefault="00B20499" w:rsidP="002F0CA3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i1025" type="#_x0000_t75" style="width:508.8pt;height:42pt;visibility:visible">
                <v:imagedata r:id="rId1" o:title="" cropbottom="28512f"/>
              </v:shape>
            </w:pict>
          </w:r>
        </w:p>
      </w:tc>
    </w:tr>
  </w:tbl>
  <w:p w:rsidR="0088695A" w:rsidRDefault="0088695A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95A" w:rsidRDefault="007749D3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8pt;height:78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515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A533C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abstractNum w:abstractNumId="2" w15:restartNumberingAfterBreak="0">
    <w:nsid w:val="41621028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7765"/>
    <w:rsid w:val="00044AB0"/>
    <w:rsid w:val="002F0CA3"/>
    <w:rsid w:val="007749D3"/>
    <w:rsid w:val="0088695A"/>
    <w:rsid w:val="008B7765"/>
    <w:rsid w:val="00B20499"/>
    <w:rsid w:val="00EE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9A81F4"/>
  <w15:docId w15:val="{DA194B1D-7B50-4D5C-B6F2-D85BC772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7765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8B7765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8B7765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8B7765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8B7765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8B7765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8B7765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21A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521A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521A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521A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21A3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521A3A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8B7765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8B7765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521A3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7">
    <w:name w:val="normal7"/>
    <w:uiPriority w:val="99"/>
    <w:rsid w:val="008B7765"/>
    <w:pPr>
      <w:spacing w:after="160" w:line="259" w:lineRule="auto"/>
    </w:pPr>
    <w:rPr>
      <w:sz w:val="22"/>
      <w:szCs w:val="22"/>
    </w:rPr>
  </w:style>
  <w:style w:type="paragraph" w:customStyle="1" w:styleId="normal6">
    <w:name w:val="normal6"/>
    <w:uiPriority w:val="99"/>
    <w:rsid w:val="008B7765"/>
    <w:pPr>
      <w:spacing w:after="160" w:line="259" w:lineRule="auto"/>
    </w:pPr>
    <w:rPr>
      <w:sz w:val="22"/>
      <w:szCs w:val="22"/>
    </w:rPr>
  </w:style>
  <w:style w:type="paragraph" w:customStyle="1" w:styleId="normal5">
    <w:name w:val="normal5"/>
    <w:uiPriority w:val="99"/>
    <w:rsid w:val="008B7765"/>
    <w:pPr>
      <w:spacing w:after="160" w:line="259" w:lineRule="auto"/>
    </w:pPr>
    <w:rPr>
      <w:sz w:val="22"/>
      <w:szCs w:val="22"/>
    </w:rPr>
  </w:style>
  <w:style w:type="paragraph" w:customStyle="1" w:styleId="normal4">
    <w:name w:val="normal4"/>
    <w:uiPriority w:val="99"/>
    <w:rsid w:val="008B7765"/>
    <w:pPr>
      <w:spacing w:after="160" w:line="259" w:lineRule="auto"/>
    </w:pPr>
    <w:rPr>
      <w:sz w:val="22"/>
      <w:szCs w:val="22"/>
    </w:rPr>
  </w:style>
  <w:style w:type="paragraph" w:customStyle="1" w:styleId="normal3">
    <w:name w:val="normal3"/>
    <w:uiPriority w:val="99"/>
    <w:rsid w:val="008B7765"/>
    <w:pPr>
      <w:spacing w:after="160" w:line="259" w:lineRule="auto"/>
    </w:pPr>
    <w:rPr>
      <w:sz w:val="22"/>
      <w:szCs w:val="22"/>
    </w:rPr>
  </w:style>
  <w:style w:type="paragraph" w:customStyle="1" w:styleId="normal2">
    <w:name w:val="normal2"/>
    <w:uiPriority w:val="99"/>
    <w:rsid w:val="008B7765"/>
    <w:pPr>
      <w:spacing w:after="160" w:line="259" w:lineRule="auto"/>
    </w:pPr>
    <w:rPr>
      <w:sz w:val="22"/>
      <w:szCs w:val="22"/>
    </w:rPr>
  </w:style>
  <w:style w:type="paragraph" w:customStyle="1" w:styleId="normal1">
    <w:name w:val="normal1"/>
    <w:uiPriority w:val="99"/>
    <w:rsid w:val="008B7765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3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720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8B7765"/>
  </w:style>
  <w:style w:type="paragraph" w:styleId="Zhlav">
    <w:name w:val="header"/>
    <w:basedOn w:val="Normln"/>
    <w:link w:val="ZhlavChar"/>
    <w:uiPriority w:val="99"/>
    <w:rsid w:val="008B7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521A3A"/>
  </w:style>
  <w:style w:type="character" w:customStyle="1" w:styleId="ZpatChar">
    <w:name w:val="Zápatí Char"/>
    <w:basedOn w:val="Standardnpsmoodstavce"/>
    <w:link w:val="Zpat"/>
    <w:uiPriority w:val="99"/>
    <w:locked/>
    <w:rsid w:val="008B7765"/>
  </w:style>
  <w:style w:type="paragraph" w:styleId="Zpat">
    <w:name w:val="footer"/>
    <w:basedOn w:val="Normln"/>
    <w:link w:val="ZpatChar"/>
    <w:uiPriority w:val="99"/>
    <w:rsid w:val="008B7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521A3A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Pr>
      <w:color w:val="808080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8B7765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521A3A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8B776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1">
    <w:name w:val="Styl21"/>
    <w:uiPriority w:val="99"/>
    <w:rsid w:val="008B776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0">
    <w:name w:val="Styl20"/>
    <w:uiPriority w:val="99"/>
    <w:rsid w:val="008B776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9">
    <w:name w:val="Styl19"/>
    <w:uiPriority w:val="99"/>
    <w:rsid w:val="008B776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8">
    <w:name w:val="Styl18"/>
    <w:uiPriority w:val="99"/>
    <w:rsid w:val="008B776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7">
    <w:name w:val="Styl17"/>
    <w:uiPriority w:val="99"/>
    <w:rsid w:val="008B776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6">
    <w:name w:val="Styl16"/>
    <w:uiPriority w:val="99"/>
    <w:rsid w:val="008B776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5">
    <w:name w:val="Styl15"/>
    <w:uiPriority w:val="99"/>
    <w:rsid w:val="008B776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4">
    <w:name w:val="Styl14"/>
    <w:uiPriority w:val="99"/>
    <w:rsid w:val="008B776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3">
    <w:name w:val="Styl13"/>
    <w:uiPriority w:val="99"/>
    <w:rsid w:val="008B776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2">
    <w:name w:val="Styl12"/>
    <w:uiPriority w:val="99"/>
    <w:rsid w:val="008B776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1">
    <w:name w:val="Styl11"/>
    <w:uiPriority w:val="99"/>
    <w:rsid w:val="008B776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0">
    <w:name w:val="Styl10"/>
    <w:uiPriority w:val="99"/>
    <w:rsid w:val="008B776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9">
    <w:name w:val="Styl9"/>
    <w:uiPriority w:val="99"/>
    <w:rsid w:val="008B776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8">
    <w:name w:val="Styl8"/>
    <w:uiPriority w:val="99"/>
    <w:rsid w:val="008B776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7">
    <w:name w:val="Styl7"/>
    <w:uiPriority w:val="99"/>
    <w:rsid w:val="008B776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6">
    <w:name w:val="Styl6"/>
    <w:uiPriority w:val="99"/>
    <w:rsid w:val="008B776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5">
    <w:name w:val="Styl5"/>
    <w:uiPriority w:val="99"/>
    <w:rsid w:val="008B776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8B776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8B776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8B776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8B776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EE7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1A3A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3458-hydrostaticky-tla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Hydrostatický tlak ve stavu beztíže </dc:title>
  <dc:subject/>
  <dc:creator>Jan Johanovský</dc:creator>
  <cp:keywords/>
  <dc:description/>
  <cp:lastModifiedBy>Čtvrtečková Lenka</cp:lastModifiedBy>
  <cp:revision>3</cp:revision>
  <dcterms:created xsi:type="dcterms:W3CDTF">2023-11-28T19:11:00Z</dcterms:created>
  <dcterms:modified xsi:type="dcterms:W3CDTF">2023-12-21T10:46:00Z</dcterms:modified>
</cp:coreProperties>
</file>