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Plasty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středních škol a jeho cílem je </w:t>
      </w:r>
      <w:r>
        <w:rPr>
          <w:rFonts w:eastAsia="Arial" w:cs="Arial" w:ascii="Arial" w:hAnsi="Arial"/>
          <w:sz w:val="24"/>
          <w:szCs w:val="24"/>
        </w:rPr>
        <w:t>se seznámit s plasty a jejich vlastnostmi.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Plasty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U tučně vyznačených výrazů určete správnou odpověď: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720" w:right="401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Makromolekuly jsou molekulové systémy skládající se z </w:t>
      </w:r>
      <w:r>
        <w:rPr>
          <w:rFonts w:eastAsia="Arial" w:cs="Arial" w:ascii="Arial" w:hAnsi="Arial"/>
          <w:b/>
          <w:sz w:val="24"/>
          <w:szCs w:val="24"/>
        </w:rPr>
        <w:t>velkého / malého</w:t>
      </w:r>
      <w:r>
        <w:rPr>
          <w:rFonts w:eastAsia="Arial" w:cs="Arial" w:ascii="Arial" w:hAnsi="Arial"/>
          <w:sz w:val="24"/>
          <w:szCs w:val="24"/>
        </w:rPr>
        <w:t xml:space="preserve"> počtu atomů vázaných chemickými vazbami do </w:t>
      </w:r>
      <w:r>
        <w:rPr>
          <w:rFonts w:eastAsia="Arial" w:cs="Arial" w:ascii="Arial" w:hAnsi="Arial"/>
          <w:b/>
          <w:sz w:val="24"/>
          <w:szCs w:val="24"/>
        </w:rPr>
        <w:t>dlouhých / krátkých</w:t>
      </w:r>
      <w:r>
        <w:rPr>
          <w:rFonts w:eastAsia="Arial" w:cs="Arial" w:ascii="Arial" w:hAnsi="Arial"/>
          <w:sz w:val="24"/>
          <w:szCs w:val="24"/>
        </w:rPr>
        <w:t xml:space="preserve"> řetězců. Tyto řetězce jsou tvořeny </w:t>
      </w:r>
      <w:r>
        <w:rPr>
          <w:rFonts w:eastAsia="Arial" w:cs="Arial" w:ascii="Arial" w:hAnsi="Arial"/>
          <w:b/>
          <w:sz w:val="24"/>
          <w:szCs w:val="24"/>
        </w:rPr>
        <w:t>nepravidelně / pravidelně</w:t>
      </w:r>
      <w:r>
        <w:rPr>
          <w:rFonts w:eastAsia="Arial" w:cs="Arial" w:ascii="Arial" w:hAnsi="Arial"/>
          <w:sz w:val="24"/>
          <w:szCs w:val="24"/>
        </w:rPr>
        <w:t xml:space="preserve"> se opakujícími jednotkami, které nazýváme </w:t>
      </w:r>
      <w:r>
        <w:rPr>
          <w:rFonts w:eastAsia="Arial" w:cs="Arial" w:ascii="Arial" w:hAnsi="Arial"/>
          <w:b/>
          <w:sz w:val="24"/>
          <w:szCs w:val="24"/>
        </w:rPr>
        <w:t>monomery / polymery.</w:t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Co jsou to plasty?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Plasty jsou přírodní polymery.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Plasty jsou syntetické či polosyntetické polymery.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Plasty jsou biopolymery.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sz w:val="24"/>
          <w:szCs w:val="24"/>
        </w:rPr>
        <w:t>Který polymer slouží k výrobě PET lahví?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33BEF2"/>
        </w:rPr>
        <w:t>…………………………………………………………………………………………………………………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685800</wp:posOffset>
            </wp:positionH>
            <wp:positionV relativeFrom="paragraph">
              <wp:posOffset>600075</wp:posOffset>
            </wp:positionV>
            <wp:extent cx="695325" cy="1028700"/>
            <wp:effectExtent l="0" t="0" r="0" b="0"/>
            <wp:wrapTopAndBottom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Napište systematický a triviální název molekuly na obrázku. A napište, který polymer vzniká polymerací tohoto monomeru?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shd w:val="clear" w:fill="auto"/>
        <w:spacing w:lineRule="auto" w:line="240" w:before="0" w:after="160"/>
        <w:ind w:left="108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Vyjmenujte alespoň tři plasty a určete jejich využití: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33BEF2"/>
        </w:rPr>
        <w:t>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4630420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64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sz w:val="24"/>
      <w:szCs w:val="24"/>
    </w:rPr>
  </w:style>
  <w:style w:type="character" w:styleId="ListLabel11">
    <w:name w:val="ListLabel 11"/>
    <w:qFormat/>
    <w:rPr>
      <w:rFonts w:ascii="Arial" w:hAnsi="Arial" w:eastAsia="Noto Sans Symbols" w:cs="Noto Sans Symbols"/>
      <w:b/>
      <w:sz w:val="32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6102-plasty?vsrc=predmet&amp;vsrcid=chemie" TargetMode="External"/><Relationship Id="rId6" Type="http://schemas.openxmlformats.org/officeDocument/2006/relationships/hyperlink" Target="https://edu.ceskatelevize.cz/video/3423-horeni-kyseliny-borite?vsrc=predmet&amp;vsrcid=chemie" TargetMode="External"/><Relationship Id="rId7" Type="http://schemas.openxmlformats.org/officeDocument/2006/relationships/hyperlink" Target="https://edu.ceskatelevize.cz/video/3423-horeni-kyseliny-borite?vsrc=predmet&amp;vsrcid=chemie" TargetMode="External"/><Relationship Id="rId8" Type="http://schemas.openxmlformats.org/officeDocument/2006/relationships/image" Target="media/image4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rKbVBiS2sVtOGyKBdifmrU7y3A==">AMUW2mVm+H1wVL4tSgn+FaF87S4B3hPuCdivN9FWFJ0xWVuObGTwMIhv4wxQRqnPqy6lfaVMhBsI+g33R7HqyoeRz2+/L0TZbRiGRf9631li2PnjOfRTMkSm1aSwOQLhzxOzBtKoYz8V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148</Words>
  <Characters>1358</Characters>
  <CharactersWithSpaces>1482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2022-06-10T21:36:06Z</dcterms:modified>
  <cp:revision>1</cp:revision>
  <dc:subject/>
  <dc:title/>
</cp:coreProperties>
</file>