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24" w:rsidRDefault="004A0F24">
      <w:pPr>
        <w:keepNext/>
        <w:widowControl w:val="0"/>
        <w:spacing w:after="0" w:line="276" w:lineRule="auto"/>
      </w:pPr>
    </w:p>
    <w:p w:rsidR="004A0F24" w:rsidRDefault="000978E7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bookmarkStart w:id="0" w:name="_GoBack"/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Perpetuum mobile</w:t>
      </w:r>
    </w:p>
    <w:p w:rsidR="004A0F24" w:rsidRDefault="004A0F24">
      <w:pPr>
        <w:pStyle w:val="LO-normal"/>
        <w:sectPr w:rsidR="004A0F24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4A0F24" w:rsidRDefault="000978E7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2. stupně základních škol a jeho cílem je </w:t>
      </w:r>
      <w:r>
        <w:rPr>
          <w:rFonts w:ascii="Arial" w:eastAsia="Arial" w:hAnsi="Arial" w:cs="Arial"/>
          <w:sz w:val="24"/>
          <w:szCs w:val="24"/>
        </w:rPr>
        <w:t>pochopit,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 je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perpetuum mobile</w:t>
      </w:r>
    </w:p>
    <w:p w:rsidR="004A0F24" w:rsidRDefault="000978E7">
      <w:pPr>
        <w:keepNext/>
        <w:numPr>
          <w:ilvl w:val="0"/>
          <w:numId w:val="2"/>
        </w:numP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Perpetuum mobile</w:t>
        </w:r>
      </w:hyperlink>
    </w:p>
    <w:p w:rsidR="004A0F24" w:rsidRDefault="000978E7">
      <w:hyperlink r:id="rId12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</w:t>
      </w:r>
      <w:r>
        <w:rPr>
          <w:color w:val="33BEF2"/>
        </w:rPr>
        <w:t>______</w:t>
      </w:r>
      <w:r>
        <w:rPr>
          <w:color w:val="404040"/>
        </w:rPr>
        <w:t>______________</w:t>
      </w: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0F24" w:rsidRDefault="000978E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zákon zachování energie:</w:t>
      </w:r>
    </w:p>
    <w:p w:rsidR="004A0F24" w:rsidRDefault="000978E7">
      <w:pPr>
        <w:keepNext/>
        <w:spacing w:before="240" w:after="240" w:line="360" w:lineRule="auto"/>
        <w:ind w:left="357" w:right="403" w:firstLine="68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Energii není možné …………………… ani ………………….., pouze ji můžeme ………………………. na jiný druh energie. </w:t>
      </w:r>
    </w:p>
    <w:p w:rsidR="004A0F24" w:rsidRDefault="004A0F24">
      <w:pPr>
        <w:spacing w:before="240" w:after="240" w:line="360" w:lineRule="auto"/>
        <w:ind w:left="357" w:right="403" w:firstLine="68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4A0F24" w:rsidRDefault="000978E7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Označte správnou odpověď.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Co je to </w:t>
      </w:r>
      <w:r>
        <w:rPr>
          <w:rFonts w:ascii="Arial" w:eastAsia="Arial" w:hAnsi="Arial" w:cs="Arial"/>
          <w:b/>
          <w:sz w:val="24"/>
          <w:szCs w:val="24"/>
        </w:rPr>
        <w:t>perpetuum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mobile?</w:t>
      </w:r>
    </w:p>
    <w:p w:rsidR="004A0F24" w:rsidRDefault="000978E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Stroj, který koná práci bez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vnějšího zdroje energie.</w:t>
      </w:r>
    </w:p>
    <w:p w:rsidR="004A0F24" w:rsidRDefault="000978E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Stroj s největším výkonem. </w:t>
      </w:r>
    </w:p>
    <w:p w:rsidR="004A0F24" w:rsidRDefault="00D92C7E">
      <w:pPr>
        <w:keepNext/>
        <w:numPr>
          <w:ilvl w:val="1"/>
          <w:numId w:val="1"/>
        </w:numPr>
        <w:spacing w:after="0" w:line="240" w:lineRule="auto"/>
        <w:ind w:left="1434" w:right="403" w:hanging="357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Stroj, </w:t>
      </w:r>
      <w:r w:rsidR="000978E7">
        <w:rPr>
          <w:rFonts w:ascii="Arial" w:eastAsia="Arial" w:hAnsi="Arial" w:cs="Arial"/>
          <w:sz w:val="24"/>
          <w:szCs w:val="24"/>
        </w:rPr>
        <w:t xml:space="preserve">ve kterém dochází k tepelné výměně. </w:t>
      </w:r>
    </w:p>
    <w:p w:rsidR="004A0F24" w:rsidRDefault="004A0F24">
      <w:pPr>
        <w:spacing w:after="0" w:line="240" w:lineRule="auto"/>
        <w:ind w:left="2517" w:right="403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4A0F24" w:rsidRDefault="000978E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0F24" w:rsidRDefault="000978E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Proč není možné sestrojit perpetuum mobile?</w:t>
      </w:r>
    </w:p>
    <w:p w:rsidR="004A0F24" w:rsidRDefault="000978E7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F24" w:rsidRDefault="004A0F24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0F24" w:rsidRDefault="000978E7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Proč se kyvadla ve videu po čase zastaví?</w:t>
      </w:r>
    </w:p>
    <w:p w:rsidR="004A0F24" w:rsidRDefault="000978E7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0F24" w:rsidRDefault="000978E7">
      <w:pPr>
        <w:keepNext/>
        <w:spacing w:after="120" w:line="480" w:lineRule="auto"/>
        <w:ind w:left="1440" w:right="403" w:hanging="360"/>
        <w:rPr>
          <w:rFonts w:ascii="Arial" w:eastAsia="Arial" w:hAnsi="Arial" w:cs="Arial"/>
          <w:b/>
          <w:sz w:val="24"/>
          <w:szCs w:val="24"/>
        </w:rPr>
      </w:pPr>
      <w:r>
        <w:lastRenderedPageBreak/>
        <w:br w:type="page"/>
      </w:r>
    </w:p>
    <w:p w:rsidR="004A0F24" w:rsidRDefault="000978E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4A0F24" w:rsidRDefault="000978E7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7086600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0F24" w:rsidRDefault="000978E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4A0F24" w:rsidRDefault="004A0F24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58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F24" w:rsidRDefault="004A0F24">
      <w:pPr>
        <w:pStyle w:val="LO-normal"/>
        <w:sectPr w:rsidR="004A0F24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bookmarkEnd w:id="0"/>
    <w:p w:rsidR="000978E7" w:rsidRDefault="000978E7"/>
    <w:sectPr w:rsidR="000978E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E7" w:rsidRDefault="000978E7">
      <w:pPr>
        <w:spacing w:after="0" w:line="240" w:lineRule="auto"/>
      </w:pPr>
      <w:r>
        <w:separator/>
      </w:r>
    </w:p>
  </w:endnote>
  <w:endnote w:type="continuationSeparator" w:id="0">
    <w:p w:rsidR="000978E7" w:rsidRDefault="0009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24" w:rsidRDefault="004A0F2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4A0F24">
      <w:tc>
        <w:tcPr>
          <w:tcW w:w="3485" w:type="dxa"/>
          <w:shd w:val="clear" w:color="auto" w:fill="auto"/>
        </w:tcPr>
        <w:p w:rsidR="004A0F24" w:rsidRDefault="004A0F2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A0F24" w:rsidRDefault="004A0F24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4A0F24" w:rsidRDefault="004A0F2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4A0F24" w:rsidRDefault="000978E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E7" w:rsidRDefault="000978E7">
      <w:pPr>
        <w:spacing w:after="0" w:line="240" w:lineRule="auto"/>
      </w:pPr>
      <w:r>
        <w:separator/>
      </w:r>
    </w:p>
  </w:footnote>
  <w:footnote w:type="continuationSeparator" w:id="0">
    <w:p w:rsidR="000978E7" w:rsidRDefault="0009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24" w:rsidRDefault="004A0F24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4A0F24">
      <w:trPr>
        <w:trHeight w:val="1278"/>
      </w:trPr>
      <w:tc>
        <w:tcPr>
          <w:tcW w:w="10455" w:type="dxa"/>
          <w:shd w:val="clear" w:color="auto" w:fill="auto"/>
        </w:tcPr>
        <w:p w:rsidR="004A0F24" w:rsidRDefault="000978E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0F24" w:rsidRDefault="004A0F2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F24" w:rsidRDefault="000978E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7F1"/>
    <w:multiLevelType w:val="multilevel"/>
    <w:tmpl w:val="ADA2A91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975"/>
    <w:multiLevelType w:val="multilevel"/>
    <w:tmpl w:val="CAE423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88D7CD0"/>
    <w:multiLevelType w:val="multilevel"/>
    <w:tmpl w:val="0BB432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24"/>
    <w:rsid w:val="000978E7"/>
    <w:rsid w:val="004A0F24"/>
    <w:rsid w:val="00D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A3B9"/>
  <w15:docId w15:val="{EDAE2345-000A-435C-885D-8884C96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999-perpetuum-mobile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999-perpetuum-mobile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sZj7FPg4MPPsKnr8G31gXwHt8Q==">AMUW2mW9yQKYHUPljrMXLUkyzxhD7dUqZU4u0HI+83PG6+y+R4vuti74E8QUig5EIL0o9LcvDfU/Yw5GGi98idD+B9ZuD//C5FmC+lqIuASktjopHJzIUuO01OApTxreyToQYpkopi9G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2022-04-14T07:44:00Z</dcterms:modified>
  <dc:language>cs-CZ</dc:language>
</cp:coreProperties>
</file>