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C8D" w:rsidRDefault="00073C8D">
      <w:pPr>
        <w:widowControl w:val="0"/>
        <w:spacing w:after="0" w:line="276" w:lineRule="auto"/>
      </w:pPr>
    </w:p>
    <w:p w:rsidR="00073C8D" w:rsidRDefault="00073C8D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Peroxid vodíku a jeho vlastnost</w:t>
      </w:r>
      <w:r w:rsidR="00996949">
        <w:rPr>
          <w:rFonts w:ascii="Arial" w:hAnsi="Arial" w:cs="Arial"/>
          <w:b/>
          <w:bCs/>
          <w:sz w:val="44"/>
          <w:szCs w:val="44"/>
        </w:rPr>
        <w:t>i</w:t>
      </w:r>
    </w:p>
    <w:p w:rsidR="00073C8D" w:rsidRDefault="00073C8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Pracovní list je určen pro žáky základní a střední školy. Žáci si zopakují základní znalosti o vlastnostech a reaktivitě peroxidu vodíku.</w:t>
      </w:r>
    </w:p>
    <w:p w:rsidR="00073C8D" w:rsidRDefault="00073C8D">
      <w:pPr>
        <w:numPr>
          <w:ilvl w:val="0"/>
          <w:numId w:val="2"/>
        </w:numPr>
        <w:spacing w:after="0"/>
        <w:ind w:right="968"/>
        <w:rPr>
          <w:rFonts w:ascii="Arial" w:hAnsi="Arial" w:cs="Arial"/>
          <w:b/>
          <w:bCs/>
          <w:color w:val="F22EA2"/>
          <w:sz w:val="32"/>
          <w:szCs w:val="32"/>
        </w:rPr>
        <w:sectPr w:rsidR="00073C8D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hyperlink r:id="rId10">
        <w:r>
          <w:rPr>
            <w:rFonts w:ascii="Arial" w:hAnsi="Arial" w:cs="Arial"/>
            <w:b/>
            <w:bCs/>
            <w:color w:val="F22EA2"/>
            <w:sz w:val="32"/>
            <w:szCs w:val="32"/>
            <w:u w:val="single"/>
          </w:rPr>
          <w:t>Pokus: Pěnový had</w:t>
        </w:r>
      </w:hyperlink>
    </w:p>
    <w:p w:rsidR="00073C8D" w:rsidRDefault="00073C8D">
      <w:pPr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</w:t>
      </w:r>
      <w:r>
        <w:rPr>
          <w:rFonts w:ascii="Arial" w:hAnsi="Arial" w:cs="Arial"/>
          <w:color w:val="F030A1"/>
          <w:sz w:val="28"/>
          <w:szCs w:val="28"/>
        </w:rPr>
        <w:t>______________</w:t>
      </w:r>
      <w:r>
        <w:rPr>
          <w:rFonts w:ascii="Arial" w:hAnsi="Arial" w:cs="Arial"/>
          <w:color w:val="33BEF2"/>
          <w:sz w:val="28"/>
          <w:szCs w:val="28"/>
        </w:rPr>
        <w:t>______________</w:t>
      </w:r>
      <w:r>
        <w:rPr>
          <w:rFonts w:ascii="Arial" w:hAnsi="Arial" w:cs="Arial"/>
          <w:color w:val="404040"/>
          <w:sz w:val="28"/>
          <w:szCs w:val="28"/>
        </w:rPr>
        <w:t>______________</w:t>
      </w:r>
    </w:p>
    <w:p w:rsidR="00073C8D" w:rsidRDefault="00073C8D">
      <w:pPr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</w:rPr>
        <w:sectPr w:rsidR="00073C8D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073C8D" w:rsidRDefault="00073C8D">
      <w:pPr>
        <w:numPr>
          <w:ilvl w:val="0"/>
          <w:numId w:val="3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Označte správnou odpověď.</w:t>
      </w:r>
    </w:p>
    <w:p w:rsidR="00073C8D" w:rsidRDefault="00073C8D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505855">
        <w:rPr>
          <w:rFonts w:ascii="Arial" w:hAnsi="Arial" w:cs="Arial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7" type="#_x0000_t75" style="width:135.15pt;height:101.9pt;visibility:visible">
            <v:imagedata r:id="rId11" o:title=""/>
          </v:shape>
        </w:pict>
      </w:r>
    </w:p>
    <w:p w:rsidR="00073C8D" w:rsidRDefault="00073C8D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073C8D" w:rsidRDefault="00073C8D" w:rsidP="00996949">
      <w:pPr>
        <w:spacing w:line="24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se stane, smícháme-li peroxid vodíku, manganistan draselný a saponát?</w:t>
      </w:r>
    </w:p>
    <w:p w:rsidR="00073C8D" w:rsidRDefault="00073C8D" w:rsidP="00996949">
      <w:pPr>
        <w:numPr>
          <w:ilvl w:val="0"/>
          <w:numId w:val="7"/>
        </w:numPr>
        <w:spacing w:after="0" w:line="36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Dojde k prudké reakci a vytvoření „pěnového hada“.</w:t>
      </w:r>
    </w:p>
    <w:p w:rsidR="00073C8D" w:rsidRDefault="00073C8D" w:rsidP="00996949">
      <w:pPr>
        <w:numPr>
          <w:ilvl w:val="0"/>
          <w:numId w:val="7"/>
        </w:numPr>
        <w:spacing w:after="0" w:line="36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Roztok se odbarví.</w:t>
      </w:r>
    </w:p>
    <w:p w:rsidR="00073C8D" w:rsidRDefault="00073C8D" w:rsidP="00996949">
      <w:pPr>
        <w:numPr>
          <w:ilvl w:val="0"/>
          <w:numId w:val="7"/>
        </w:numPr>
        <w:spacing w:line="36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Uvolní se oxid uhličitý.</w:t>
      </w:r>
    </w:p>
    <w:p w:rsidR="00073C8D" w:rsidRDefault="00073C8D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  <w:sectPr w:rsidR="00073C8D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073C8D" w:rsidRDefault="00073C8D">
      <w:pPr>
        <w:numPr>
          <w:ilvl w:val="0"/>
          <w:numId w:val="3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Na základě pokusu napište rovnici rozkladu peroxidu vodíku.</w:t>
      </w:r>
    </w:p>
    <w:p w:rsidR="00073C8D" w:rsidRDefault="00073C8D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073C8D" w:rsidRDefault="00073C8D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073C8D" w:rsidRDefault="00073C8D">
      <w:pPr>
        <w:spacing w:line="240" w:lineRule="auto"/>
        <w:ind w:left="720" w:right="401"/>
        <w:rPr>
          <w:rFonts w:ascii="Arial" w:hAnsi="Arial" w:cs="Arial"/>
          <w:b/>
          <w:bCs/>
          <w:color w:val="33BEF2"/>
          <w:sz w:val="24"/>
          <w:szCs w:val="24"/>
        </w:rPr>
      </w:pPr>
      <w:r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</w:t>
      </w:r>
    </w:p>
    <w:p w:rsidR="00073C8D" w:rsidRDefault="00073C8D" w:rsidP="00996949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996949" w:rsidRDefault="00996949" w:rsidP="00996949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073C8D" w:rsidRDefault="00073C8D">
      <w:pPr>
        <w:spacing w:line="240" w:lineRule="auto"/>
        <w:ind w:left="720" w:right="401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073C8D" w:rsidRDefault="00073C8D">
      <w:pPr>
        <w:numPr>
          <w:ilvl w:val="0"/>
          <w:numId w:val="3"/>
        </w:numPr>
        <w:spacing w:line="240" w:lineRule="auto"/>
        <w:ind w:right="401"/>
        <w:rPr>
          <w:sz w:val="26"/>
          <w:szCs w:val="26"/>
        </w:rPr>
      </w:pPr>
      <w:r>
        <w:rPr>
          <w:rFonts w:ascii="Arial" w:hAnsi="Arial" w:cs="Arial"/>
          <w:b/>
          <w:bCs/>
          <w:sz w:val="24"/>
          <w:szCs w:val="24"/>
        </w:rPr>
        <w:t>Napište dvě rovnice přípravy peroxidu vodíku.</w:t>
      </w:r>
    </w:p>
    <w:p w:rsidR="00073C8D" w:rsidRDefault="00073C8D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073C8D" w:rsidRDefault="00073C8D">
      <w:pPr>
        <w:spacing w:line="240" w:lineRule="auto"/>
        <w:ind w:left="720" w:right="401"/>
        <w:rPr>
          <w:rFonts w:ascii="Arial" w:hAnsi="Arial" w:cs="Arial"/>
          <w:color w:val="33BEF2"/>
        </w:rPr>
      </w:pPr>
    </w:p>
    <w:p w:rsidR="00073C8D" w:rsidRDefault="00073C8D">
      <w:pPr>
        <w:spacing w:line="480" w:lineRule="auto"/>
        <w:ind w:left="720" w:right="401"/>
        <w:rPr>
          <w:rFonts w:ascii="Arial" w:hAnsi="Arial" w:cs="Arial"/>
          <w:b/>
          <w:bCs/>
          <w:color w:val="33BEF2"/>
          <w:sz w:val="24"/>
          <w:szCs w:val="24"/>
        </w:rPr>
      </w:pPr>
      <w:r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C8D" w:rsidRDefault="00073C8D">
      <w:pPr>
        <w:spacing w:line="360" w:lineRule="auto"/>
        <w:ind w:left="720" w:right="401"/>
        <w:rPr>
          <w:rFonts w:ascii="Arial" w:hAnsi="Arial" w:cs="Arial"/>
          <w:b/>
          <w:bCs/>
          <w:color w:val="33BEF2"/>
          <w:sz w:val="24"/>
          <w:szCs w:val="24"/>
        </w:rPr>
      </w:pPr>
    </w:p>
    <w:p w:rsidR="00073C8D" w:rsidRDefault="00073C8D">
      <w:pPr>
        <w:numPr>
          <w:ilvl w:val="0"/>
          <w:numId w:val="3"/>
        </w:numPr>
        <w:spacing w:line="240" w:lineRule="auto"/>
        <w:ind w:right="401"/>
        <w:rPr>
          <w:sz w:val="26"/>
          <w:szCs w:val="26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Napište vlastnosti a použití peroxidu vodíku.</w:t>
      </w:r>
    </w:p>
    <w:p w:rsidR="00073C8D" w:rsidRDefault="00073C8D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073C8D" w:rsidRDefault="00073C8D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073C8D" w:rsidRDefault="00073C8D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505855">
        <w:rPr>
          <w:rFonts w:ascii="Arial" w:hAnsi="Arial" w:cs="Arial"/>
          <w:b/>
          <w:bCs/>
          <w:sz w:val="24"/>
          <w:szCs w:val="24"/>
        </w:rPr>
        <w:pict>
          <v:shape id="image1.png" o:spid="_x0000_i1028" type="#_x0000_t75" style="width:131.75pt;height:80.15pt;visibility:visible">
            <v:imagedata r:id="rId12" o:title=""/>
          </v:shape>
        </w:pict>
      </w:r>
    </w:p>
    <w:p w:rsidR="00073C8D" w:rsidRDefault="00073C8D">
      <w:pPr>
        <w:spacing w:line="240" w:lineRule="auto"/>
        <w:ind w:left="720" w:right="401"/>
        <w:rPr>
          <w:rFonts w:ascii="Arial" w:hAnsi="Arial" w:cs="Arial"/>
          <w:b/>
          <w:bCs/>
          <w:sz w:val="18"/>
          <w:szCs w:val="18"/>
        </w:rPr>
        <w:sectPr w:rsidR="00073C8D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color w:val="202122"/>
          <w:sz w:val="15"/>
          <w:szCs w:val="15"/>
          <w:highlight w:val="white"/>
        </w:rPr>
        <w:t xml:space="preserve">Soubor: Hydrogen-peroxide-3D-balls.png. (2023, 4. února). </w:t>
      </w:r>
      <w:proofErr w:type="spellStart"/>
      <w:r>
        <w:rPr>
          <w:rFonts w:ascii="Arial" w:hAnsi="Arial" w:cs="Arial"/>
          <w:b/>
          <w:bCs/>
          <w:i/>
          <w:iCs/>
          <w:color w:val="202122"/>
          <w:sz w:val="15"/>
          <w:szCs w:val="15"/>
          <w:highlight w:val="white"/>
        </w:rPr>
        <w:t>Wikimedia</w:t>
      </w:r>
      <w:proofErr w:type="spellEnd"/>
      <w:r>
        <w:rPr>
          <w:rFonts w:ascii="Arial" w:hAnsi="Arial" w:cs="Arial"/>
          <w:b/>
          <w:bCs/>
          <w:i/>
          <w:iCs/>
          <w:color w:val="202122"/>
          <w:sz w:val="15"/>
          <w:szCs w:val="15"/>
          <w:highlight w:val="white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202122"/>
          <w:sz w:val="15"/>
          <w:szCs w:val="15"/>
          <w:highlight w:val="white"/>
        </w:rPr>
        <w:t>Commons</w:t>
      </w:r>
      <w:proofErr w:type="spellEnd"/>
      <w:r>
        <w:rPr>
          <w:rFonts w:ascii="Arial" w:hAnsi="Arial" w:cs="Arial"/>
          <w:b/>
          <w:bCs/>
          <w:i/>
          <w:iCs/>
          <w:color w:val="202122"/>
          <w:sz w:val="15"/>
          <w:szCs w:val="15"/>
          <w:highlight w:val="white"/>
        </w:rPr>
        <w:t>, bezplatné úložiště médií</w:t>
      </w:r>
      <w:r>
        <w:rPr>
          <w:rFonts w:ascii="Arial" w:hAnsi="Arial" w:cs="Arial"/>
          <w:b/>
          <w:bCs/>
          <w:color w:val="202122"/>
          <w:sz w:val="15"/>
          <w:szCs w:val="15"/>
          <w:highlight w:val="white"/>
        </w:rPr>
        <w:t xml:space="preserve">. Získáno 19:05, 18. března 2023 z </w:t>
      </w:r>
      <w:hyperlink r:id="rId13">
        <w:r>
          <w:rPr>
            <w:rFonts w:ascii="Arial" w:hAnsi="Arial" w:cs="Arial"/>
            <w:b/>
            <w:bCs/>
            <w:color w:val="0645AD"/>
            <w:sz w:val="15"/>
            <w:szCs w:val="15"/>
            <w:highlight w:val="white"/>
          </w:rPr>
          <w:t>https://commons.wikimedia.org/w/index.php?title=File:Hydrogen-peroxide-3D-balls.png&amp;oldid=730061504</w:t>
        </w:r>
      </w:hyperlink>
      <w:r>
        <w:rPr>
          <w:rFonts w:ascii="Arial" w:hAnsi="Arial" w:cs="Arial"/>
          <w:b/>
          <w:bCs/>
          <w:color w:val="202122"/>
          <w:sz w:val="15"/>
          <w:szCs w:val="15"/>
          <w:highlight w:val="white"/>
        </w:rPr>
        <w:t>.</w:t>
      </w:r>
    </w:p>
    <w:p w:rsidR="00073C8D" w:rsidRDefault="00073C8D">
      <w:pPr>
        <w:spacing w:line="480" w:lineRule="auto"/>
        <w:ind w:right="260"/>
        <w:jc w:val="both"/>
        <w:rPr>
          <w:rFonts w:ascii="Arial" w:hAnsi="Arial" w:cs="Arial"/>
          <w:color w:val="33BEF2"/>
        </w:rPr>
      </w:pPr>
    </w:p>
    <w:p w:rsidR="00073C8D" w:rsidRDefault="00073C8D">
      <w:pPr>
        <w:spacing w:line="480" w:lineRule="auto"/>
        <w:ind w:right="260"/>
        <w:jc w:val="both"/>
        <w:rPr>
          <w:rFonts w:ascii="Arial" w:hAnsi="Arial" w:cs="Arial"/>
          <w:color w:val="33BEF2"/>
        </w:rPr>
      </w:pPr>
    </w:p>
    <w:p w:rsidR="00073C8D" w:rsidRDefault="00073C8D">
      <w:pPr>
        <w:spacing w:line="480" w:lineRule="auto"/>
        <w:ind w:right="260"/>
        <w:jc w:val="both"/>
        <w:rPr>
          <w:rFonts w:ascii="Arial" w:hAnsi="Arial" w:cs="Arial"/>
          <w:b/>
          <w:bCs/>
          <w:color w:val="33BEF2"/>
          <w:sz w:val="24"/>
          <w:szCs w:val="24"/>
        </w:rPr>
      </w:pPr>
      <w:r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073C8D" w:rsidRDefault="00073C8D">
      <w:pPr>
        <w:spacing w:line="480" w:lineRule="auto"/>
        <w:ind w:right="260"/>
        <w:jc w:val="both"/>
        <w:rPr>
          <w:rFonts w:ascii="Arial" w:hAnsi="Arial" w:cs="Arial"/>
          <w:b/>
          <w:bCs/>
          <w:color w:val="33BEF2"/>
          <w:sz w:val="24"/>
          <w:szCs w:val="24"/>
        </w:rPr>
      </w:pPr>
    </w:p>
    <w:p w:rsidR="00073C8D" w:rsidRDefault="00073C8D">
      <w:pPr>
        <w:spacing w:line="480" w:lineRule="auto"/>
        <w:ind w:right="260"/>
        <w:jc w:val="both"/>
        <w:rPr>
          <w:rFonts w:ascii="Arial" w:hAnsi="Arial" w:cs="Arial"/>
          <w:b/>
          <w:bCs/>
          <w:color w:val="33BEF2"/>
          <w:sz w:val="24"/>
          <w:szCs w:val="24"/>
        </w:rPr>
        <w:sectPr w:rsidR="00073C8D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073C8D" w:rsidRDefault="00073C8D">
      <w:pPr>
        <w:rPr>
          <w:rFonts w:ascii="Arial" w:hAnsi="Arial" w:cs="Arial"/>
          <w:b/>
          <w:bCs/>
          <w:color w:val="F030A1"/>
          <w:sz w:val="28"/>
          <w:szCs w:val="28"/>
        </w:rPr>
      </w:pPr>
      <w:r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073C8D" w:rsidRDefault="00073C8D">
      <w:pPr>
        <w:rPr>
          <w:rFonts w:ascii="Arial" w:hAnsi="Arial" w:cs="Arial"/>
          <w:b/>
          <w:bCs/>
          <w:color w:val="F030A1"/>
          <w:sz w:val="28"/>
          <w:szCs w:val="28"/>
        </w:rPr>
        <w:sectPr w:rsidR="00073C8D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073C8D" w:rsidRDefault="00073C8D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  <w:sectPr w:rsidR="00073C8D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3C8D" w:rsidRDefault="00505855">
      <w:pPr>
        <w:spacing w:line="240" w:lineRule="auto"/>
        <w:ind w:right="40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shape id="image5.png" o:spid="_x0000_s1027" type="#_x0000_t75" style="position:absolute;margin-left:-16.25pt;margin-top:476.85pt;width:542.1pt;height:81.15pt;z-index:1;visibility:visible;mso-wrap-distance-top:3.6pt;mso-wrap-distance-bottom:3.6pt">
            <v:imagedata r:id="rId14" o:title=""/>
            <w10:wrap type="square"/>
          </v:shape>
        </w:pict>
      </w:r>
    </w:p>
    <w:sectPr w:rsidR="00073C8D" w:rsidSect="002C6CC2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855" w:rsidRDefault="00505855" w:rsidP="002C6CC2">
      <w:pPr>
        <w:spacing w:after="0" w:line="240" w:lineRule="auto"/>
      </w:pPr>
      <w:r>
        <w:separator/>
      </w:r>
    </w:p>
  </w:endnote>
  <w:endnote w:type="continuationSeparator" w:id="0">
    <w:p w:rsidR="00505855" w:rsidRDefault="00505855" w:rsidP="002C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C8D" w:rsidRDefault="00073C8D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073C8D">
      <w:tc>
        <w:tcPr>
          <w:tcW w:w="3485" w:type="dxa"/>
        </w:tcPr>
        <w:p w:rsidR="00073C8D" w:rsidRPr="00E131CC" w:rsidRDefault="00073C8D" w:rsidP="00E131CC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073C8D" w:rsidRPr="00E131CC" w:rsidRDefault="00073C8D" w:rsidP="00E131CC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073C8D" w:rsidRPr="00E131CC" w:rsidRDefault="00073C8D" w:rsidP="00E131CC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073C8D" w:rsidRDefault="00505855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4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855" w:rsidRDefault="00505855" w:rsidP="002C6CC2">
      <w:pPr>
        <w:spacing w:after="0" w:line="240" w:lineRule="auto"/>
      </w:pPr>
      <w:r>
        <w:separator/>
      </w:r>
    </w:p>
  </w:footnote>
  <w:footnote w:type="continuationSeparator" w:id="0">
    <w:p w:rsidR="00505855" w:rsidRDefault="00505855" w:rsidP="002C6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C8D" w:rsidRDefault="00073C8D">
    <w:pPr>
      <w:widowControl w:val="0"/>
      <w:spacing w:after="0" w:line="276" w:lineRule="auto"/>
      <w:rPr>
        <w:color w:val="000000"/>
      </w:rPr>
    </w:pPr>
  </w:p>
  <w:tbl>
    <w:tblPr>
      <w:tblW w:w="1042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25"/>
    </w:tblGrid>
    <w:tr w:rsidR="00073C8D">
      <w:trPr>
        <w:trHeight w:val="1278"/>
      </w:trPr>
      <w:tc>
        <w:tcPr>
          <w:tcW w:w="10425" w:type="dxa"/>
        </w:tcPr>
        <w:p w:rsidR="00073C8D" w:rsidRPr="00E131CC" w:rsidRDefault="00996949" w:rsidP="00E131CC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i1025" type="#_x0000_t75" style="width:508.75pt;height:42.1pt;visibility:visible">
                <v:imagedata r:id="rId1" o:title="" cropbottom="28512f"/>
              </v:shape>
            </w:pict>
          </w:r>
        </w:p>
      </w:tc>
    </w:tr>
  </w:tbl>
  <w:p w:rsidR="00073C8D" w:rsidRDefault="00073C8D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C8D" w:rsidRDefault="00505855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75pt;height:78.8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32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C3317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6C378DF"/>
    <w:multiLevelType w:val="multilevel"/>
    <w:tmpl w:val="FFFFFFFF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8640" w:hanging="360"/>
      </w:pPr>
      <w:rPr>
        <w:u w:val="none"/>
      </w:rPr>
    </w:lvl>
  </w:abstractNum>
  <w:abstractNum w:abstractNumId="3" w15:restartNumberingAfterBreak="0">
    <w:nsid w:val="44037023"/>
    <w:multiLevelType w:val="hybridMultilevel"/>
    <w:tmpl w:val="5A2A7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F1B3F"/>
    <w:multiLevelType w:val="multilevel"/>
    <w:tmpl w:val="FFFFFFFF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Times New Roman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6CC2"/>
    <w:rsid w:val="00073C8D"/>
    <w:rsid w:val="00167E02"/>
    <w:rsid w:val="002C6CC2"/>
    <w:rsid w:val="00505855"/>
    <w:rsid w:val="00662744"/>
    <w:rsid w:val="00744285"/>
    <w:rsid w:val="00996949"/>
    <w:rsid w:val="00AD6B9B"/>
    <w:rsid w:val="00E1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B2661C"/>
  <w15:docId w15:val="{6BA3C026-AE0C-45D4-B24D-B6407845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6CC2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1"/>
    <w:next w:val="Normln1"/>
    <w:link w:val="Nadpis1Char"/>
    <w:uiPriority w:val="99"/>
    <w:qFormat/>
    <w:rsid w:val="002C6CC2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ln1"/>
    <w:next w:val="Normln1"/>
    <w:link w:val="Nadpis2Char"/>
    <w:uiPriority w:val="99"/>
    <w:qFormat/>
    <w:rsid w:val="002C6CC2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2C6CC2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2C6CC2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ln1"/>
    <w:next w:val="Normln1"/>
    <w:link w:val="Nadpis5Char"/>
    <w:uiPriority w:val="99"/>
    <w:qFormat/>
    <w:rsid w:val="002C6CC2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ln1"/>
    <w:next w:val="Normln1"/>
    <w:link w:val="Nadpis6Char"/>
    <w:uiPriority w:val="99"/>
    <w:qFormat/>
    <w:rsid w:val="002C6CC2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841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5841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5841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58411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58411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584114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2C6CC2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ln1"/>
    <w:next w:val="Normln1"/>
    <w:link w:val="NzevChar"/>
    <w:uiPriority w:val="99"/>
    <w:qFormat/>
    <w:rsid w:val="002C6CC2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58411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4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1068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2C6CC2"/>
  </w:style>
  <w:style w:type="paragraph" w:styleId="Zhlav">
    <w:name w:val="header"/>
    <w:basedOn w:val="Normln"/>
    <w:link w:val="ZhlavChar"/>
    <w:uiPriority w:val="99"/>
    <w:rsid w:val="002C6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584114"/>
  </w:style>
  <w:style w:type="character" w:customStyle="1" w:styleId="ZpatChar">
    <w:name w:val="Zápatí Char"/>
    <w:basedOn w:val="Standardnpsmoodstavce"/>
    <w:link w:val="Zpat"/>
    <w:uiPriority w:val="99"/>
    <w:locked/>
    <w:rsid w:val="002C6CC2"/>
  </w:style>
  <w:style w:type="paragraph" w:styleId="Zpat">
    <w:name w:val="footer"/>
    <w:basedOn w:val="Normln"/>
    <w:link w:val="ZpatChar"/>
    <w:uiPriority w:val="99"/>
    <w:rsid w:val="002C6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584114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Podnadpis">
    <w:name w:val="Subtitle"/>
    <w:basedOn w:val="Normln1"/>
    <w:next w:val="Normln1"/>
    <w:link w:val="PodnadpisChar"/>
    <w:uiPriority w:val="99"/>
    <w:qFormat/>
    <w:rsid w:val="002C6CC2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584114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2C6C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2C6CC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6627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4114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commons.wikimedia.org/w/index.php?title=File:Hydrogen-peroxide-3D-balls.png&amp;oldid=73006150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du.ceskatelevize.cz/video/3444-pokus-penovy-had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Peroxid vodíku a jeho vlastnosti</dc:title>
  <dc:subject/>
  <dc:creator>Jan Johanovský</dc:creator>
  <cp:keywords/>
  <dc:description/>
  <cp:lastModifiedBy>Čtvrtečková Lenka</cp:lastModifiedBy>
  <cp:revision>5</cp:revision>
  <dcterms:created xsi:type="dcterms:W3CDTF">2023-09-26T13:13:00Z</dcterms:created>
  <dcterms:modified xsi:type="dcterms:W3CDTF">2023-10-03T10:36:00Z</dcterms:modified>
</cp:coreProperties>
</file>