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BF3" w:rsidRDefault="00FF2BEF">
      <w:pPr>
        <w:pStyle w:val="Standard"/>
        <w:keepNext/>
        <w:shd w:val="clear" w:color="auto" w:fill="FFFFFF"/>
      </w:pPr>
      <w:r>
        <w:rPr>
          <w:rFonts w:ascii="Arial" w:eastAsia="Arial" w:hAnsi="Arial" w:cs="Arial"/>
          <w:b/>
          <w:sz w:val="44"/>
          <w:szCs w:val="44"/>
        </w:rPr>
        <w:t>Hoření propanu a uhlovodíky</w:t>
      </w:r>
    </w:p>
    <w:p w:rsidR="00000000" w:rsidRDefault="00FF2BEF">
      <w:pPr>
        <w:rPr>
          <w:rFonts w:cs="Mangal"/>
          <w:szCs w:val="20"/>
        </w:rPr>
        <w:sectPr w:rsidR="00000000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cols w:space="708"/>
          <w:titlePg/>
        </w:sectPr>
      </w:pPr>
    </w:p>
    <w:p w:rsidR="00500BF3" w:rsidRDefault="00500BF3">
      <w:pPr>
        <w:pStyle w:val="Standard"/>
        <w:rPr>
          <w:rFonts w:ascii="Arial" w:eastAsia="Arial" w:hAnsi="Arial" w:cs="Arial"/>
          <w:b/>
          <w:sz w:val="44"/>
          <w:szCs w:val="44"/>
        </w:rPr>
      </w:pPr>
    </w:p>
    <w:p w:rsidR="00000000" w:rsidRDefault="00FF2BEF">
      <w:pPr>
        <w:rPr>
          <w:rFonts w:cs="Mangal"/>
          <w:szCs w:val="20"/>
        </w:rPr>
        <w:sectPr w:rsidR="00000000">
          <w:type w:val="continuous"/>
          <w:pgSz w:w="11906" w:h="16838"/>
          <w:pgMar w:top="765" w:right="849" w:bottom="765" w:left="720" w:header="708" w:footer="708" w:gutter="0"/>
          <w:cols w:space="708"/>
          <w:titlePg/>
        </w:sectPr>
      </w:pPr>
    </w:p>
    <w:p w:rsidR="00500BF3" w:rsidRDefault="00FF2BEF">
      <w:pPr>
        <w:pStyle w:val="Standard"/>
        <w:spacing w:before="240" w:after="120" w:line="240" w:lineRule="auto"/>
        <w:ind w:right="131"/>
        <w:jc w:val="both"/>
      </w:pPr>
      <w:r>
        <w:rPr>
          <w:rFonts w:ascii="Arial" w:eastAsia="Arial" w:hAnsi="Arial" w:cs="Arial"/>
          <w:sz w:val="24"/>
          <w:szCs w:val="24"/>
        </w:rPr>
        <w:t>Pracovní list je vhodný pro žáky 2. stupně základní školy. Žáci si zopakují základní znalosti uhlovodíků.</w:t>
      </w:r>
    </w:p>
    <w:p w:rsidR="00000000" w:rsidRDefault="00FF2BEF">
      <w:pPr>
        <w:rPr>
          <w:rFonts w:cs="Mangal"/>
          <w:szCs w:val="20"/>
        </w:rPr>
        <w:sectPr w:rsidR="00000000">
          <w:type w:val="continuous"/>
          <w:pgSz w:w="11906" w:h="16838"/>
          <w:pgMar w:top="765" w:right="849" w:bottom="765" w:left="720" w:header="708" w:footer="708" w:gutter="0"/>
          <w:cols w:space="708"/>
          <w:titlePg/>
        </w:sectPr>
      </w:pPr>
    </w:p>
    <w:p w:rsidR="00500BF3" w:rsidRDefault="00FF2BEF">
      <w:pPr>
        <w:pStyle w:val="Standard"/>
        <w:keepNext/>
        <w:numPr>
          <w:ilvl w:val="0"/>
          <w:numId w:val="6"/>
        </w:numPr>
        <w:shd w:val="clear" w:color="auto" w:fill="FFFFFF"/>
        <w:spacing w:after="0"/>
        <w:ind w:right="968"/>
      </w:pPr>
      <w:hyperlink r:id="rId10" w:history="1">
        <w:r>
          <w:rPr>
            <w:rStyle w:val="Internetlink"/>
            <w:rFonts w:ascii="Arial" w:eastAsia="Arial" w:hAnsi="Arial" w:cs="Arial"/>
            <w:b/>
            <w:color w:val="F22EA2"/>
            <w:sz w:val="32"/>
            <w:szCs w:val="32"/>
          </w:rPr>
          <w:t>Hoření propanu</w:t>
        </w:r>
      </w:hyperlink>
    </w:p>
    <w:p w:rsidR="00000000" w:rsidRDefault="00FF2BEF">
      <w:pPr>
        <w:rPr>
          <w:rFonts w:cs="Mangal"/>
          <w:szCs w:val="20"/>
        </w:rPr>
        <w:sectPr w:rsidR="00000000">
          <w:type w:val="continuous"/>
          <w:pgSz w:w="11906" w:h="16838"/>
          <w:pgMar w:top="765" w:right="849" w:bottom="765" w:left="720" w:header="708" w:footer="708" w:gutter="0"/>
          <w:cols w:space="708"/>
          <w:titlePg/>
        </w:sectPr>
      </w:pPr>
    </w:p>
    <w:p w:rsidR="00500BF3" w:rsidRDefault="00FF2BEF">
      <w:pPr>
        <w:pStyle w:val="Standard"/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000000" w:rsidRDefault="00FF2BEF">
      <w:pPr>
        <w:rPr>
          <w:rFonts w:cs="Mangal"/>
          <w:szCs w:val="20"/>
        </w:rPr>
        <w:sectPr w:rsidR="00000000">
          <w:type w:val="continuous"/>
          <w:pgSz w:w="11906" w:h="16838"/>
          <w:pgMar w:top="765" w:right="849" w:bottom="765" w:left="720" w:header="708" w:footer="708" w:gutter="0"/>
          <w:cols w:space="708"/>
          <w:titlePg/>
        </w:sectPr>
      </w:pPr>
    </w:p>
    <w:p w:rsidR="00500BF3" w:rsidRDefault="00FF2BEF">
      <w:pPr>
        <w:pStyle w:val="Standard"/>
        <w:keepNext/>
        <w:numPr>
          <w:ilvl w:val="0"/>
          <w:numId w:val="7"/>
        </w:numPr>
        <w:shd w:val="clear" w:color="auto" w:fill="FFFFFF"/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 xml:space="preserve">Doplňte do tabulky názvy nasycených uhlovodíků s nerozvětveným řetězcem a </w:t>
      </w:r>
      <w:r>
        <w:rPr>
          <w:rFonts w:ascii="Arial" w:eastAsia="Arial" w:hAnsi="Arial" w:cs="Arial"/>
          <w:b/>
          <w:sz w:val="24"/>
          <w:szCs w:val="24"/>
        </w:rPr>
        <w:t>jejich vzorce:</w:t>
      </w:r>
    </w:p>
    <w:p w:rsidR="00500BF3" w:rsidRDefault="00500BF3">
      <w:pPr>
        <w:pStyle w:val="Standard"/>
        <w:keepNext/>
        <w:shd w:val="clear" w:color="auto" w:fill="FFFFFF"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500BF3" w:rsidRDefault="00500BF3">
      <w:pPr>
        <w:pStyle w:val="Standard"/>
        <w:keepNext/>
        <w:shd w:val="clear" w:color="auto" w:fill="FFFFFF"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tbl>
      <w:tblPr>
        <w:tblW w:w="38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861"/>
        <w:gridCol w:w="1427"/>
      </w:tblGrid>
      <w:tr w:rsidR="00500B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FF2BEF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500BF3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FF2BEF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bscript"/>
              </w:rPr>
              <w:t>4</w:t>
            </w:r>
          </w:p>
        </w:tc>
      </w:tr>
      <w:tr w:rsidR="00500B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FF2BEF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500BF3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500BF3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00B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FF2BEF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500BF3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500BF3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00B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FF2BEF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500BF3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500BF3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00B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FF2BEF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FF2BEF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pentan</w:t>
            </w:r>
          </w:p>
        </w:tc>
        <w:tc>
          <w:tcPr>
            <w:tcW w:w="1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500BF3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00B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FF2BEF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500BF3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500BF3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00B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FF2BEF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500BF3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500BF3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00B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FF2BEF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500BF3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500BF3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00B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FF2BEF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500BF3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500BF3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00B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FF2BEF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500BF3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500BF3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500BF3" w:rsidRDefault="00500BF3">
      <w:pPr>
        <w:pStyle w:val="Standard"/>
        <w:keepNext/>
        <w:shd w:val="clear" w:color="auto" w:fill="FFFFFF"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500BF3" w:rsidRDefault="00500BF3">
      <w:pPr>
        <w:pStyle w:val="Standard"/>
        <w:keepNext/>
        <w:shd w:val="clear" w:color="auto" w:fill="FFFFFF"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500BF3" w:rsidRDefault="00500BF3">
      <w:pPr>
        <w:pStyle w:val="Standard"/>
        <w:keepNext/>
        <w:shd w:val="clear" w:color="auto" w:fill="FFFFFF"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500BF3" w:rsidRDefault="00500BF3">
      <w:pPr>
        <w:pStyle w:val="Standard"/>
        <w:keepNext/>
        <w:shd w:val="clear" w:color="auto" w:fill="FFFFFF"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500BF3" w:rsidRDefault="00500BF3">
      <w:pPr>
        <w:pStyle w:val="Standard"/>
        <w:keepNext/>
        <w:shd w:val="clear" w:color="auto" w:fill="FFFFFF"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500BF3" w:rsidRDefault="00500BF3">
      <w:pPr>
        <w:pStyle w:val="Standard"/>
        <w:keepNext/>
        <w:shd w:val="clear" w:color="auto" w:fill="FFFFFF"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500BF3" w:rsidRDefault="00500BF3">
      <w:pPr>
        <w:pStyle w:val="Standard"/>
        <w:keepNext/>
        <w:shd w:val="clear" w:color="auto" w:fill="FFFFFF"/>
        <w:spacing w:line="480" w:lineRule="auto"/>
        <w:ind w:left="1080" w:right="260"/>
        <w:jc w:val="both"/>
        <w:rPr>
          <w:rFonts w:ascii="Arial" w:eastAsia="Arial" w:hAnsi="Arial" w:cs="Arial"/>
          <w:b/>
          <w:sz w:val="24"/>
          <w:szCs w:val="24"/>
        </w:rPr>
      </w:pPr>
    </w:p>
    <w:p w:rsidR="00500BF3" w:rsidRDefault="00500BF3">
      <w:pPr>
        <w:pStyle w:val="Standard"/>
        <w:shd w:val="clear" w:color="auto" w:fill="FFFFFF"/>
        <w:spacing w:line="480" w:lineRule="auto"/>
        <w:ind w:left="1080" w:right="260"/>
        <w:jc w:val="both"/>
        <w:rPr>
          <w:rFonts w:ascii="Arial" w:eastAsia="Arial" w:hAnsi="Arial" w:cs="Arial"/>
          <w:b/>
          <w:sz w:val="24"/>
          <w:szCs w:val="24"/>
        </w:rPr>
      </w:pPr>
    </w:p>
    <w:p w:rsidR="00500BF3" w:rsidRDefault="00FF2BEF">
      <w:pPr>
        <w:pStyle w:val="Standard"/>
        <w:pageBreakBefore/>
        <w:numPr>
          <w:ilvl w:val="0"/>
          <w:numId w:val="4"/>
        </w:numPr>
        <w:shd w:val="clear" w:color="auto" w:fill="FFFFFF"/>
        <w:spacing w:line="480" w:lineRule="auto"/>
        <w:ind w:right="260"/>
        <w:jc w:val="both"/>
      </w:pPr>
      <w:r>
        <w:rPr>
          <w:rFonts w:ascii="Arial" w:eastAsia="Arial" w:hAnsi="Arial" w:cs="Arial"/>
          <w:b/>
          <w:sz w:val="24"/>
          <w:szCs w:val="24"/>
        </w:rPr>
        <w:lastRenderedPageBreak/>
        <w:t>Označte správnou odpověď:</w:t>
      </w:r>
    </w:p>
    <w:p w:rsidR="00500BF3" w:rsidRDefault="00FF2BEF">
      <w:pPr>
        <w:pStyle w:val="Standard"/>
        <w:keepNext/>
        <w:shd w:val="clear" w:color="auto" w:fill="FFFFFF"/>
        <w:spacing w:line="480" w:lineRule="auto"/>
        <w:ind w:right="260" w:firstLine="720"/>
        <w:jc w:val="both"/>
      </w:pPr>
      <w:r>
        <w:rPr>
          <w:rFonts w:ascii="Arial" w:eastAsia="Arial" w:hAnsi="Arial" w:cs="Arial"/>
          <w:sz w:val="24"/>
          <w:szCs w:val="24"/>
        </w:rPr>
        <w:t>Co se stane, když ke kádince naplněné propanem přiložíme zapalovač?</w:t>
      </w:r>
    </w:p>
    <w:p w:rsidR="00500BF3" w:rsidRDefault="00FF2BEF">
      <w:pPr>
        <w:pStyle w:val="Standard"/>
        <w:keepNext/>
        <w:numPr>
          <w:ilvl w:val="0"/>
          <w:numId w:val="8"/>
        </w:numPr>
        <w:shd w:val="clear" w:color="auto" w:fill="FFFFFF"/>
        <w:spacing w:after="0" w:line="480" w:lineRule="auto"/>
        <w:ind w:right="260"/>
        <w:jc w:val="both"/>
      </w:pPr>
      <w:r>
        <w:rPr>
          <w:rFonts w:ascii="Arial" w:eastAsia="Arial" w:hAnsi="Arial" w:cs="Arial"/>
          <w:sz w:val="24"/>
          <w:szCs w:val="24"/>
        </w:rPr>
        <w:t>nic se nestane</w:t>
      </w:r>
    </w:p>
    <w:p w:rsidR="00500BF3" w:rsidRDefault="00FF2BEF">
      <w:pPr>
        <w:pStyle w:val="Standard"/>
        <w:keepNext/>
        <w:numPr>
          <w:ilvl w:val="0"/>
          <w:numId w:val="2"/>
        </w:numPr>
        <w:shd w:val="clear" w:color="auto" w:fill="FFFFFF"/>
        <w:spacing w:after="0" w:line="480" w:lineRule="auto"/>
        <w:ind w:right="260"/>
        <w:jc w:val="both"/>
      </w:pPr>
      <w:r>
        <w:rPr>
          <w:rFonts w:ascii="Arial" w:eastAsia="Arial" w:hAnsi="Arial" w:cs="Arial"/>
          <w:sz w:val="24"/>
          <w:szCs w:val="24"/>
        </w:rPr>
        <w:t>plyn začne hořet</w:t>
      </w:r>
    </w:p>
    <w:p w:rsidR="00500BF3" w:rsidRDefault="00FF2BEF">
      <w:pPr>
        <w:pStyle w:val="Standard"/>
        <w:keepNext/>
        <w:numPr>
          <w:ilvl w:val="0"/>
          <w:numId w:val="2"/>
        </w:numPr>
        <w:shd w:val="clear" w:color="auto" w:fill="FFFFFF"/>
        <w:spacing w:line="480" w:lineRule="auto"/>
        <w:ind w:right="260"/>
        <w:jc w:val="both"/>
      </w:pPr>
      <w:r>
        <w:rPr>
          <w:rFonts w:ascii="Arial" w:eastAsia="Arial" w:hAnsi="Arial" w:cs="Arial"/>
          <w:sz w:val="24"/>
          <w:szCs w:val="24"/>
        </w:rPr>
        <w:t>dojde k výbuchu</w:t>
      </w:r>
    </w:p>
    <w:p w:rsidR="00500BF3" w:rsidRDefault="00500BF3">
      <w:pPr>
        <w:pStyle w:val="Standard"/>
        <w:keepNext/>
        <w:shd w:val="clear" w:color="auto" w:fill="FFFFFF"/>
        <w:spacing w:line="480" w:lineRule="auto"/>
        <w:ind w:left="720" w:right="260"/>
        <w:jc w:val="both"/>
        <w:rPr>
          <w:rFonts w:ascii="Arial" w:eastAsia="Arial" w:hAnsi="Arial" w:cs="Arial"/>
          <w:b/>
          <w:sz w:val="24"/>
          <w:szCs w:val="24"/>
        </w:rPr>
      </w:pPr>
    </w:p>
    <w:p w:rsidR="00500BF3" w:rsidRDefault="00FF2BEF">
      <w:pPr>
        <w:pStyle w:val="Standard"/>
        <w:keepNext/>
        <w:numPr>
          <w:ilvl w:val="0"/>
          <w:numId w:val="4"/>
        </w:numPr>
        <w:shd w:val="clear" w:color="auto" w:fill="FFFFFF"/>
        <w:spacing w:line="480" w:lineRule="auto"/>
        <w:ind w:right="260"/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Doplňte do tabulky </w:t>
      </w:r>
      <w:r>
        <w:rPr>
          <w:rFonts w:ascii="Arial" w:eastAsia="Arial" w:hAnsi="Arial" w:cs="Arial"/>
          <w:b/>
          <w:sz w:val="24"/>
          <w:szCs w:val="24"/>
        </w:rPr>
        <w:t>chybějící údaje:</w:t>
      </w:r>
    </w:p>
    <w:tbl>
      <w:tblPr>
        <w:tblW w:w="9617" w:type="dxa"/>
        <w:tblInd w:w="7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5"/>
        <w:gridCol w:w="1923"/>
        <w:gridCol w:w="1923"/>
      </w:tblGrid>
      <w:tr w:rsidR="00500BF3">
        <w:tblPrEx>
          <w:tblCellMar>
            <w:top w:w="0" w:type="dxa"/>
            <w:bottom w:w="0" w:type="dxa"/>
          </w:tblCellMar>
        </w:tblPrEx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  <w:vAlign w:val="center"/>
          </w:tcPr>
          <w:p w:rsidR="00500BF3" w:rsidRDefault="00FF2BEF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Uhlovodík</w:t>
            </w:r>
          </w:p>
        </w:tc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  <w:vAlign w:val="center"/>
          </w:tcPr>
          <w:p w:rsidR="00500BF3" w:rsidRDefault="00FF2BEF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Nasycený</w:t>
            </w:r>
          </w:p>
          <w:p w:rsidR="00500BF3" w:rsidRDefault="00FF2BEF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necyklický</w:t>
            </w:r>
          </w:p>
        </w:tc>
        <w:tc>
          <w:tcPr>
            <w:tcW w:w="1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  <w:vAlign w:val="center"/>
          </w:tcPr>
          <w:p w:rsidR="00500BF3" w:rsidRDefault="00FF2BEF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Nasycený</w:t>
            </w:r>
          </w:p>
          <w:p w:rsidR="00500BF3" w:rsidRDefault="00FF2BEF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cyklický</w:t>
            </w:r>
          </w:p>
        </w:tc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  <w:vAlign w:val="center"/>
          </w:tcPr>
          <w:p w:rsidR="00500BF3" w:rsidRDefault="00500BF3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00BF3" w:rsidRDefault="00FF2BEF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Nenasycený</w:t>
            </w:r>
          </w:p>
          <w:p w:rsidR="00500BF3" w:rsidRDefault="00FF2BEF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necyklický</w:t>
            </w:r>
          </w:p>
          <w:p w:rsidR="00500BF3" w:rsidRDefault="00FF2BEF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 1 dvojnou</w:t>
            </w:r>
          </w:p>
          <w:p w:rsidR="00500BF3" w:rsidRDefault="00FF2BEF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vazbou</w:t>
            </w:r>
          </w:p>
          <w:p w:rsidR="00500BF3" w:rsidRDefault="00500BF3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  <w:vAlign w:val="center"/>
          </w:tcPr>
          <w:p w:rsidR="00500BF3" w:rsidRDefault="00FF2BEF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Nenasycený</w:t>
            </w:r>
          </w:p>
          <w:p w:rsidR="00500BF3" w:rsidRDefault="00FF2BEF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necyklický</w:t>
            </w:r>
          </w:p>
          <w:p w:rsidR="00500BF3" w:rsidRDefault="00FF2BEF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 1 trojnou</w:t>
            </w:r>
          </w:p>
          <w:p w:rsidR="00500BF3" w:rsidRDefault="00FF2BEF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vazbou</w:t>
            </w:r>
          </w:p>
        </w:tc>
      </w:tr>
      <w:tr w:rsidR="00500BF3">
        <w:tblPrEx>
          <w:tblCellMar>
            <w:top w:w="0" w:type="dxa"/>
            <w:bottom w:w="0" w:type="dxa"/>
          </w:tblCellMar>
        </w:tblPrEx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FF2BEF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Koncovka</w:t>
            </w:r>
          </w:p>
        </w:tc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FF2BEF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500BF3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500BF3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500BF3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00BF3">
        <w:tblPrEx>
          <w:tblCellMar>
            <w:top w:w="0" w:type="dxa"/>
            <w:bottom w:w="0" w:type="dxa"/>
          </w:tblCellMar>
        </w:tblPrEx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FF2BEF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Obecný název</w:t>
            </w:r>
          </w:p>
        </w:tc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FF2BEF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alkan</w:t>
            </w:r>
          </w:p>
        </w:tc>
        <w:tc>
          <w:tcPr>
            <w:tcW w:w="1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500BF3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500BF3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500BF3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00BF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  <w:vAlign w:val="center"/>
          </w:tcPr>
          <w:p w:rsidR="00500BF3" w:rsidRDefault="00FF2BEF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Příklad vzorce</w:t>
            </w:r>
          </w:p>
        </w:tc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  <w:vAlign w:val="center"/>
          </w:tcPr>
          <w:p w:rsidR="00500BF3" w:rsidRDefault="00FF2BEF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500BF3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500BF3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500BF3" w:rsidRDefault="00500BF3">
            <w:pPr>
              <w:pStyle w:val="Standard"/>
              <w:keepNext/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500BF3" w:rsidRDefault="00500BF3">
      <w:pPr>
        <w:pStyle w:val="Standard"/>
        <w:keepNext/>
        <w:shd w:val="clear" w:color="auto" w:fill="FFFFFF"/>
        <w:spacing w:line="480" w:lineRule="auto"/>
        <w:ind w:left="720" w:right="260"/>
        <w:jc w:val="both"/>
        <w:rPr>
          <w:rFonts w:ascii="Arial" w:eastAsia="Arial" w:hAnsi="Arial" w:cs="Arial"/>
          <w:b/>
          <w:sz w:val="24"/>
          <w:szCs w:val="24"/>
        </w:rPr>
      </w:pPr>
    </w:p>
    <w:p w:rsidR="00500BF3" w:rsidRDefault="00500BF3">
      <w:pPr>
        <w:pStyle w:val="Standard"/>
        <w:keepNext/>
        <w:shd w:val="clear" w:color="auto" w:fill="FFFFFF"/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</w:pPr>
    </w:p>
    <w:p w:rsidR="00500BF3" w:rsidRDefault="00500BF3">
      <w:pPr>
        <w:pStyle w:val="Standard"/>
        <w:shd w:val="clear" w:color="auto" w:fill="FFFFFF"/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</w:pPr>
    </w:p>
    <w:p w:rsidR="00500BF3" w:rsidRDefault="00500BF3">
      <w:pPr>
        <w:pStyle w:val="Standard"/>
        <w:shd w:val="clear" w:color="auto" w:fill="FFFFFF"/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</w:pPr>
    </w:p>
    <w:p w:rsidR="00500BF3" w:rsidRDefault="00500BF3">
      <w:pPr>
        <w:pStyle w:val="Standard"/>
        <w:shd w:val="clear" w:color="auto" w:fill="FFFFFF"/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</w:pPr>
    </w:p>
    <w:p w:rsidR="00500BF3" w:rsidRDefault="00500BF3">
      <w:pPr>
        <w:pStyle w:val="Standard"/>
        <w:shd w:val="clear" w:color="auto" w:fill="FFFFFF"/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</w:pPr>
    </w:p>
    <w:p w:rsidR="00500BF3" w:rsidRDefault="00500BF3">
      <w:pPr>
        <w:pStyle w:val="Standard"/>
        <w:shd w:val="clear" w:color="auto" w:fill="FFFFFF"/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</w:pPr>
      <w:bookmarkStart w:id="0" w:name="_GoBack"/>
      <w:bookmarkEnd w:id="0"/>
    </w:p>
    <w:p w:rsidR="00500BF3" w:rsidRDefault="00FF2BEF">
      <w:pPr>
        <w:pStyle w:val="Standard"/>
        <w:pageBreakBefore/>
        <w:shd w:val="clear" w:color="auto" w:fill="FFFFFF"/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 xml:space="preserve">Co jsem se touto 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aktivitou naučil(a):</w:t>
      </w:r>
    </w:p>
    <w:p w:rsidR="00000000" w:rsidRDefault="00FF2BEF">
      <w:pPr>
        <w:rPr>
          <w:rFonts w:cs="Mangal"/>
          <w:szCs w:val="20"/>
        </w:rPr>
        <w:sectPr w:rsidR="00000000">
          <w:type w:val="continuous"/>
          <w:pgSz w:w="11906" w:h="16838"/>
          <w:pgMar w:top="765" w:right="849" w:bottom="765" w:left="720" w:header="708" w:footer="708" w:gutter="0"/>
          <w:cols w:space="708"/>
          <w:titlePg/>
        </w:sectPr>
      </w:pPr>
    </w:p>
    <w:p w:rsidR="00500BF3" w:rsidRDefault="00FF2BEF">
      <w:pPr>
        <w:pStyle w:val="Standard"/>
        <w:keepNext/>
        <w:shd w:val="clear" w:color="auto" w:fill="FFFFFF"/>
        <w:spacing w:line="480" w:lineRule="auto"/>
        <w:ind w:left="284" w:right="-11"/>
        <w:jc w:val="both"/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0BF3" w:rsidRDefault="00500BF3">
      <w:pPr>
        <w:pStyle w:val="Standard"/>
        <w:shd w:val="clear" w:color="auto" w:fill="FFFFFF"/>
        <w:spacing w:line="480" w:lineRule="auto"/>
        <w:ind w:left="284" w:right="-11"/>
        <w:jc w:val="both"/>
      </w:pPr>
    </w:p>
    <w:sectPr w:rsidR="00500BF3">
      <w:type w:val="continuous"/>
      <w:pgSz w:w="11906" w:h="16838"/>
      <w:pgMar w:top="765" w:right="849" w:bottom="765" w:left="7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BEF" w:rsidRDefault="00FF2BEF">
      <w:r>
        <w:separator/>
      </w:r>
    </w:p>
  </w:endnote>
  <w:endnote w:type="continuationSeparator" w:id="0">
    <w:p w:rsidR="00FF2BEF" w:rsidRDefault="00FF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5B4" w:rsidRPr="00B83B5A" w:rsidRDefault="00B83B5A" w:rsidP="00B83B5A">
    <w:pPr>
      <w:pStyle w:val="Framecontents"/>
      <w:spacing w:line="258" w:lineRule="exact"/>
      <w:rPr>
        <w:color w:val="000000"/>
      </w:rPr>
    </w:pPr>
    <w:r>
      <w:rPr>
        <w:color w:val="000000"/>
      </w:rPr>
      <w:t xml:space="preserve">Autor: </w:t>
    </w:r>
    <w:r>
      <w:rPr>
        <w:color w:val="000000"/>
      </w:rPr>
      <w:t>ČTEDU</w:t>
    </w:r>
    <w:r>
      <w:rPr>
        <w:color w:val="000000"/>
      </w:rPr>
      <w:br/>
      <w:t xml:space="preserve">Toto dílo je licencováno pod licencí </w:t>
    </w:r>
    <w:proofErr w:type="spellStart"/>
    <w:r>
      <w:rPr>
        <w:color w:val="000000"/>
      </w:rPr>
      <w:t>Creative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Commons</w:t>
    </w:r>
    <w:proofErr w:type="spellEnd"/>
    <w:r>
      <w:rPr>
        <w:color w:val="000000"/>
      </w:rPr>
      <w:t xml:space="preserve"> [CC BY-NC 4.0]. Licenční podmínky navštivte na adrese [https://creativecommons.org/</w:t>
    </w:r>
    <w:proofErr w:type="spellStart"/>
    <w:r>
      <w:rPr>
        <w:color w:val="000000"/>
      </w:rPr>
      <w:t>choose</w:t>
    </w:r>
    <w:proofErr w:type="spellEnd"/>
    <w:r>
      <w:rPr>
        <w:color w:val="000000"/>
      </w:rPr>
      <w:t>/?</w:t>
    </w:r>
    <w:proofErr w:type="spellStart"/>
    <w:r>
      <w:rPr>
        <w:color w:val="000000"/>
      </w:rPr>
      <w:t>lang</w:t>
    </w:r>
    <w:proofErr w:type="spellEnd"/>
    <w:r>
      <w:rPr>
        <w:color w:val="000000"/>
      </w:rPr>
      <w:t>=cs].</w:t>
    </w:r>
  </w:p>
  <w:tbl>
    <w:tblPr>
      <w:tblW w:w="10455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485"/>
      <w:gridCol w:w="3485"/>
      <w:gridCol w:w="3485"/>
    </w:tblGrid>
    <w:tr w:rsidR="004F25B4">
      <w:tblPrEx>
        <w:tblCellMar>
          <w:top w:w="0" w:type="dxa"/>
          <w:bottom w:w="0" w:type="dxa"/>
        </w:tblCellMar>
      </w:tblPrEx>
      <w:tc>
        <w:tcPr>
          <w:tcW w:w="3485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4F25B4" w:rsidRDefault="00FF2BEF">
          <w:pPr>
            <w:pStyle w:val="Standard"/>
            <w:keepNext/>
            <w:shd w:val="clear" w:color="auto" w:fill="FFFFFF"/>
            <w:tabs>
              <w:tab w:val="center" w:pos="4565"/>
              <w:tab w:val="right" w:pos="9245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4F25B4" w:rsidRDefault="00FF2BEF">
          <w:pPr>
            <w:pStyle w:val="Standard"/>
            <w:keepNext/>
            <w:shd w:val="clear" w:color="auto" w:fill="FFFFFF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4F25B4" w:rsidRDefault="00FF2BEF">
          <w:pPr>
            <w:pStyle w:val="Standard"/>
            <w:keepNext/>
            <w:shd w:val="clear" w:color="auto" w:fill="FFFFFF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4F25B4" w:rsidRDefault="00FF2BEF">
    <w:pPr>
      <w:pStyle w:val="Standard"/>
      <w:keepNext/>
      <w:shd w:val="clear" w:color="auto" w:fill="FFFFFF"/>
      <w:tabs>
        <w:tab w:val="center" w:pos="4680"/>
        <w:tab w:val="right" w:pos="9360"/>
      </w:tabs>
      <w:spacing w:after="0" w:line="240" w:lineRule="auto"/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-103683</wp:posOffset>
          </wp:positionH>
          <wp:positionV relativeFrom="paragraph">
            <wp:posOffset>722</wp:posOffset>
          </wp:positionV>
          <wp:extent cx="1141198" cy="1277636"/>
          <wp:effectExtent l="0" t="0" r="1802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198" cy="12776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BEF" w:rsidRDefault="00FF2BEF">
      <w:r>
        <w:rPr>
          <w:color w:val="000000"/>
        </w:rPr>
        <w:separator/>
      </w:r>
    </w:p>
  </w:footnote>
  <w:footnote w:type="continuationSeparator" w:id="0">
    <w:p w:rsidR="00FF2BEF" w:rsidRDefault="00FF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5B4" w:rsidRDefault="00FF2BEF">
    <w:pPr>
      <w:pStyle w:val="Standard"/>
      <w:keepNext/>
      <w:widowControl w:val="0"/>
      <w:shd w:val="clear" w:color="auto" w:fill="FFFFFF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455"/>
    </w:tblGrid>
    <w:tr w:rsidR="004F25B4">
      <w:tblPrEx>
        <w:tblCellMar>
          <w:top w:w="0" w:type="dxa"/>
          <w:bottom w:w="0" w:type="dxa"/>
        </w:tblCellMar>
      </w:tblPrEx>
      <w:trPr>
        <w:trHeight w:val="1278"/>
      </w:trPr>
      <w:tc>
        <w:tcPr>
          <w:tcW w:w="10455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4F25B4" w:rsidRDefault="00FF2BEF">
          <w:pPr>
            <w:pStyle w:val="Standard"/>
            <w:keepNext/>
            <w:shd w:val="clear" w:color="auto" w:fill="FFFFFF"/>
            <w:tabs>
              <w:tab w:val="center" w:pos="4565"/>
              <w:tab w:val="right" w:pos="9245"/>
            </w:tabs>
            <w:spacing w:after="0" w:line="240" w:lineRule="auto"/>
            <w:ind w:left="-115"/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084" cy="56951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b="348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084" cy="56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25B4" w:rsidRDefault="00FF2BEF">
    <w:pPr>
      <w:pStyle w:val="Standard"/>
      <w:keepNext/>
      <w:shd w:val="clear" w:color="auto" w:fill="FFFFFF"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5B4" w:rsidRDefault="00FF2BEF">
    <w:pPr>
      <w:pStyle w:val="Standard"/>
      <w:keepNext/>
      <w:shd w:val="clear" w:color="auto" w:fill="FFFFFF"/>
      <w:tabs>
        <w:tab w:val="center" w:pos="4680"/>
        <w:tab w:val="right" w:pos="9360"/>
      </w:tabs>
      <w:spacing w:after="0" w:line="240" w:lineRule="auto"/>
    </w:pPr>
    <w:r>
      <w:rPr>
        <w:noProof/>
        <w:lang w:eastAsia="cs-CZ" w:bidi="he-IL"/>
      </w:rPr>
      <w:drawing>
        <wp:inline distT="0" distB="0" distL="0" distR="0">
          <wp:extent cx="6553084" cy="1009799"/>
          <wp:effectExtent l="0" t="0" r="0" b="0"/>
          <wp:docPr id="6" name="Obráze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084" cy="10097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6454"/>
    <w:multiLevelType w:val="multilevel"/>
    <w:tmpl w:val="58B6C8EC"/>
    <w:styleLink w:val="WWNum2"/>
    <w:lvl w:ilvl="0"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/>
        <w:b/>
        <w:color w:val="000000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/>
      </w:rPr>
    </w:lvl>
  </w:abstractNum>
  <w:abstractNum w:abstractNumId="1" w15:restartNumberingAfterBreak="0">
    <w:nsid w:val="3E347FD7"/>
    <w:multiLevelType w:val="multilevel"/>
    <w:tmpl w:val="82B01D84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4BE72059"/>
    <w:multiLevelType w:val="multilevel"/>
    <w:tmpl w:val="5CA0F81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45C8A"/>
    <w:multiLevelType w:val="multilevel"/>
    <w:tmpl w:val="ED5458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73D87345"/>
    <w:multiLevelType w:val="multilevel"/>
    <w:tmpl w:val="DCB6EB8C"/>
    <w:styleLink w:val="WWNum1"/>
    <w:lvl w:ilvl="0">
      <w:numFmt w:val="bullet"/>
      <w:lvlText w:val=""/>
      <w:lvlJc w:val="left"/>
      <w:pPr>
        <w:ind w:left="2880" w:hanging="360"/>
      </w:pPr>
      <w:rPr>
        <w:rFonts w:ascii="Wingdings" w:hAnsi="Wingdings" w:cs="Wingdings"/>
        <w:sz w:val="24"/>
        <w:u w:val="none"/>
      </w:rPr>
    </w:lvl>
    <w:lvl w:ilvl="1">
      <w:numFmt w:val="bullet"/>
      <w:lvlText w:val=""/>
      <w:lvlJc w:val="left"/>
      <w:pPr>
        <w:ind w:left="3600" w:hanging="360"/>
      </w:pPr>
      <w:rPr>
        <w:rFonts w:ascii="Wingdings" w:hAnsi="Wingdings" w:cs="Wingdings"/>
        <w:u w:val="none"/>
      </w:rPr>
    </w:lvl>
    <w:lvl w:ilvl="2">
      <w:numFmt w:val="bullet"/>
      <w:lvlText w:val=""/>
      <w:lvlJc w:val="left"/>
      <w:pPr>
        <w:ind w:left="4320" w:hanging="360"/>
      </w:pPr>
      <w:rPr>
        <w:rFonts w:ascii="Wingdings" w:hAnsi="Wingdings" w:cs="Wingdings"/>
        <w:u w:val="none"/>
      </w:rPr>
    </w:lvl>
    <w:lvl w:ilvl="3">
      <w:numFmt w:val="bullet"/>
      <w:lvlText w:val=""/>
      <w:lvlJc w:val="left"/>
      <w:pPr>
        <w:ind w:left="5040" w:hanging="360"/>
      </w:pPr>
      <w:rPr>
        <w:rFonts w:ascii="Wingdings" w:hAnsi="Wingdings" w:cs="Wingdings"/>
        <w:u w:val="none"/>
      </w:rPr>
    </w:lvl>
    <w:lvl w:ilvl="4">
      <w:numFmt w:val="bullet"/>
      <w:lvlText w:val=""/>
      <w:lvlJc w:val="left"/>
      <w:pPr>
        <w:ind w:left="5760" w:hanging="360"/>
      </w:pPr>
      <w:rPr>
        <w:rFonts w:ascii="Wingdings" w:hAnsi="Wingdings" w:cs="Wingdings"/>
        <w:u w:val="none"/>
      </w:rPr>
    </w:lvl>
    <w:lvl w:ilvl="5">
      <w:numFmt w:val="bullet"/>
      <w:lvlText w:val=""/>
      <w:lvlJc w:val="left"/>
      <w:pPr>
        <w:ind w:left="6480" w:hanging="360"/>
      </w:pPr>
      <w:rPr>
        <w:rFonts w:ascii="Wingdings" w:hAnsi="Wingdings" w:cs="Wingdings"/>
        <w:u w:val="none"/>
      </w:rPr>
    </w:lvl>
    <w:lvl w:ilvl="6">
      <w:numFmt w:val="bullet"/>
      <w:lvlText w:val=""/>
      <w:lvlJc w:val="left"/>
      <w:pPr>
        <w:ind w:left="7200" w:hanging="360"/>
      </w:pPr>
      <w:rPr>
        <w:rFonts w:ascii="Wingdings" w:hAnsi="Wingdings" w:cs="Wingdings"/>
        <w:u w:val="none"/>
      </w:rPr>
    </w:lvl>
    <w:lvl w:ilvl="7">
      <w:numFmt w:val="bullet"/>
      <w:lvlText w:val=""/>
      <w:lvlJc w:val="left"/>
      <w:pPr>
        <w:ind w:left="7920" w:hanging="360"/>
      </w:pPr>
      <w:rPr>
        <w:rFonts w:ascii="Wingdings" w:hAnsi="Wingdings" w:cs="Wingdings"/>
        <w:u w:val="none"/>
      </w:rPr>
    </w:lvl>
    <w:lvl w:ilvl="8">
      <w:numFmt w:val="bullet"/>
      <w:lvlText w:val=""/>
      <w:lvlJc w:val="left"/>
      <w:pPr>
        <w:ind w:left="8640" w:hanging="360"/>
      </w:pPr>
      <w:rPr>
        <w:rFonts w:ascii="Wingdings" w:hAnsi="Wingdings" w:cs="Wingdings"/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0"/>
    <w:lvlOverride w:ilvl="0"/>
  </w:num>
  <w:num w:numId="7">
    <w:abstractNumId w:val="2"/>
    <w:lvlOverride w:ilvl="0">
      <w:startOverride w:val="1"/>
    </w:lvlOverride>
  </w:num>
  <w:num w:numId="8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0BF3"/>
    <w:rsid w:val="00500BF3"/>
    <w:rsid w:val="00B83B5A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1F42"/>
  <w15:docId w15:val="{880782F9-87C1-4A17-88A3-A85417CB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kern w:val="3"/>
        <w:sz w:val="22"/>
        <w:szCs w:val="22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Standard"/>
    <w:uiPriority w:val="9"/>
    <w:qFormat/>
    <w:pPr>
      <w:keepLines/>
      <w:widowControl w:val="0"/>
      <w:spacing w:before="480" w:line="240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dpis2">
    <w:name w:val="heading 2"/>
    <w:basedOn w:val="Heading"/>
    <w:next w:val="Standard"/>
    <w:uiPriority w:val="9"/>
    <w:semiHidden/>
    <w:unhideWhenUsed/>
    <w:qFormat/>
    <w:pPr>
      <w:keepLines/>
      <w:widowControl w:val="0"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Nadpis3">
    <w:name w:val="heading 3"/>
    <w:basedOn w:val="Heading"/>
    <w:next w:val="Standard"/>
    <w:uiPriority w:val="9"/>
    <w:semiHidden/>
    <w:unhideWhenUsed/>
    <w:qFormat/>
    <w:pPr>
      <w:keepLines/>
      <w:widowControl w:val="0"/>
      <w:spacing w:before="280" w:after="80" w:line="240" w:lineRule="auto"/>
      <w:outlineLvl w:val="2"/>
    </w:pPr>
    <w:rPr>
      <w:rFonts w:ascii="Calibri" w:eastAsia="Calibri" w:hAnsi="Calibri" w:cs="Calibri"/>
      <w:b/>
    </w:rPr>
  </w:style>
  <w:style w:type="paragraph" w:styleId="Nadpis4">
    <w:name w:val="heading 4"/>
    <w:basedOn w:val="Heading"/>
    <w:next w:val="Standard"/>
    <w:uiPriority w:val="9"/>
    <w:semiHidden/>
    <w:unhideWhenUsed/>
    <w:qFormat/>
    <w:pPr>
      <w:keepLines/>
      <w:widowControl w:val="0"/>
      <w:spacing w:after="40" w:line="240" w:lineRule="auto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Nadpis5">
    <w:name w:val="heading 5"/>
    <w:basedOn w:val="Heading"/>
    <w:next w:val="Standard"/>
    <w:uiPriority w:val="9"/>
    <w:semiHidden/>
    <w:unhideWhenUsed/>
    <w:qFormat/>
    <w:pPr>
      <w:keepLines/>
      <w:widowControl w:val="0"/>
      <w:spacing w:before="220" w:after="40" w:line="240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Nadpis6">
    <w:name w:val="heading 6"/>
    <w:basedOn w:val="Heading"/>
    <w:next w:val="Standard"/>
    <w:uiPriority w:val="9"/>
    <w:semiHidden/>
    <w:unhideWhenUsed/>
    <w:qFormat/>
    <w:pPr>
      <w:keepLines/>
      <w:widowControl w:val="0"/>
      <w:spacing w:before="200" w:after="40" w:line="240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LO-normal">
    <w:name w:val="LO-normal"/>
    <w:pPr>
      <w:widowControl/>
      <w:suppressAutoHyphens/>
    </w:pPr>
    <w:rPr>
      <w:color w:val="00000A"/>
    </w:rPr>
  </w:style>
  <w:style w:type="paragraph" w:styleId="Nzev">
    <w:name w:val="Title"/>
    <w:basedOn w:val="LO-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Standard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Standard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Standard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Standard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Standard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Standard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Standard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Standard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autoRedefine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pPr>
      <w:spacing w:after="0"/>
    </w:pPr>
  </w:style>
  <w:style w:type="paragraph" w:customStyle="1" w:styleId="Sebereflexeka">
    <w:name w:val="Sebereflexe žáka"/>
    <w:pPr>
      <w:widowControl/>
      <w:suppressAutoHyphens/>
    </w:pPr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Standard"/>
    <w:pPr>
      <w:ind w:left="720"/>
    </w:pPr>
  </w:style>
  <w:style w:type="paragraph" w:styleId="Podnadpis">
    <w:name w:val="Subtitle"/>
    <w:basedOn w:val="LO-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Standard"/>
  </w:style>
  <w:style w:type="character" w:customStyle="1" w:styleId="NzevpracovnholistuChar">
    <w:name w:val="Název pracovního listu Char"/>
    <w:basedOn w:val="Standardnpsmoodstavce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Pr>
      <w:color w:val="954F72"/>
      <w:u w:val="single"/>
    </w:rPr>
  </w:style>
  <w:style w:type="character" w:customStyle="1" w:styleId="VideoodkazChar">
    <w:name w:val="Video odkaz Char"/>
    <w:basedOn w:val="OdrkakostkaChar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rPr>
      <w:rFonts w:ascii="Arial" w:eastAsia="Arial" w:hAnsi="Arial" w:cs="Arial"/>
      <w:sz w:val="24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11">
    <w:name w:val="ListLabel 11"/>
    <w:rPr>
      <w:rFonts w:eastAsia="Courier New" w:cs="Courier New"/>
    </w:rPr>
  </w:style>
  <w:style w:type="character" w:customStyle="1" w:styleId="ListLabel12">
    <w:name w:val="ListLabel 12"/>
    <w:rPr>
      <w:rFonts w:eastAsia="Noto Sans Symbols" w:cs="Noto Sans Symbols"/>
    </w:rPr>
  </w:style>
  <w:style w:type="character" w:customStyle="1" w:styleId="ListLabel13">
    <w:name w:val="ListLabel 13"/>
    <w:rPr>
      <w:rFonts w:eastAsia="Noto Sans Symbols" w:cs="Noto Sans Symbols"/>
    </w:rPr>
  </w:style>
  <w:style w:type="character" w:customStyle="1" w:styleId="ListLabel14">
    <w:name w:val="ListLabel 14"/>
    <w:rPr>
      <w:rFonts w:eastAsia="Courier New" w:cs="Courier New"/>
    </w:rPr>
  </w:style>
  <w:style w:type="character" w:customStyle="1" w:styleId="ListLabel15">
    <w:name w:val="ListLabel 15"/>
    <w:rPr>
      <w:rFonts w:eastAsia="Noto Sans Symbols" w:cs="Noto Sans Symbols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rFonts w:eastAsia="Courier New" w:cs="Courier New"/>
    </w:rPr>
  </w:style>
  <w:style w:type="character" w:customStyle="1" w:styleId="ListLabel18">
    <w:name w:val="ListLabel 18"/>
    <w:rPr>
      <w:rFonts w:eastAsia="Noto Sans Symbols" w:cs="Noto Sans Symbols"/>
    </w:rPr>
  </w:style>
  <w:style w:type="character" w:customStyle="1" w:styleId="ListLabel19">
    <w:name w:val="ListLabel 19"/>
    <w:rPr>
      <w:rFonts w:eastAsia="Arial" w:cs="Arial"/>
      <w:b/>
      <w:sz w:val="24"/>
      <w:szCs w:val="24"/>
    </w:rPr>
  </w:style>
  <w:style w:type="character" w:customStyle="1" w:styleId="ListLabel20">
    <w:name w:val="ListLabel 20"/>
    <w:rPr>
      <w:rFonts w:ascii="Arial" w:eastAsia="Arial" w:hAnsi="Arial" w:cs="Wingdings"/>
      <w:sz w:val="24"/>
      <w:u w:val="none"/>
    </w:rPr>
  </w:style>
  <w:style w:type="character" w:customStyle="1" w:styleId="ListLabel21">
    <w:name w:val="ListLabel 21"/>
    <w:rPr>
      <w:rFonts w:cs="Wingdings"/>
      <w:u w:val="none"/>
    </w:rPr>
  </w:style>
  <w:style w:type="character" w:customStyle="1" w:styleId="ListLabel22">
    <w:name w:val="ListLabel 22"/>
    <w:rPr>
      <w:rFonts w:cs="Wingdings"/>
      <w:u w:val="none"/>
    </w:rPr>
  </w:style>
  <w:style w:type="character" w:customStyle="1" w:styleId="ListLabel23">
    <w:name w:val="ListLabel 23"/>
    <w:rPr>
      <w:rFonts w:cs="Wingdings"/>
      <w:u w:val="none"/>
    </w:rPr>
  </w:style>
  <w:style w:type="character" w:customStyle="1" w:styleId="ListLabel24">
    <w:name w:val="ListLabel 24"/>
    <w:rPr>
      <w:rFonts w:cs="Wingdings"/>
      <w:u w:val="none"/>
    </w:rPr>
  </w:style>
  <w:style w:type="character" w:customStyle="1" w:styleId="ListLabel25">
    <w:name w:val="ListLabel 25"/>
    <w:rPr>
      <w:rFonts w:cs="Wingdings"/>
      <w:u w:val="none"/>
    </w:rPr>
  </w:style>
  <w:style w:type="character" w:customStyle="1" w:styleId="ListLabel26">
    <w:name w:val="ListLabel 26"/>
    <w:rPr>
      <w:rFonts w:cs="Wingdings"/>
      <w:u w:val="none"/>
    </w:rPr>
  </w:style>
  <w:style w:type="character" w:customStyle="1" w:styleId="ListLabel27">
    <w:name w:val="ListLabel 27"/>
    <w:rPr>
      <w:rFonts w:cs="Wingdings"/>
      <w:u w:val="none"/>
    </w:rPr>
  </w:style>
  <w:style w:type="character" w:customStyle="1" w:styleId="ListLabel28">
    <w:name w:val="ListLabel 28"/>
    <w:rPr>
      <w:rFonts w:cs="Wingdings"/>
      <w:u w:val="none"/>
    </w:rPr>
  </w:style>
  <w:style w:type="character" w:customStyle="1" w:styleId="ListLabel29">
    <w:name w:val="ListLabel 29"/>
    <w:rPr>
      <w:rFonts w:cs="Noto Sans Symbols"/>
      <w:b/>
      <w:color w:val="000000"/>
      <w:sz w:val="32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Noto Sans Symbols"/>
    </w:rPr>
  </w:style>
  <w:style w:type="character" w:customStyle="1" w:styleId="ListLabel32">
    <w:name w:val="ListLabel 32"/>
    <w:rPr>
      <w:rFonts w:cs="Noto Sans Symbols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Noto Sans Symbols"/>
    </w:rPr>
  </w:style>
  <w:style w:type="character" w:customStyle="1" w:styleId="ListLabel35">
    <w:name w:val="ListLabel 35"/>
    <w:rPr>
      <w:rFonts w:cs="Noto Sans Symbols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Noto Sans Symbols"/>
    </w:rPr>
  </w:style>
  <w:style w:type="character" w:customStyle="1" w:styleId="ListLabel38">
    <w:name w:val="ListLabel 38"/>
    <w:rPr>
      <w:rFonts w:eastAsia="Arial" w:cs="Arial"/>
      <w:b/>
      <w:sz w:val="24"/>
      <w:szCs w:val="24"/>
    </w:rPr>
  </w:style>
  <w:style w:type="character" w:customStyle="1" w:styleId="ListLabel39">
    <w:name w:val="ListLabel 39"/>
    <w:rPr>
      <w:rFonts w:ascii="Arial" w:eastAsia="Arial" w:hAnsi="Arial" w:cs="Wingdings"/>
      <w:sz w:val="24"/>
      <w:u w:val="none"/>
    </w:rPr>
  </w:style>
  <w:style w:type="character" w:customStyle="1" w:styleId="ListLabel40">
    <w:name w:val="ListLabel 40"/>
    <w:rPr>
      <w:rFonts w:cs="Wingdings"/>
      <w:u w:val="none"/>
    </w:rPr>
  </w:style>
  <w:style w:type="character" w:customStyle="1" w:styleId="ListLabel41">
    <w:name w:val="ListLabel 41"/>
    <w:rPr>
      <w:rFonts w:cs="Wingdings"/>
      <w:u w:val="none"/>
    </w:rPr>
  </w:style>
  <w:style w:type="character" w:customStyle="1" w:styleId="ListLabel42">
    <w:name w:val="ListLabel 42"/>
    <w:rPr>
      <w:rFonts w:cs="Wingdings"/>
      <w:u w:val="none"/>
    </w:rPr>
  </w:style>
  <w:style w:type="character" w:customStyle="1" w:styleId="ListLabel43">
    <w:name w:val="ListLabel 43"/>
    <w:rPr>
      <w:rFonts w:cs="Wingdings"/>
      <w:u w:val="none"/>
    </w:rPr>
  </w:style>
  <w:style w:type="character" w:customStyle="1" w:styleId="ListLabel44">
    <w:name w:val="ListLabel 44"/>
    <w:rPr>
      <w:rFonts w:cs="Wingdings"/>
      <w:u w:val="none"/>
    </w:rPr>
  </w:style>
  <w:style w:type="character" w:customStyle="1" w:styleId="ListLabel45">
    <w:name w:val="ListLabel 45"/>
    <w:rPr>
      <w:rFonts w:cs="Wingdings"/>
      <w:u w:val="none"/>
    </w:rPr>
  </w:style>
  <w:style w:type="character" w:customStyle="1" w:styleId="ListLabel46">
    <w:name w:val="ListLabel 46"/>
    <w:rPr>
      <w:rFonts w:cs="Wingdings"/>
      <w:u w:val="none"/>
    </w:rPr>
  </w:style>
  <w:style w:type="character" w:customStyle="1" w:styleId="ListLabel47">
    <w:name w:val="ListLabel 47"/>
    <w:rPr>
      <w:rFonts w:cs="Wingdings"/>
      <w:u w:val="none"/>
    </w:rPr>
  </w:style>
  <w:style w:type="character" w:customStyle="1" w:styleId="ListLabel48">
    <w:name w:val="ListLabel 48"/>
    <w:rPr>
      <w:rFonts w:cs="Noto Sans Symbols"/>
      <w:b/>
      <w:color w:val="000000"/>
      <w:sz w:val="32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Noto Sans Symbols"/>
    </w:rPr>
  </w:style>
  <w:style w:type="character" w:customStyle="1" w:styleId="ListLabel51">
    <w:name w:val="ListLabel 51"/>
    <w:rPr>
      <w:rFonts w:cs="Noto Sans Symbols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Noto Sans Symbols"/>
    </w:rPr>
  </w:style>
  <w:style w:type="character" w:customStyle="1" w:styleId="ListLabel54">
    <w:name w:val="ListLabel 54"/>
    <w:rPr>
      <w:rFonts w:cs="Noto Sans Symbols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Noto Sans Symbols"/>
    </w:rPr>
  </w:style>
  <w:style w:type="character" w:customStyle="1" w:styleId="ListLabel57">
    <w:name w:val="ListLabel 57"/>
    <w:rPr>
      <w:rFonts w:eastAsia="Arial" w:cs="Arial"/>
      <w:b/>
      <w:sz w:val="24"/>
      <w:szCs w:val="24"/>
    </w:rPr>
  </w:style>
  <w:style w:type="character" w:customStyle="1" w:styleId="ListLabel58">
    <w:name w:val="ListLabel 58"/>
    <w:rPr>
      <w:rFonts w:ascii="Arial" w:eastAsia="Arial" w:hAnsi="Arial" w:cs="Wingdings"/>
      <w:sz w:val="24"/>
      <w:u w:val="none"/>
    </w:rPr>
  </w:style>
  <w:style w:type="character" w:customStyle="1" w:styleId="ListLabel59">
    <w:name w:val="ListLabel 59"/>
    <w:rPr>
      <w:rFonts w:cs="Wingdings"/>
      <w:u w:val="none"/>
    </w:rPr>
  </w:style>
  <w:style w:type="character" w:customStyle="1" w:styleId="ListLabel60">
    <w:name w:val="ListLabel 60"/>
    <w:rPr>
      <w:rFonts w:cs="Wingdings"/>
      <w:u w:val="none"/>
    </w:rPr>
  </w:style>
  <w:style w:type="character" w:customStyle="1" w:styleId="ListLabel61">
    <w:name w:val="ListLabel 61"/>
    <w:rPr>
      <w:rFonts w:cs="Wingdings"/>
      <w:u w:val="none"/>
    </w:rPr>
  </w:style>
  <w:style w:type="character" w:customStyle="1" w:styleId="ListLabel62">
    <w:name w:val="ListLabel 62"/>
    <w:rPr>
      <w:rFonts w:cs="Wingdings"/>
      <w:u w:val="none"/>
    </w:rPr>
  </w:style>
  <w:style w:type="character" w:customStyle="1" w:styleId="ListLabel63">
    <w:name w:val="ListLabel 63"/>
    <w:rPr>
      <w:rFonts w:cs="Wingdings"/>
      <w:u w:val="none"/>
    </w:rPr>
  </w:style>
  <w:style w:type="character" w:customStyle="1" w:styleId="ListLabel64">
    <w:name w:val="ListLabel 64"/>
    <w:rPr>
      <w:rFonts w:cs="Wingdings"/>
      <w:u w:val="none"/>
    </w:rPr>
  </w:style>
  <w:style w:type="character" w:customStyle="1" w:styleId="ListLabel65">
    <w:name w:val="ListLabel 65"/>
    <w:rPr>
      <w:rFonts w:cs="Wingdings"/>
      <w:u w:val="none"/>
    </w:rPr>
  </w:style>
  <w:style w:type="character" w:customStyle="1" w:styleId="ListLabel66">
    <w:name w:val="ListLabel 66"/>
    <w:rPr>
      <w:rFonts w:cs="Wingdings"/>
      <w:u w:val="none"/>
    </w:rPr>
  </w:style>
  <w:style w:type="character" w:customStyle="1" w:styleId="ListLabel67">
    <w:name w:val="ListLabel 67"/>
    <w:rPr>
      <w:rFonts w:cs="Noto Sans Symbols"/>
      <w:b/>
      <w:color w:val="000000"/>
      <w:sz w:val="32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Noto Sans Symbols"/>
    </w:rPr>
  </w:style>
  <w:style w:type="character" w:customStyle="1" w:styleId="ListLabel70">
    <w:name w:val="ListLabel 70"/>
    <w:rPr>
      <w:rFonts w:cs="Noto Sans Symbols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Noto Sans Symbols"/>
    </w:rPr>
  </w:style>
  <w:style w:type="character" w:customStyle="1" w:styleId="ListLabel73">
    <w:name w:val="ListLabel 73"/>
    <w:rPr>
      <w:rFonts w:cs="Noto Sans Symbols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Noto Sans Symbols"/>
    </w:rPr>
  </w:style>
  <w:style w:type="character" w:customStyle="1" w:styleId="ListLabel76">
    <w:name w:val="ListLabel 76"/>
    <w:rPr>
      <w:rFonts w:eastAsia="Arial" w:cs="Arial"/>
      <w:b/>
      <w:sz w:val="24"/>
      <w:szCs w:val="24"/>
    </w:rPr>
  </w:style>
  <w:style w:type="numbering" w:customStyle="1" w:styleId="NoList1">
    <w:name w:val="No List_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6128-pokus-horeni-propanu?vsrc=predmet&amp;vsrcid=chemi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Rybářová Ludmila</cp:lastModifiedBy>
  <cp:revision>2</cp:revision>
  <dcterms:created xsi:type="dcterms:W3CDTF">2022-05-06T08:32:00Z</dcterms:created>
  <dcterms:modified xsi:type="dcterms:W3CDTF">2022-05-06T08:32:00Z</dcterms:modified>
</cp:coreProperties>
</file>