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10" w:rsidRDefault="001E5C10">
      <w:pPr>
        <w:keepNext/>
        <w:widowControl w:val="0"/>
        <w:spacing w:after="0" w:line="276" w:lineRule="auto"/>
      </w:pPr>
      <w:bookmarkStart w:id="0" w:name="_GoBack"/>
      <w:bookmarkEnd w:id="0"/>
    </w:p>
    <w:p w:rsidR="001E5C10" w:rsidRDefault="001E5C10">
      <w:pPr>
        <w:keepNext/>
        <w:rPr>
          <w:rFonts w:ascii="Arial" w:hAnsi="Arial" w:cs="Arial"/>
          <w:b/>
          <w:bCs/>
          <w:color w:val="00000A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Fotosyntéza</w:t>
      </w:r>
    </w:p>
    <w:p w:rsidR="001E5C10" w:rsidRDefault="001E5C10">
      <w:pPr>
        <w:pStyle w:val="LO-normal"/>
        <w:sectPr w:rsidR="001E5C10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1E5C10" w:rsidRDefault="001E5C10">
      <w:pPr>
        <w:spacing w:before="240" w:after="120" w:line="240" w:lineRule="auto"/>
        <w:ind w:right="131"/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SŠ, mohou jej zpracovat i žáci ZŠ. Jeho cílem je seznámit se s procesem fotosyntézy a jejím významem pro život na naší planetě.</w:t>
      </w:r>
    </w:p>
    <w:p w:rsidR="001E5C10" w:rsidRDefault="001E5C10">
      <w:pPr>
        <w:pStyle w:val="LO-normal"/>
        <w:sectPr w:rsidR="001E5C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E5C10" w:rsidRDefault="001E5C10">
      <w:pPr>
        <w:keepNext/>
        <w:numPr>
          <w:ilvl w:val="0"/>
          <w:numId w:val="1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Fotosyntéza jako zdroj energie</w:t>
        </w:r>
      </w:hyperlink>
    </w:p>
    <w:p w:rsidR="001E5C10" w:rsidRDefault="001E5C10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Fotosyntéza</w:t>
        </w:r>
      </w:hyperlink>
    </w:p>
    <w:p w:rsidR="001E5C10" w:rsidRDefault="001E5C10">
      <w:pPr>
        <w:pStyle w:val="LO-normal"/>
        <w:sectPr w:rsidR="001E5C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E5C10" w:rsidRDefault="001E5C10"/>
    <w:p w:rsidR="001E5C10" w:rsidRDefault="001E5C10"/>
    <w:p w:rsidR="001E5C10" w:rsidRDefault="001E5C10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1E5C10" w:rsidRDefault="001E5C10">
      <w:pPr>
        <w:pStyle w:val="LO-normal"/>
        <w:sectPr w:rsidR="001E5C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E5C10" w:rsidRDefault="001E5C10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sz w:val="24"/>
          <w:szCs w:val="24"/>
        </w:rPr>
        <w:t>Doplňte větu.</w:t>
      </w:r>
    </w:p>
    <w:p w:rsidR="001E5C10" w:rsidRDefault="001E5C10" w:rsidP="00857738">
      <w:pPr>
        <w:keepNext/>
        <w:spacing w:line="240" w:lineRule="auto"/>
        <w:ind w:left="1440" w:right="401"/>
      </w:pPr>
      <w:r>
        <w:rPr>
          <w:rFonts w:ascii="Arial" w:hAnsi="Arial" w:cs="Arial"/>
          <w:color w:val="00000A"/>
          <w:sz w:val="24"/>
          <w:szCs w:val="24"/>
          <w:highlight w:val="white"/>
        </w:rPr>
        <w:t xml:space="preserve">Složitý </w:t>
      </w:r>
      <w:hyperlink r:id="rId12">
        <w:r>
          <w:rPr>
            <w:rStyle w:val="Internetovodkaz"/>
            <w:rFonts w:ascii="Arial" w:hAnsi="Arial" w:cs="Arial"/>
            <w:color w:val="00000A"/>
            <w:sz w:val="24"/>
            <w:szCs w:val="24"/>
            <w:highlight w:val="white"/>
          </w:rPr>
          <w:t>biochemický proces</w:t>
        </w:r>
      </w:hyperlink>
      <w:r>
        <w:rPr>
          <w:rFonts w:ascii="Arial" w:hAnsi="Arial" w:cs="Arial"/>
          <w:color w:val="00000A"/>
          <w:sz w:val="24"/>
          <w:szCs w:val="24"/>
          <w:highlight w:val="white"/>
        </w:rPr>
        <w:t xml:space="preserve">, při kterém se mění přijatá </w:t>
      </w:r>
      <w:hyperlink r:id="rId13">
        <w:r>
          <w:rPr>
            <w:rStyle w:val="Internetovodkaz"/>
            <w:rFonts w:ascii="Arial" w:hAnsi="Arial" w:cs="Arial"/>
            <w:color w:val="00000A"/>
            <w:sz w:val="24"/>
            <w:szCs w:val="24"/>
            <w:highlight w:val="white"/>
          </w:rPr>
          <w:t>energie</w:t>
        </w:r>
      </w:hyperlink>
      <w:r>
        <w:rPr>
          <w:rFonts w:ascii="Arial" w:hAnsi="Arial" w:cs="Arial"/>
          <w:color w:val="00000A"/>
          <w:sz w:val="24"/>
          <w:szCs w:val="24"/>
          <w:highlight w:val="white"/>
        </w:rPr>
        <w:t xml:space="preserve"> </w:t>
      </w:r>
      <w:hyperlink r:id="rId14">
        <w:r>
          <w:rPr>
            <w:rStyle w:val="Internetovodkaz"/>
            <w:rFonts w:ascii="Arial" w:hAnsi="Arial" w:cs="Arial"/>
            <w:color w:val="00000A"/>
            <w:sz w:val="24"/>
            <w:szCs w:val="24"/>
            <w:highlight w:val="white"/>
          </w:rPr>
          <w:t>světelného záření</w:t>
        </w:r>
      </w:hyperlink>
      <w:r>
        <w:rPr>
          <w:rFonts w:ascii="Arial" w:hAnsi="Arial" w:cs="Arial"/>
          <w:color w:val="00000A"/>
          <w:sz w:val="24"/>
          <w:szCs w:val="24"/>
          <w:highlight w:val="white"/>
        </w:rPr>
        <w:t xml:space="preserve"> na </w:t>
      </w:r>
      <w:hyperlink r:id="rId15">
        <w:r>
          <w:rPr>
            <w:rStyle w:val="Internetovodkaz"/>
            <w:rFonts w:ascii="Arial" w:hAnsi="Arial" w:cs="Arial"/>
            <w:color w:val="00000A"/>
            <w:sz w:val="24"/>
            <w:szCs w:val="24"/>
            <w:highlight w:val="white"/>
          </w:rPr>
          <w:t>energii chemických vazeb</w:t>
        </w:r>
      </w:hyperlink>
      <w:r>
        <w:t>,</w:t>
      </w:r>
      <w:r>
        <w:rPr>
          <w:rFonts w:ascii="Arial" w:hAnsi="Arial" w:cs="Arial"/>
          <w:color w:val="00000A"/>
          <w:sz w:val="24"/>
          <w:szCs w:val="24"/>
          <w:highlight w:val="white"/>
        </w:rPr>
        <w:t xml:space="preserve"> se nazývá …………………………</w:t>
      </w:r>
      <w:proofErr w:type="gramStart"/>
      <w:r>
        <w:rPr>
          <w:rFonts w:ascii="Arial" w:hAnsi="Arial" w:cs="Arial"/>
          <w:color w:val="00000A"/>
          <w:sz w:val="24"/>
          <w:szCs w:val="24"/>
          <w:highlight w:val="white"/>
        </w:rPr>
        <w:t>…….</w:t>
      </w:r>
      <w:proofErr w:type="gramEnd"/>
      <w:r>
        <w:rPr>
          <w:rFonts w:ascii="Arial" w:hAnsi="Arial" w:cs="Arial"/>
          <w:color w:val="00000A"/>
          <w:sz w:val="24"/>
          <w:szCs w:val="24"/>
          <w:highlight w:val="white"/>
        </w:rPr>
        <w:t>.</w:t>
      </w:r>
    </w:p>
    <w:p w:rsidR="001E5C10" w:rsidRDefault="001E5C10">
      <w:pPr>
        <w:keepNext/>
        <w:spacing w:line="240" w:lineRule="auto"/>
        <w:ind w:left="720" w:right="401" w:firstLine="720"/>
        <w:rPr>
          <w:rFonts w:ascii="Arial" w:hAnsi="Arial" w:cs="Arial"/>
          <w:color w:val="00000A"/>
          <w:sz w:val="23"/>
          <w:szCs w:val="23"/>
          <w:highlight w:val="white"/>
        </w:rPr>
      </w:pPr>
    </w:p>
    <w:p w:rsidR="001E5C10" w:rsidRDefault="001E5C10">
      <w:pPr>
        <w:keepNext/>
        <w:spacing w:line="240" w:lineRule="auto"/>
        <w:ind w:left="720" w:right="401" w:firstLine="720"/>
        <w:rPr>
          <w:rFonts w:ascii="Arial" w:hAnsi="Arial" w:cs="Arial"/>
          <w:color w:val="00000A"/>
          <w:sz w:val="23"/>
          <w:szCs w:val="23"/>
          <w:highlight w:val="white"/>
        </w:rPr>
      </w:pPr>
    </w:p>
    <w:p w:rsidR="001E5C10" w:rsidRPr="00857738" w:rsidRDefault="001E5C10" w:rsidP="00CB60C9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857738">
        <w:rPr>
          <w:rFonts w:ascii="Arial" w:hAnsi="Arial" w:cs="Arial"/>
          <w:b/>
          <w:bCs/>
          <w:sz w:val="24"/>
          <w:szCs w:val="24"/>
        </w:rPr>
        <w:t>Na základě obrázku popište fotosyntetickou asimilaci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E5C10" w:rsidRDefault="001E5C10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hAnsi="Arial" w:cs="Arial"/>
          <w:b/>
          <w:bCs/>
          <w:color w:val="00000A"/>
          <w:sz w:val="23"/>
          <w:szCs w:val="23"/>
          <w:highlight w:val="white"/>
        </w:rPr>
      </w:pPr>
    </w:p>
    <w:p w:rsidR="001E5C10" w:rsidRDefault="00D00EDA">
      <w:pPr>
        <w:tabs>
          <w:tab w:val="center" w:pos="4680"/>
          <w:tab w:val="right" w:pos="9360"/>
        </w:tabs>
        <w:spacing w:line="240" w:lineRule="auto"/>
        <w:ind w:right="401"/>
        <w:jc w:val="center"/>
        <w:rPr>
          <w:rFonts w:ascii="Arial" w:hAnsi="Arial" w:cs="Arial"/>
          <w:b/>
          <w:bCs/>
          <w:color w:val="00000A"/>
          <w:sz w:val="23"/>
          <w:szCs w:val="23"/>
          <w:highlight w:val="whit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247.5pt;height:247.5pt;visibility:visible">
            <v:imagedata r:id="rId16" o:title=""/>
          </v:shape>
        </w:pict>
      </w:r>
    </w:p>
    <w:p w:rsidR="001E5C10" w:rsidRDefault="001E5C10" w:rsidP="00857738">
      <w:pPr>
        <w:spacing w:line="240" w:lineRule="auto"/>
        <w:ind w:left="720" w:right="401"/>
      </w:pPr>
      <w:r>
        <w:rPr>
          <w:rFonts w:ascii="Arial" w:hAnsi="Arial" w:cs="Arial"/>
          <w:sz w:val="24"/>
          <w:szCs w:val="24"/>
        </w:rPr>
        <w:t xml:space="preserve">Zdroj: </w:t>
      </w:r>
      <w:proofErr w:type="gramStart"/>
      <w:r>
        <w:rPr>
          <w:rFonts w:ascii="Arial" w:hAnsi="Arial" w:cs="Arial"/>
          <w:color w:val="202122"/>
          <w:sz w:val="21"/>
          <w:szCs w:val="21"/>
          <w:highlight w:val="white"/>
        </w:rPr>
        <w:t>File:Fotosyntéza.svg</w:t>
      </w:r>
      <w:proofErr w:type="gramEnd"/>
      <w:r>
        <w:rPr>
          <w:rFonts w:ascii="Arial" w:hAnsi="Arial" w:cs="Arial"/>
          <w:color w:val="202122"/>
          <w:sz w:val="21"/>
          <w:szCs w:val="21"/>
          <w:highlight w:val="white"/>
        </w:rPr>
        <w:t xml:space="preserve">. (2020, září 22).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highlight w:val="white"/>
        </w:rPr>
        <w:t>Wikimedia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highlight w:val="white"/>
        </w:rPr>
        <w:t>Commons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highlight w:val="white"/>
        </w:rPr>
        <w:t>,</w:t>
      </w:r>
      <w:r>
        <w:rPr>
          <w:rFonts w:ascii="Arial" w:hAnsi="Arial" w:cs="Arial"/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highlight w:val="white"/>
        </w:rPr>
        <w:t>Retrieved</w:t>
      </w:r>
      <w:proofErr w:type="spellEnd"/>
      <w:r>
        <w:rPr>
          <w:rFonts w:ascii="Arial" w:hAnsi="Arial" w:cs="Arial"/>
          <w:color w:val="202122"/>
          <w:sz w:val="21"/>
          <w:szCs w:val="21"/>
          <w:highlight w:val="white"/>
        </w:rPr>
        <w:t xml:space="preserve"> 11:35, listopad 18, 2021 </w:t>
      </w:r>
      <w:proofErr w:type="spellStart"/>
      <w:r>
        <w:rPr>
          <w:rFonts w:ascii="Arial" w:hAnsi="Arial" w:cs="Arial"/>
          <w:color w:val="202122"/>
          <w:sz w:val="21"/>
          <w:szCs w:val="21"/>
          <w:highlight w:val="white"/>
        </w:rPr>
        <w:t>from</w:t>
      </w:r>
      <w:proofErr w:type="spellEnd"/>
      <w:r>
        <w:rPr>
          <w:rFonts w:ascii="Arial" w:hAnsi="Arial" w:cs="Arial"/>
          <w:color w:val="202122"/>
          <w:sz w:val="21"/>
          <w:szCs w:val="21"/>
          <w:highlight w:val="white"/>
        </w:rPr>
        <w:t xml:space="preserve"> </w:t>
      </w:r>
      <w:hyperlink r:id="rId17">
        <w:r>
          <w:rPr>
            <w:rStyle w:val="Internetovodkaz"/>
            <w:rFonts w:ascii="Arial" w:hAnsi="Arial" w:cs="Arial"/>
            <w:color w:val="0645AD"/>
            <w:sz w:val="21"/>
            <w:szCs w:val="21"/>
            <w:highlight w:val="white"/>
          </w:rPr>
          <w:t>https://commons.wikimedia.org/w/index.php?title=File:Fotosynt%C3%A9za.svg&amp;oldid=467447697</w:t>
        </w:r>
      </w:hyperlink>
      <w:r>
        <w:rPr>
          <w:rFonts w:ascii="Arial" w:hAnsi="Arial" w:cs="Arial"/>
          <w:color w:val="202122"/>
          <w:sz w:val="21"/>
          <w:szCs w:val="21"/>
          <w:highlight w:val="white"/>
        </w:rPr>
        <w:t>.</w:t>
      </w:r>
      <w:r>
        <w:br w:type="page"/>
      </w:r>
    </w:p>
    <w:p w:rsidR="001E5C10" w:rsidRDefault="001E5C10">
      <w:pPr>
        <w:spacing w:line="240" w:lineRule="auto"/>
        <w:ind w:left="720" w:right="401" w:firstLine="720"/>
        <w:rPr>
          <w:rFonts w:ascii="Arial" w:hAnsi="Arial" w:cs="Arial"/>
          <w:color w:val="33BEF2"/>
        </w:rPr>
      </w:pPr>
    </w:p>
    <w:p w:rsidR="001E5C10" w:rsidRDefault="001E5C10" w:rsidP="00CB60C9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Doplňte slova z nabídky:</w:t>
      </w:r>
    </w:p>
    <w:p w:rsidR="001E5C10" w:rsidRDefault="001E5C10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oxidu uhličitého, organických, rhodopsin, jednobuněčné,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archaea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 chemickou, světla</w:t>
      </w:r>
    </w:p>
    <w:p w:rsidR="001E5C10" w:rsidRDefault="001E5C10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hAnsi="Arial" w:cs="Arial"/>
          <w:b/>
          <w:bCs/>
          <w:sz w:val="24"/>
          <w:szCs w:val="24"/>
        </w:rPr>
      </w:pPr>
    </w:p>
    <w:p w:rsidR="001E5C10" w:rsidRDefault="001E5C10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Na primitivní původní úrovni využívají fotosyntézu ……... (archebakterie). Ke sbírání světla využívají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., molekulu podobnou barvivu používanou v lidském oku k vidění. Tyto ………………. organismy zachytí energii …………    a promění ji na energii ………………, která je využita k fixaci …… ……………... a k vytvoření ……………. vazeb.</w:t>
      </w:r>
    </w:p>
    <w:p w:rsidR="001E5C10" w:rsidRDefault="001E5C10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hAnsi="Arial" w:cs="Arial"/>
          <w:b/>
          <w:bCs/>
          <w:sz w:val="24"/>
          <w:szCs w:val="24"/>
        </w:rPr>
      </w:pPr>
    </w:p>
    <w:p w:rsidR="001E5C10" w:rsidRDefault="001E5C10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hAnsi="Arial" w:cs="Arial"/>
          <w:b/>
          <w:bCs/>
          <w:sz w:val="24"/>
          <w:szCs w:val="24"/>
        </w:rPr>
      </w:pPr>
    </w:p>
    <w:p w:rsidR="001E5C10" w:rsidRDefault="001E5C10" w:rsidP="00CB60C9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Doplňte zjednodušenou rovnici fotosyntézy:</w:t>
      </w:r>
    </w:p>
    <w:p w:rsidR="001E5C10" w:rsidRDefault="001E5C10">
      <w:pPr>
        <w:tabs>
          <w:tab w:val="center" w:pos="4680"/>
          <w:tab w:val="right" w:pos="9360"/>
        </w:tabs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1E5C10" w:rsidRDefault="001E5C10">
      <w:pPr>
        <w:tabs>
          <w:tab w:val="center" w:pos="4680"/>
          <w:tab w:val="right" w:pos="9360"/>
        </w:tabs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1E5C10" w:rsidRDefault="001E5C10">
      <w:pPr>
        <w:tabs>
          <w:tab w:val="center" w:pos="4680"/>
          <w:tab w:val="right" w:pos="9360"/>
        </w:tabs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38"/>
          <w:szCs w:val="38"/>
        </w:rPr>
        <w:t xml:space="preserve">    </w:t>
      </w:r>
      <w:proofErr w:type="gramStart"/>
      <w:r>
        <w:rPr>
          <w:rFonts w:ascii="Arial" w:hAnsi="Arial" w:cs="Arial"/>
          <w:sz w:val="38"/>
          <w:szCs w:val="38"/>
        </w:rPr>
        <w:t>6  CO</w:t>
      </w:r>
      <w:r>
        <w:rPr>
          <w:rFonts w:ascii="Arial" w:hAnsi="Arial" w:cs="Arial"/>
          <w:sz w:val="38"/>
          <w:szCs w:val="38"/>
          <w:vertAlign w:val="subscript"/>
        </w:rPr>
        <w:t>2</w:t>
      </w:r>
      <w:proofErr w:type="gramEnd"/>
      <w:r>
        <w:rPr>
          <w:rFonts w:ascii="Arial" w:hAnsi="Arial" w:cs="Arial"/>
          <w:sz w:val="38"/>
          <w:szCs w:val="38"/>
        </w:rPr>
        <w:t xml:space="preserve">  +  6 H</w:t>
      </w:r>
      <w:r>
        <w:rPr>
          <w:rFonts w:ascii="Arial" w:hAnsi="Arial" w:cs="Arial"/>
          <w:sz w:val="38"/>
          <w:szCs w:val="38"/>
          <w:vertAlign w:val="subscript"/>
        </w:rPr>
        <w:t>2</w:t>
      </w:r>
      <w:r>
        <w:rPr>
          <w:rFonts w:ascii="Arial Unicode MS" w:hAnsi="Arial Unicode MS" w:cs="Arial Unicode MS"/>
          <w:sz w:val="38"/>
          <w:szCs w:val="38"/>
        </w:rPr>
        <w:t xml:space="preserve">O   </w:t>
      </w:r>
      <w:r>
        <w:rPr>
          <w:rFonts w:ascii="MS Gothic" w:eastAsia="MS Gothic" w:hAnsi="MS Gothic" w:cs="MS Gothic" w:hint="eastAsia"/>
          <w:sz w:val="38"/>
          <w:szCs w:val="38"/>
        </w:rPr>
        <w:t>➡</w:t>
      </w:r>
      <w:r>
        <w:rPr>
          <w:rFonts w:ascii="Arial Unicode MS" w:hAnsi="Arial Unicode MS" w:cs="Arial Unicode MS"/>
          <w:sz w:val="38"/>
          <w:szCs w:val="38"/>
        </w:rPr>
        <w:t xml:space="preserve">  ………...  +  …….</w:t>
      </w:r>
    </w:p>
    <w:p w:rsidR="001E5C10" w:rsidRDefault="001E5C10">
      <w:pPr>
        <w:pStyle w:val="LO-normal"/>
        <w:sectPr w:rsidR="001E5C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E5C10" w:rsidRDefault="001E5C10">
      <w:pPr>
        <w:keepNext/>
        <w:spacing w:line="240" w:lineRule="auto"/>
        <w:ind w:right="401"/>
        <w:rPr>
          <w:rFonts w:ascii="Arial" w:hAnsi="Arial" w:cs="Arial"/>
          <w:color w:val="33BEF2"/>
          <w:shd w:val="clear" w:color="auto" w:fill="FFFFFF"/>
        </w:rPr>
      </w:pPr>
    </w:p>
    <w:p w:rsidR="001E5C10" w:rsidRDefault="001E5C10">
      <w:pPr>
        <w:pStyle w:val="LO-normal"/>
        <w:sectPr w:rsidR="001E5C1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E5C10" w:rsidRDefault="001E5C10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shd w:val="clear" w:color="auto" w:fill="FFFFFF"/>
        </w:rPr>
      </w:pPr>
    </w:p>
    <w:p w:rsidR="001E5C10" w:rsidRDefault="001E5C10">
      <w:pPr>
        <w:pStyle w:val="LO-normal"/>
        <w:sectPr w:rsidR="001E5C1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E5C10" w:rsidRDefault="001E5C10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1E5C10" w:rsidRDefault="001E5C10">
      <w:pPr>
        <w:pStyle w:val="LO-normal"/>
        <w:sectPr w:rsidR="001E5C1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E5C10" w:rsidRDefault="00D00EDA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-7.4pt;margin-top:105.2pt;width:542.05pt;height:81.1pt;z-index:1" filled="f" stroked="f" strokecolor="#3465a4">
            <v:fill o:detectmouseclick="t"/>
            <v:stroke joinstyle="round"/>
            <v:textbox>
              <w:txbxContent>
                <w:p w:rsidR="001E5C10" w:rsidRDefault="001E5C10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1E5C10" w:rsidRDefault="001E5C10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1E5C10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C10" w:rsidRDefault="001E5C10">
      <w:pPr>
        <w:pStyle w:val="LO-normal"/>
        <w:sectPr w:rsidR="001E5C1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E5C10" w:rsidRDefault="001E5C10"/>
    <w:sectPr w:rsidR="001E5C10" w:rsidSect="00F2099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EDA" w:rsidRDefault="00D00EDA" w:rsidP="00F20992">
      <w:pPr>
        <w:spacing w:after="0" w:line="240" w:lineRule="auto"/>
      </w:pPr>
      <w:r>
        <w:separator/>
      </w:r>
    </w:p>
  </w:endnote>
  <w:endnote w:type="continuationSeparator" w:id="0">
    <w:p w:rsidR="00D00EDA" w:rsidRDefault="00D00EDA" w:rsidP="00F2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10" w:rsidRDefault="001E5C1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1E5C10">
      <w:tc>
        <w:tcPr>
          <w:tcW w:w="3485" w:type="dxa"/>
        </w:tcPr>
        <w:p w:rsidR="001E5C10" w:rsidRDefault="001E5C1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1E5C10" w:rsidRDefault="001E5C1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1E5C10" w:rsidRDefault="001E5C1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1E5C10" w:rsidRDefault="00D00ED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EDA" w:rsidRDefault="00D00EDA" w:rsidP="00F20992">
      <w:pPr>
        <w:spacing w:after="0" w:line="240" w:lineRule="auto"/>
      </w:pPr>
      <w:r>
        <w:separator/>
      </w:r>
    </w:p>
  </w:footnote>
  <w:footnote w:type="continuationSeparator" w:id="0">
    <w:p w:rsidR="00D00EDA" w:rsidRDefault="00D00EDA" w:rsidP="00F2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10" w:rsidRDefault="001E5C1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1E5C10">
      <w:trPr>
        <w:trHeight w:val="1290"/>
      </w:trPr>
      <w:tc>
        <w:tcPr>
          <w:tcW w:w="10455" w:type="dxa"/>
        </w:tcPr>
        <w:p w:rsidR="001E5C10" w:rsidRDefault="0085773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1E5C10" w:rsidRDefault="001E5C1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10" w:rsidRDefault="00D00EDA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104C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55F6007A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BD2141D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992"/>
    <w:rsid w:val="001E5C10"/>
    <w:rsid w:val="001F18AD"/>
    <w:rsid w:val="00857738"/>
    <w:rsid w:val="009F036D"/>
    <w:rsid w:val="00CB60C9"/>
    <w:rsid w:val="00D00EDA"/>
    <w:rsid w:val="00DF7E10"/>
    <w:rsid w:val="00F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366D606-EBBB-4D18-BAB2-69EE6DFF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0992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F2099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F2099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F2099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F2099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F20992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F2099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465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5E465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5E465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5E465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5E465F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5E465F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20992"/>
  </w:style>
  <w:style w:type="character" w:customStyle="1" w:styleId="ZpatChar">
    <w:name w:val="Zápatí Char"/>
    <w:basedOn w:val="Standardnpsmoodstavce"/>
    <w:link w:val="Zpat"/>
    <w:uiPriority w:val="99"/>
    <w:locked/>
    <w:rsid w:val="00F20992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F20992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F20992"/>
    <w:rPr>
      <w:rFonts w:eastAsia="Times New Roman"/>
    </w:rPr>
  </w:style>
  <w:style w:type="character" w:customStyle="1" w:styleId="ListLabel3">
    <w:name w:val="ListLabel 3"/>
    <w:uiPriority w:val="99"/>
    <w:rsid w:val="00F20992"/>
    <w:rPr>
      <w:rFonts w:eastAsia="Times New Roman"/>
    </w:rPr>
  </w:style>
  <w:style w:type="character" w:customStyle="1" w:styleId="ListLabel4">
    <w:name w:val="ListLabel 4"/>
    <w:uiPriority w:val="99"/>
    <w:rsid w:val="00F20992"/>
    <w:rPr>
      <w:rFonts w:eastAsia="Times New Roman"/>
    </w:rPr>
  </w:style>
  <w:style w:type="character" w:customStyle="1" w:styleId="ListLabel5">
    <w:name w:val="ListLabel 5"/>
    <w:uiPriority w:val="99"/>
    <w:rsid w:val="00F20992"/>
    <w:rPr>
      <w:rFonts w:eastAsia="Times New Roman"/>
    </w:rPr>
  </w:style>
  <w:style w:type="character" w:customStyle="1" w:styleId="ListLabel6">
    <w:name w:val="ListLabel 6"/>
    <w:uiPriority w:val="99"/>
    <w:rsid w:val="00F20992"/>
    <w:rPr>
      <w:rFonts w:eastAsia="Times New Roman"/>
    </w:rPr>
  </w:style>
  <w:style w:type="character" w:customStyle="1" w:styleId="ListLabel7">
    <w:name w:val="ListLabel 7"/>
    <w:uiPriority w:val="99"/>
    <w:rsid w:val="00F20992"/>
    <w:rPr>
      <w:rFonts w:eastAsia="Times New Roman"/>
    </w:rPr>
  </w:style>
  <w:style w:type="character" w:customStyle="1" w:styleId="ListLabel8">
    <w:name w:val="ListLabel 8"/>
    <w:uiPriority w:val="99"/>
    <w:rsid w:val="00F20992"/>
    <w:rPr>
      <w:rFonts w:eastAsia="Times New Roman"/>
    </w:rPr>
  </w:style>
  <w:style w:type="character" w:customStyle="1" w:styleId="ListLabel9">
    <w:name w:val="ListLabel 9"/>
    <w:uiPriority w:val="99"/>
    <w:rsid w:val="00F20992"/>
    <w:rPr>
      <w:rFonts w:eastAsia="Times New Roman"/>
    </w:rPr>
  </w:style>
  <w:style w:type="character" w:customStyle="1" w:styleId="ListLabel10">
    <w:name w:val="ListLabel 10"/>
    <w:uiPriority w:val="99"/>
    <w:rsid w:val="00F20992"/>
    <w:rPr>
      <w:rFonts w:ascii="Arial" w:hAnsi="Arial" w:cs="Arial"/>
      <w:b/>
      <w:bCs/>
      <w:sz w:val="24"/>
      <w:szCs w:val="24"/>
      <w:u w:val="none"/>
    </w:rPr>
  </w:style>
  <w:style w:type="character" w:customStyle="1" w:styleId="ListLabel11">
    <w:name w:val="ListLabel 11"/>
    <w:uiPriority w:val="99"/>
    <w:rsid w:val="00F20992"/>
    <w:rPr>
      <w:u w:val="none"/>
    </w:rPr>
  </w:style>
  <w:style w:type="character" w:customStyle="1" w:styleId="ListLabel12">
    <w:name w:val="ListLabel 12"/>
    <w:uiPriority w:val="99"/>
    <w:rsid w:val="00F20992"/>
    <w:rPr>
      <w:u w:val="none"/>
    </w:rPr>
  </w:style>
  <w:style w:type="character" w:customStyle="1" w:styleId="ListLabel13">
    <w:name w:val="ListLabel 13"/>
    <w:uiPriority w:val="99"/>
    <w:rsid w:val="00F20992"/>
    <w:rPr>
      <w:u w:val="none"/>
    </w:rPr>
  </w:style>
  <w:style w:type="character" w:customStyle="1" w:styleId="ListLabel14">
    <w:name w:val="ListLabel 14"/>
    <w:uiPriority w:val="99"/>
    <w:rsid w:val="00F20992"/>
    <w:rPr>
      <w:u w:val="none"/>
    </w:rPr>
  </w:style>
  <w:style w:type="character" w:customStyle="1" w:styleId="ListLabel15">
    <w:name w:val="ListLabel 15"/>
    <w:uiPriority w:val="99"/>
    <w:rsid w:val="00F20992"/>
    <w:rPr>
      <w:u w:val="none"/>
    </w:rPr>
  </w:style>
  <w:style w:type="character" w:customStyle="1" w:styleId="ListLabel16">
    <w:name w:val="ListLabel 16"/>
    <w:uiPriority w:val="99"/>
    <w:rsid w:val="00F20992"/>
    <w:rPr>
      <w:u w:val="none"/>
    </w:rPr>
  </w:style>
  <w:style w:type="character" w:customStyle="1" w:styleId="ListLabel17">
    <w:name w:val="ListLabel 17"/>
    <w:uiPriority w:val="99"/>
    <w:rsid w:val="00F20992"/>
    <w:rPr>
      <w:u w:val="none"/>
    </w:rPr>
  </w:style>
  <w:style w:type="character" w:customStyle="1" w:styleId="ListLabel18">
    <w:name w:val="ListLabel 18"/>
    <w:uiPriority w:val="99"/>
    <w:rsid w:val="00F20992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F2099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20992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5E465F"/>
    <w:rPr>
      <w:lang w:eastAsia="zh-CN"/>
    </w:rPr>
  </w:style>
  <w:style w:type="paragraph" w:styleId="Seznam">
    <w:name w:val="List"/>
    <w:basedOn w:val="Zkladntext"/>
    <w:uiPriority w:val="99"/>
    <w:rsid w:val="00F20992"/>
  </w:style>
  <w:style w:type="paragraph" w:styleId="Titulek">
    <w:name w:val="caption"/>
    <w:basedOn w:val="Normln"/>
    <w:uiPriority w:val="99"/>
    <w:qFormat/>
    <w:rsid w:val="00F209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F20992"/>
    <w:pPr>
      <w:suppressLineNumbers/>
    </w:pPr>
  </w:style>
  <w:style w:type="paragraph" w:customStyle="1" w:styleId="LO-normal">
    <w:name w:val="LO-normal"/>
    <w:uiPriority w:val="99"/>
    <w:rsid w:val="00F20992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F2099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5E465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F2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E465F"/>
    <w:rPr>
      <w:lang w:eastAsia="zh-CN"/>
    </w:rPr>
  </w:style>
  <w:style w:type="paragraph" w:styleId="Zpat">
    <w:name w:val="footer"/>
    <w:basedOn w:val="Normln"/>
    <w:link w:val="ZpatChar"/>
    <w:uiPriority w:val="99"/>
    <w:rsid w:val="00F2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E465F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F2099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5E465F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F20992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CB6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465F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s.wikipedia.org/wiki/Energ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s.wikipedia.org/wiki/Biochemick&#253;_proces" TargetMode="External"/><Relationship Id="rId17" Type="http://schemas.openxmlformats.org/officeDocument/2006/relationships/hyperlink" Target="https://commons.wikimedia.org/w/index.php?title=File:Fotosynt&#233;za.svg&amp;oldid=467447697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933-fotosynteza?vsrc=predmet&amp;vsrcid=chem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Chemick&#225;_energie" TargetMode="External"/><Relationship Id="rId10" Type="http://schemas.openxmlformats.org/officeDocument/2006/relationships/hyperlink" Target="https://edu.ceskatelevize.cz/video/5567-fotosynteza-jako-zdroj-energie?vsrc=predmet&amp;vsrcid=chem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cs.wikipedia.org/wiki/Sv&#283;tl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Fotosyntéza</dc:title>
  <dc:subject/>
  <dc:creator>Jan Johanovský</dc:creator>
  <cp:keywords/>
  <dc:description/>
  <cp:lastModifiedBy>Rybářová Ludmila</cp:lastModifiedBy>
  <cp:revision>3</cp:revision>
  <dcterms:created xsi:type="dcterms:W3CDTF">2021-12-15T21:33:00Z</dcterms:created>
  <dcterms:modified xsi:type="dcterms:W3CDTF">2022-01-03T14:23:00Z</dcterms:modified>
</cp:coreProperties>
</file>