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94" w:rsidRDefault="00450794">
      <w:pPr>
        <w:keepNext/>
        <w:widowControl w:val="0"/>
        <w:spacing w:after="0" w:line="276" w:lineRule="auto"/>
      </w:pPr>
    </w:p>
    <w:p w:rsidR="00450794" w:rsidRPr="006E6D67" w:rsidRDefault="00FD6A63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Domácí bionafta </w:t>
      </w:r>
      <w:r w:rsidR="006E6D67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řešení</w:t>
      </w:r>
    </w:p>
    <w:p w:rsidR="00450794" w:rsidRDefault="00450794">
      <w:pPr>
        <w:pStyle w:val="LO-normal"/>
        <w:sectPr w:rsidR="00450794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450794" w:rsidRDefault="00FD6A63">
      <w:pPr>
        <w:keepNext/>
        <w:spacing w:before="240" w:after="120"/>
        <w:ind w:right="131"/>
        <w:jc w:val="both"/>
      </w:pPr>
      <w:hyperlink r:id="rId12"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Pracovní list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je určen pro studenty středních škol a jeho cílem je se seznámit s tuky, estery, bionaftou a procesem zvaným </w:t>
        </w:r>
        <w:proofErr w:type="spellStart"/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transesterifikace</w:t>
        </w:r>
        <w:proofErr w:type="spellEnd"/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450794" w:rsidRDefault="00FD6A63">
      <w:pPr>
        <w:keepNext/>
        <w:numPr>
          <w:ilvl w:val="0"/>
          <w:numId w:val="2"/>
        </w:numPr>
        <w:ind w:left="357" w:hanging="357"/>
      </w:pPr>
      <w:hyperlink r:id="rId13">
        <w:bookmarkStart w:id="0" w:name="_heading=h.gjdgxs"/>
        <w:bookmarkEnd w:id="0"/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Domácí bionafta</w:t>
        </w:r>
      </w:hyperlink>
    </w:p>
    <w:p w:rsidR="00450794" w:rsidRDefault="00FD6A63">
      <w:hyperlink r:id="rId14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450794" w:rsidRDefault="00450794">
      <w:pPr>
        <w:pStyle w:val="LO-normal"/>
        <w:sectPr w:rsidR="004507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50794" w:rsidRDefault="00FD6A63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Doplňte větu:</w:t>
      </w:r>
    </w:p>
    <w:p w:rsidR="00450794" w:rsidRDefault="00FD6A63">
      <w:pPr>
        <w:keepNext/>
        <w:spacing w:line="360" w:lineRule="auto"/>
        <w:ind w:left="720" w:right="403" w:hanging="1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Triglyceroly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mají </w:t>
      </w:r>
      <w:r>
        <w:rPr>
          <w:rFonts w:ascii="Arial" w:eastAsia="Arial" w:hAnsi="Arial" w:cs="Arial"/>
          <w:color w:val="FF3399"/>
          <w:sz w:val="24"/>
          <w:szCs w:val="24"/>
        </w:rPr>
        <w:t>glycerolovou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p</w:t>
      </w:r>
      <w:r w:rsidR="006E6D6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áteř propojenou s třemi molekulami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FF3399"/>
          <w:sz w:val="24"/>
          <w:szCs w:val="24"/>
        </w:rPr>
        <w:t>mastných kyselin</w:t>
      </w:r>
      <w:r>
        <w:rPr>
          <w:rFonts w:ascii="Arial" w:eastAsia="Arial" w:hAnsi="Arial" w:cs="Arial"/>
          <w:sz w:val="24"/>
          <w:szCs w:val="24"/>
        </w:rPr>
        <w:t>.</w:t>
      </w:r>
    </w:p>
    <w:p w:rsidR="00450794" w:rsidRDefault="00FD6A63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ar-SA"/>
        </w:rPr>
        <mc:AlternateContent>
          <mc:Choice Requires="wps">
            <w:drawing>
              <wp:anchor distT="114300" distB="114300" distL="114300" distR="114300" simplePos="0" relativeHeight="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371475</wp:posOffset>
                </wp:positionV>
                <wp:extent cx="891540" cy="880745"/>
                <wp:effectExtent l="0" t="0" r="0" b="0"/>
                <wp:wrapNone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000" cy="88020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EC36A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50794" w:rsidRDefault="00450794">
                            <w:pPr>
                              <w:pStyle w:val="Obsahrmce"/>
                              <w:spacing w:after="0" w:line="240" w:lineRule="exact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brázek1" o:spid="_x0000_s1026" style="position:absolute;left:0;text-align:left;margin-left:61.5pt;margin-top:29.25pt;width:70.2pt;height:69.35pt;z-index: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" filled="f" strokecolor="#ec36a6" strokeweight=".26mm">
                <v:textbox inset=",7.2pt,,7.2pt">
                  <w:txbxContent>
                    <w:p w:rsidR="00450794" w:rsidRDefault="00450794">
                      <w:pPr>
                        <w:pStyle w:val="Obsahrmce"/>
                        <w:spacing w:after="0" w:line="240" w:lineRule="exact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429260</wp:posOffset>
            </wp:positionV>
            <wp:extent cx="1209675" cy="762000"/>
            <wp:effectExtent l="0" t="0" r="0" b="0"/>
            <wp:wrapTopAndBottom/>
            <wp:docPr id="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448310</wp:posOffset>
            </wp:positionV>
            <wp:extent cx="819150" cy="723900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429260</wp:posOffset>
            </wp:positionV>
            <wp:extent cx="1209675" cy="762000"/>
            <wp:effectExtent l="0" t="0" r="0" b="0"/>
            <wp:wrapTopAndBottom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D67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Označte esterovou vazbu:</w:t>
      </w:r>
    </w:p>
    <w:p w:rsidR="00450794" w:rsidRDefault="00FD6A63">
      <w:pPr>
        <w:keepNext/>
        <w:spacing w:line="240" w:lineRule="auto"/>
        <w:ind w:left="720"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450794" w:rsidRDefault="00FD6A63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Určete pravdivost výroků:</w:t>
      </w:r>
    </w:p>
    <w:tbl>
      <w:tblPr>
        <w:tblW w:w="850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6520"/>
        <w:gridCol w:w="993"/>
        <w:gridCol w:w="992"/>
      </w:tblGrid>
      <w:tr w:rsidR="00450794">
        <w:trPr>
          <w:trHeight w:val="573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450794" w:rsidRDefault="00450794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450794" w:rsidRDefault="00FD6A63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ANO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450794" w:rsidRDefault="00FD6A63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NE</w:t>
            </w:r>
          </w:p>
        </w:tc>
      </w:tr>
      <w:tr w:rsidR="00450794">
        <w:trPr>
          <w:trHeight w:val="675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0794" w:rsidRDefault="00FD6A6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Triacylglyceroly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 jsou hlav</w:t>
            </w:r>
            <w:r w:rsidR="006E6D67"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ní složkou rostlinných olejů.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50794" w:rsidRDefault="00FD6A63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50794" w:rsidRDefault="0045079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450794">
        <w:trPr>
          <w:trHeight w:val="675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0794" w:rsidRDefault="00FD6A6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Hydroxid sodný v reakci oleje s 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methanolem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 vystupuje jako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katalyzátor.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50794" w:rsidRDefault="00FD6A63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50794" w:rsidRDefault="0045079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450794">
        <w:trPr>
          <w:trHeight w:val="675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0794" w:rsidRDefault="00FD6A6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Produktem uvedené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transesterifikace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methylester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50794" w:rsidRDefault="00FD6A63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50794" w:rsidRDefault="0045079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450794">
        <w:trPr>
          <w:trHeight w:val="675"/>
          <w:jc w:val="center"/>
        </w:trPr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0794" w:rsidRDefault="00FD6A6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Rostlinný olej je lepší palivo než bionafta.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50794" w:rsidRDefault="0045079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50794" w:rsidRDefault="00FD6A63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</w:tr>
    </w:tbl>
    <w:p w:rsidR="00450794" w:rsidRDefault="00450794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450794" w:rsidRDefault="00FD6A63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Na základě </w:t>
      </w:r>
      <w:r>
        <w:rPr>
          <w:rFonts w:ascii="Arial" w:eastAsia="Arial" w:hAnsi="Arial" w:cs="Arial"/>
          <w:b/>
          <w:sz w:val="24"/>
          <w:szCs w:val="24"/>
        </w:rPr>
        <w:t>uvedeného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373380</wp:posOffset>
            </wp:positionV>
            <wp:extent cx="1089660" cy="600075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vzorce glycerolu napište jeho systematický název:</w:t>
      </w:r>
    </w:p>
    <w:p w:rsidR="00450794" w:rsidRDefault="00FD6A63">
      <w:pPr>
        <w:keepNext/>
        <w:spacing w:line="480" w:lineRule="auto"/>
        <w:ind w:left="284" w:right="-11" w:firstLine="424"/>
        <w:jc w:val="both"/>
      </w:pPr>
      <w:r>
        <w:rPr>
          <w:rFonts w:ascii="Arial" w:eastAsia="Arial" w:hAnsi="Arial" w:cs="Arial"/>
          <w:color w:val="FF3399"/>
          <w:sz w:val="24"/>
          <w:szCs w:val="24"/>
        </w:rPr>
        <w:t>propan-1,</w:t>
      </w:r>
      <w:proofErr w:type="gramStart"/>
      <w:r>
        <w:rPr>
          <w:rFonts w:ascii="Arial" w:eastAsia="Arial" w:hAnsi="Arial" w:cs="Arial"/>
          <w:color w:val="FF3399"/>
          <w:sz w:val="24"/>
          <w:szCs w:val="24"/>
        </w:rPr>
        <w:t>2,3-triol</w:t>
      </w:r>
      <w:proofErr w:type="gramEnd"/>
      <w:r>
        <w:br w:type="page"/>
      </w:r>
    </w:p>
    <w:p w:rsidR="00450794" w:rsidRDefault="00450794">
      <w:pPr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  <w:highlight w:val="white"/>
        </w:rPr>
      </w:pPr>
    </w:p>
    <w:p w:rsidR="00450794" w:rsidRDefault="00FD6A63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Co je to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transesterifikace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?</w:t>
      </w:r>
    </w:p>
    <w:p w:rsidR="00450794" w:rsidRDefault="00FD6A63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Transes</w:t>
      </w:r>
      <w:r w:rsidR="006E6D67">
        <w:rPr>
          <w:rFonts w:ascii="Arial" w:eastAsia="Arial" w:hAnsi="Arial" w:cs="Arial"/>
          <w:color w:val="FF3399"/>
          <w:sz w:val="24"/>
          <w:szCs w:val="24"/>
        </w:rPr>
        <w:t>terifikace</w:t>
      </w:r>
      <w:proofErr w:type="spellEnd"/>
      <w:r w:rsidR="006E6D67">
        <w:rPr>
          <w:rFonts w:ascii="Arial" w:eastAsia="Arial" w:hAnsi="Arial" w:cs="Arial"/>
          <w:color w:val="FF3399"/>
          <w:sz w:val="24"/>
          <w:szCs w:val="24"/>
        </w:rPr>
        <w:t xml:space="preserve"> je proces, při němž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 dojde k oddělení mastných kyselin od glycerolu pomocí 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methanolu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>. Reakce probíhá za katalýzy hydroxidu sodného. Při reakci vzni</w:t>
      </w:r>
      <w:r w:rsidR="006E6D67">
        <w:rPr>
          <w:rFonts w:ascii="Arial" w:eastAsia="Arial" w:hAnsi="Arial" w:cs="Arial"/>
          <w:color w:val="FF3399"/>
          <w:sz w:val="24"/>
          <w:szCs w:val="24"/>
        </w:rPr>
        <w:t xml:space="preserve">ká </w:t>
      </w:r>
      <w:proofErr w:type="spellStart"/>
      <w:r w:rsidR="006E6D67">
        <w:rPr>
          <w:rFonts w:ascii="Arial" w:eastAsia="Arial" w:hAnsi="Arial" w:cs="Arial"/>
          <w:color w:val="FF3399"/>
          <w:sz w:val="24"/>
          <w:szCs w:val="24"/>
        </w:rPr>
        <w:t>methylester</w:t>
      </w:r>
      <w:proofErr w:type="spellEnd"/>
      <w:r w:rsidR="006E6D67">
        <w:rPr>
          <w:rFonts w:ascii="Arial" w:eastAsia="Arial" w:hAnsi="Arial" w:cs="Arial"/>
          <w:color w:val="FF3399"/>
          <w:sz w:val="24"/>
          <w:szCs w:val="24"/>
        </w:rPr>
        <w:t xml:space="preserve"> neboli bionafta.</w:t>
      </w:r>
    </w:p>
    <w:p w:rsidR="00450794" w:rsidRDefault="00450794">
      <w:pPr>
        <w:pStyle w:val="LO-normal"/>
        <w:sectPr w:rsidR="0045079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50794" w:rsidRDefault="00450794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50794" w:rsidRDefault="00FD6A63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</w:t>
      </w:r>
      <w:r w:rsidR="006E6D67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l/a</w:t>
      </w:r>
      <w:bookmarkStart w:id="1" w:name="_GoBack"/>
      <w:bookmarkEnd w:id="1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450794" w:rsidRDefault="00450794">
      <w:pPr>
        <w:pStyle w:val="LO-normal"/>
        <w:sectPr w:rsidR="0045079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50794" w:rsidRDefault="00FD6A63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11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4922520</wp:posOffset>
                </wp:positionV>
                <wp:extent cx="6894830" cy="1040765"/>
                <wp:effectExtent l="0" t="0" r="0" b="0"/>
                <wp:wrapSquare wrapText="bothSides"/>
                <wp:docPr id="10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50794" w:rsidRDefault="00FD6A63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450794" w:rsidRDefault="00450794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2" o:spid="_x0000_s1027" style="position:absolute;left:0;text-align:left;margin-left:-8.15pt;margin-top:387.6pt;width:542.9pt;height:81.95pt;z-index:11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" filled="f" stroked="f">
                <v:textbox>
                  <w:txbxContent>
                    <w:p w:rsidR="00450794" w:rsidRDefault="00FD6A63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450794" w:rsidRDefault="00450794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794" w:rsidRDefault="00450794">
      <w:pPr>
        <w:pStyle w:val="LO-normal"/>
        <w:sectPr w:rsidR="0045079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D6A63" w:rsidRDefault="00FD6A63"/>
    <w:sectPr w:rsidR="00FD6A63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63" w:rsidRDefault="00FD6A63">
      <w:pPr>
        <w:spacing w:after="0" w:line="240" w:lineRule="auto"/>
      </w:pPr>
      <w:r>
        <w:separator/>
      </w:r>
    </w:p>
  </w:endnote>
  <w:endnote w:type="continuationSeparator" w:id="0">
    <w:p w:rsidR="00FD6A63" w:rsidRDefault="00FD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94" w:rsidRDefault="0045079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450794">
      <w:tc>
        <w:tcPr>
          <w:tcW w:w="3485" w:type="dxa"/>
          <w:shd w:val="clear" w:color="auto" w:fill="auto"/>
        </w:tcPr>
        <w:p w:rsidR="00450794" w:rsidRDefault="0045079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450794" w:rsidRDefault="00450794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450794" w:rsidRDefault="0045079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450794" w:rsidRDefault="00FD6A6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63" w:rsidRDefault="00FD6A63">
      <w:pPr>
        <w:spacing w:after="0" w:line="240" w:lineRule="auto"/>
      </w:pPr>
      <w:r>
        <w:separator/>
      </w:r>
    </w:p>
  </w:footnote>
  <w:footnote w:type="continuationSeparator" w:id="0">
    <w:p w:rsidR="00FD6A63" w:rsidRDefault="00FD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94" w:rsidRDefault="0045079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450794">
      <w:trPr>
        <w:trHeight w:val="1278"/>
      </w:trPr>
      <w:tc>
        <w:tcPr>
          <w:tcW w:w="10455" w:type="dxa"/>
          <w:shd w:val="clear" w:color="auto" w:fill="auto"/>
        </w:tcPr>
        <w:p w:rsidR="00450794" w:rsidRDefault="00FD6A6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0794" w:rsidRDefault="0045079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94" w:rsidRDefault="00FD6A63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5BC1"/>
    <w:multiLevelType w:val="multilevel"/>
    <w:tmpl w:val="9982A1F6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A496A"/>
    <w:multiLevelType w:val="multilevel"/>
    <w:tmpl w:val="69BCE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D42BF1"/>
    <w:multiLevelType w:val="multilevel"/>
    <w:tmpl w:val="0736E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0794"/>
    <w:rsid w:val="00450794"/>
    <w:rsid w:val="006E6D67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6D6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D6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6D6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D6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4006-domaci-bionafta?vsrc=predmet&amp;vsrcid=chemie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4006-domaci-bionafta?vsrc=predmet&amp;vsrcid=chemie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du.ceskatelevize.cz/video/4006-domaci-bionafta?vsrc=predmet&amp;vsrcid=chem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nK08AcsZRbR0QNi6wLitFYQaLg==">AMUW2mUNFoZQjYbEykVpUaDvRYkbnDKFMhqutLAENV2EZi5yZlWsjGA0ZwYLrIFuWHeVPB8kTbeEK6FhSttWOyqMgGPFO/CqcbBba3g7zHoiuuNYfJs2Mq5gRMWln9gfdYGGZ93PMflu96imLT4Q/boJ0kOjLdM/EY9y96EZ7p40phOEoMqLaPTqFDh7r88OQH/bimjbdVpO2ffbmgvdM58XhKMxRYi0l0ibFlCSq/YWrONkyuUEnbzC90nR17kAXB53yR/UA0SHu7kcnl2QmxcoFhurP2stpOsN0BiyaYegVKkHuBkNtJ3h+GBrhoMTDuFlc+KYUu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2021-10-07T18:41:00Z</dcterms:created>
  <dcterms:modified xsi:type="dcterms:W3CDTF">2022-07-04T20:19:00Z</dcterms:modified>
  <dc:language>cs-CZ</dc:language>
</cp:coreProperties>
</file>