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FB" w:rsidRDefault="00872EFB">
      <w:pPr>
        <w:keepNext/>
        <w:widowControl w:val="0"/>
        <w:spacing w:after="0" w:line="276" w:lineRule="auto"/>
      </w:pPr>
    </w:p>
    <w:p w:rsidR="00872EFB" w:rsidRDefault="00872EFB">
      <w:pPr>
        <w:keepNext/>
        <w:rPr>
          <w:rFonts w:ascii="Arial" w:hAnsi="Arial" w:cs="Arial"/>
          <w:b/>
          <w:bCs/>
          <w:color w:val="00000A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Acetylen</w:t>
      </w:r>
    </w:p>
    <w:p w:rsidR="00872EFB" w:rsidRDefault="00872EFB">
      <w:pPr>
        <w:pStyle w:val="LO-normal"/>
        <w:sectPr w:rsidR="00872EFB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72EFB" w:rsidRDefault="00872EFB">
      <w:pPr>
        <w:spacing w:before="240" w:after="120" w:line="240" w:lineRule="auto"/>
        <w:ind w:right="131"/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SŠ a jeho cílem je seznámit žáky s přípravou acetylenu.</w:t>
      </w:r>
    </w:p>
    <w:p w:rsidR="00872EFB" w:rsidRDefault="00872EFB">
      <w:pPr>
        <w:pStyle w:val="LO-normal"/>
        <w:sectPr w:rsidR="00872EF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2EFB" w:rsidRDefault="00872EFB">
      <w:pPr>
        <w:keepNext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Příprava acetylenu</w:t>
        </w:r>
      </w:hyperlink>
    </w:p>
    <w:p w:rsidR="00872EFB" w:rsidRDefault="00872EFB">
      <w:pPr>
        <w:pStyle w:val="LO-normal"/>
        <w:sectPr w:rsidR="00872EF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2EFB" w:rsidRDefault="00872EFB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872EFB" w:rsidRDefault="00872EFB">
      <w:pPr>
        <w:pStyle w:val="LO-normal"/>
        <w:sectPr w:rsidR="00872EF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2EFB" w:rsidRDefault="00872EFB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sz w:val="24"/>
          <w:szCs w:val="24"/>
        </w:rPr>
        <w:t>Co se stane, když do baňky s vodou vhodíme karbid vápníku a k hrdlu baňky přiložíme plamen? Podtrhni správnou odpověď.</w:t>
      </w:r>
    </w:p>
    <w:p w:rsidR="00872EFB" w:rsidRDefault="00872EFB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872EFB" w:rsidRDefault="00872EFB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 se nestane.</w:t>
      </w:r>
    </w:p>
    <w:p w:rsidR="00872EFB" w:rsidRDefault="00872EFB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uhličitý způsobí zhasnutí plamene.</w:t>
      </w:r>
    </w:p>
    <w:p w:rsidR="00872EFB" w:rsidRDefault="00872EFB">
      <w:pPr>
        <w:keepNext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Dojde k zapálení vznikajícího acetylenu.</w:t>
      </w:r>
    </w:p>
    <w:p w:rsidR="00872EFB" w:rsidRDefault="00872EFB">
      <w:pPr>
        <w:keepNext/>
        <w:spacing w:line="240" w:lineRule="auto"/>
        <w:ind w:right="401"/>
        <w:rPr>
          <w:rFonts w:ascii="Arial" w:hAnsi="Arial" w:cs="Arial"/>
          <w:sz w:val="24"/>
          <w:szCs w:val="24"/>
        </w:rPr>
      </w:pPr>
    </w:p>
    <w:p w:rsidR="00872EFB" w:rsidRDefault="00872EFB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Doplň slova v textu:</w:t>
      </w:r>
    </w:p>
    <w:p w:rsidR="00872EFB" w:rsidRPr="00922B8F" w:rsidRDefault="00872EFB" w:rsidP="00922B8F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EA6023">
        <w:rPr>
          <w:rFonts w:ascii="Arial" w:hAnsi="Arial" w:cs="Arial"/>
          <w:b/>
          <w:bCs/>
          <w:sz w:val="24"/>
          <w:szCs w:val="24"/>
        </w:rPr>
        <w:tab/>
      </w:r>
    </w:p>
    <w:p w:rsidR="00872EFB" w:rsidRDefault="00872EFB" w:rsidP="00922B8F">
      <w:pPr>
        <w:keepNext/>
        <w:spacing w:line="480" w:lineRule="auto"/>
        <w:ind w:left="1260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Acetylen je triviální název pro ………... Je to …………</w:t>
      </w:r>
      <w:bookmarkStart w:id="0" w:name="_GoBack"/>
      <w:bookmarkEnd w:id="0"/>
      <w:r w:rsidR="00922B8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. uhlovodík, který </w:t>
      </w:r>
      <w:r w:rsidR="00922B8F">
        <w:rPr>
          <w:rFonts w:ascii="Arial" w:hAnsi="Arial" w:cs="Arial"/>
          <w:sz w:val="24"/>
          <w:szCs w:val="24"/>
        </w:rPr>
        <w:t>obsahuje jednu</w:t>
      </w:r>
      <w:r>
        <w:rPr>
          <w:rFonts w:ascii="Arial" w:hAnsi="Arial" w:cs="Arial"/>
          <w:sz w:val="24"/>
          <w:szCs w:val="24"/>
        </w:rPr>
        <w:t xml:space="preserve"> …………. vazbu.</w:t>
      </w:r>
    </w:p>
    <w:p w:rsidR="00872EFB" w:rsidRDefault="00872EFB">
      <w:pPr>
        <w:keepNext/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872EFB" w:rsidRDefault="00872EFB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Doplň pravou stranu rovnice, vyčísli ji a pojmenuj reaktanty i produkty:</w:t>
      </w:r>
    </w:p>
    <w:p w:rsidR="00872EFB" w:rsidRDefault="00872EFB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CaC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b/>
          <w:bCs/>
          <w:sz w:val="24"/>
          <w:szCs w:val="24"/>
        </w:rPr>
        <w:t xml:space="preserve">  +    H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 Unicode MS" w:hAnsi="Arial Unicode MS" w:cs="Arial Unicode MS"/>
          <w:b/>
          <w:bCs/>
          <w:sz w:val="24"/>
          <w:szCs w:val="24"/>
        </w:rPr>
        <w:t>O     →     …….    +    …….</w:t>
      </w:r>
    </w:p>
    <w:p w:rsidR="00872EFB" w:rsidRDefault="00872EFB">
      <w:pPr>
        <w:pStyle w:val="LO-normal"/>
        <w:sectPr w:rsidR="00872EF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2EFB" w:rsidRDefault="00872EFB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.</w:t>
      </w:r>
    </w:p>
    <w:p w:rsidR="00872EFB" w:rsidRDefault="00872EFB">
      <w:pPr>
        <w:pStyle w:val="LO-normal"/>
        <w:sectPr w:rsidR="00872EF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2EFB" w:rsidRDefault="00872EFB"/>
    <w:p w:rsidR="00872EFB" w:rsidRDefault="00872EFB">
      <w:pPr>
        <w:keepNext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872EFB" w:rsidRDefault="00872EFB">
      <w:pPr>
        <w:keepNext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872EFB" w:rsidRDefault="00872EFB">
      <w:pPr>
        <w:keepNext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872EFB" w:rsidRDefault="00872EFB">
      <w:pPr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872EFB" w:rsidRDefault="00872EFB">
      <w:pPr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872EFB" w:rsidRDefault="00872EFB">
      <w:pPr>
        <w:keepNext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872EFB" w:rsidRDefault="00872EFB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872EFB" w:rsidRDefault="00872EFB">
      <w:pPr>
        <w:pStyle w:val="LO-normal"/>
        <w:sectPr w:rsidR="00872EF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72EFB" w:rsidRDefault="00872EFB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EFB" w:rsidRDefault="00872EFB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72EFB" w:rsidRDefault="00872EFB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72EFB" w:rsidRDefault="00872EFB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72EFB" w:rsidRDefault="00872EFB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72EFB" w:rsidRDefault="00872EFB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72EFB" w:rsidRDefault="00872EFB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72EFB" w:rsidRDefault="00872EFB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72EFB" w:rsidRDefault="00872EFB">
      <w:pPr>
        <w:keepNext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872EFB" w:rsidRDefault="004F2E21">
      <w:pPr>
        <w:keepNext/>
        <w:spacing w:line="480" w:lineRule="auto"/>
        <w:ind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16.25pt;margin-top:63.6pt;width:542.05pt;height:81.1pt;z-index:1" filled="f" stroked="f" strokecolor="#3465a4">
            <v:fill o:detectmouseclick="t"/>
            <v:stroke joinstyle="round"/>
            <v:textbox>
              <w:txbxContent>
                <w:p w:rsidR="00872EFB" w:rsidRDefault="00872EFB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872EFB" w:rsidRDefault="00872EFB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p w:rsidR="00872EFB" w:rsidRDefault="00872EFB">
      <w:pPr>
        <w:pStyle w:val="LO-normal"/>
        <w:sectPr w:rsidR="00872EF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72EFB" w:rsidRDefault="00872EFB"/>
    <w:sectPr w:rsidR="00872EFB" w:rsidSect="008736BA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21" w:rsidRDefault="004F2E21" w:rsidP="008736BA">
      <w:pPr>
        <w:spacing w:after="0" w:line="240" w:lineRule="auto"/>
      </w:pPr>
      <w:r>
        <w:separator/>
      </w:r>
    </w:p>
  </w:endnote>
  <w:endnote w:type="continuationSeparator" w:id="0">
    <w:p w:rsidR="004F2E21" w:rsidRDefault="004F2E21" w:rsidP="0087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B" w:rsidRDefault="00872EF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72EFB">
      <w:tc>
        <w:tcPr>
          <w:tcW w:w="3485" w:type="dxa"/>
        </w:tcPr>
        <w:p w:rsidR="00872EFB" w:rsidRDefault="00872EF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72EFB" w:rsidRDefault="00872EF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72EFB" w:rsidRDefault="00872EF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72EFB" w:rsidRDefault="004F2E2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21" w:rsidRDefault="004F2E21" w:rsidP="008736BA">
      <w:pPr>
        <w:spacing w:after="0" w:line="240" w:lineRule="auto"/>
      </w:pPr>
      <w:r>
        <w:separator/>
      </w:r>
    </w:p>
  </w:footnote>
  <w:footnote w:type="continuationSeparator" w:id="0">
    <w:p w:rsidR="004F2E21" w:rsidRDefault="004F2E21" w:rsidP="0087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B" w:rsidRDefault="00872EF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872EFB">
      <w:trPr>
        <w:trHeight w:val="1278"/>
      </w:trPr>
      <w:tc>
        <w:tcPr>
          <w:tcW w:w="10455" w:type="dxa"/>
        </w:tcPr>
        <w:p w:rsidR="00872EFB" w:rsidRDefault="00922B8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872EFB" w:rsidRDefault="00872EF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B" w:rsidRDefault="004F2E21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A03DA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6022D71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8826AC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19269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6BA"/>
    <w:rsid w:val="004F2E21"/>
    <w:rsid w:val="005D1649"/>
    <w:rsid w:val="00872EFB"/>
    <w:rsid w:val="008736BA"/>
    <w:rsid w:val="008941B5"/>
    <w:rsid w:val="00922B8F"/>
    <w:rsid w:val="00D949C8"/>
    <w:rsid w:val="00E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CB7244F-C6D1-44EE-8B7D-CD2DEE0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36BA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8736B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8736B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8736B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8736B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8736BA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8736B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927C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D927C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D927C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D927C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D927C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D927C3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736BA"/>
  </w:style>
  <w:style w:type="character" w:customStyle="1" w:styleId="ZpatChar">
    <w:name w:val="Zápatí Char"/>
    <w:basedOn w:val="Standardnpsmoodstavce"/>
    <w:link w:val="Zpat"/>
    <w:uiPriority w:val="99"/>
    <w:locked/>
    <w:rsid w:val="008736BA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8736BA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8736BA"/>
    <w:rPr>
      <w:rFonts w:eastAsia="Times New Roman"/>
    </w:rPr>
  </w:style>
  <w:style w:type="character" w:customStyle="1" w:styleId="ListLabel3">
    <w:name w:val="ListLabel 3"/>
    <w:uiPriority w:val="99"/>
    <w:rsid w:val="008736BA"/>
    <w:rPr>
      <w:rFonts w:eastAsia="Times New Roman"/>
    </w:rPr>
  </w:style>
  <w:style w:type="character" w:customStyle="1" w:styleId="ListLabel4">
    <w:name w:val="ListLabel 4"/>
    <w:uiPriority w:val="99"/>
    <w:rsid w:val="008736BA"/>
    <w:rPr>
      <w:rFonts w:eastAsia="Times New Roman"/>
    </w:rPr>
  </w:style>
  <w:style w:type="character" w:customStyle="1" w:styleId="ListLabel5">
    <w:name w:val="ListLabel 5"/>
    <w:uiPriority w:val="99"/>
    <w:rsid w:val="008736BA"/>
    <w:rPr>
      <w:rFonts w:eastAsia="Times New Roman"/>
    </w:rPr>
  </w:style>
  <w:style w:type="character" w:customStyle="1" w:styleId="ListLabel6">
    <w:name w:val="ListLabel 6"/>
    <w:uiPriority w:val="99"/>
    <w:rsid w:val="008736BA"/>
    <w:rPr>
      <w:rFonts w:eastAsia="Times New Roman"/>
    </w:rPr>
  </w:style>
  <w:style w:type="character" w:customStyle="1" w:styleId="ListLabel7">
    <w:name w:val="ListLabel 7"/>
    <w:uiPriority w:val="99"/>
    <w:rsid w:val="008736BA"/>
    <w:rPr>
      <w:rFonts w:eastAsia="Times New Roman"/>
    </w:rPr>
  </w:style>
  <w:style w:type="character" w:customStyle="1" w:styleId="ListLabel8">
    <w:name w:val="ListLabel 8"/>
    <w:uiPriority w:val="99"/>
    <w:rsid w:val="008736BA"/>
    <w:rPr>
      <w:rFonts w:eastAsia="Times New Roman"/>
    </w:rPr>
  </w:style>
  <w:style w:type="character" w:customStyle="1" w:styleId="ListLabel9">
    <w:name w:val="ListLabel 9"/>
    <w:uiPriority w:val="99"/>
    <w:rsid w:val="008736BA"/>
    <w:rPr>
      <w:rFonts w:eastAsia="Times New Roman"/>
    </w:rPr>
  </w:style>
  <w:style w:type="character" w:customStyle="1" w:styleId="ListLabel10">
    <w:name w:val="ListLabel 10"/>
    <w:uiPriority w:val="99"/>
    <w:rsid w:val="008736BA"/>
    <w:rPr>
      <w:rFonts w:ascii="Arial" w:hAnsi="Arial" w:cs="Arial"/>
      <w:b/>
      <w:bCs/>
      <w:sz w:val="24"/>
      <w:szCs w:val="24"/>
      <w:u w:val="none"/>
    </w:rPr>
  </w:style>
  <w:style w:type="character" w:customStyle="1" w:styleId="ListLabel11">
    <w:name w:val="ListLabel 11"/>
    <w:uiPriority w:val="99"/>
    <w:rsid w:val="008736BA"/>
    <w:rPr>
      <w:u w:val="none"/>
    </w:rPr>
  </w:style>
  <w:style w:type="character" w:customStyle="1" w:styleId="ListLabel12">
    <w:name w:val="ListLabel 12"/>
    <w:uiPriority w:val="99"/>
    <w:rsid w:val="008736BA"/>
    <w:rPr>
      <w:u w:val="none"/>
    </w:rPr>
  </w:style>
  <w:style w:type="character" w:customStyle="1" w:styleId="ListLabel13">
    <w:name w:val="ListLabel 13"/>
    <w:uiPriority w:val="99"/>
    <w:rsid w:val="008736BA"/>
    <w:rPr>
      <w:u w:val="none"/>
    </w:rPr>
  </w:style>
  <w:style w:type="character" w:customStyle="1" w:styleId="ListLabel14">
    <w:name w:val="ListLabel 14"/>
    <w:uiPriority w:val="99"/>
    <w:rsid w:val="008736BA"/>
    <w:rPr>
      <w:u w:val="none"/>
    </w:rPr>
  </w:style>
  <w:style w:type="character" w:customStyle="1" w:styleId="ListLabel15">
    <w:name w:val="ListLabel 15"/>
    <w:uiPriority w:val="99"/>
    <w:rsid w:val="008736BA"/>
    <w:rPr>
      <w:u w:val="none"/>
    </w:rPr>
  </w:style>
  <w:style w:type="character" w:customStyle="1" w:styleId="ListLabel16">
    <w:name w:val="ListLabel 16"/>
    <w:uiPriority w:val="99"/>
    <w:rsid w:val="008736BA"/>
    <w:rPr>
      <w:u w:val="none"/>
    </w:rPr>
  </w:style>
  <w:style w:type="character" w:customStyle="1" w:styleId="ListLabel17">
    <w:name w:val="ListLabel 17"/>
    <w:uiPriority w:val="99"/>
    <w:rsid w:val="008736BA"/>
    <w:rPr>
      <w:u w:val="none"/>
    </w:rPr>
  </w:style>
  <w:style w:type="character" w:customStyle="1" w:styleId="ListLabel18">
    <w:name w:val="ListLabel 18"/>
    <w:uiPriority w:val="99"/>
    <w:rsid w:val="008736BA"/>
    <w:rPr>
      <w:u w:val="none"/>
    </w:rPr>
  </w:style>
  <w:style w:type="character" w:customStyle="1" w:styleId="ListLabel19">
    <w:name w:val="ListLabel 19"/>
    <w:uiPriority w:val="99"/>
    <w:rsid w:val="008736BA"/>
    <w:rPr>
      <w:rFonts w:ascii="Arial" w:hAnsi="Arial" w:cs="Arial"/>
      <w:sz w:val="24"/>
      <w:szCs w:val="24"/>
      <w:u w:val="none"/>
    </w:rPr>
  </w:style>
  <w:style w:type="character" w:customStyle="1" w:styleId="ListLabel20">
    <w:name w:val="ListLabel 20"/>
    <w:uiPriority w:val="99"/>
    <w:rsid w:val="008736BA"/>
    <w:rPr>
      <w:u w:val="none"/>
    </w:rPr>
  </w:style>
  <w:style w:type="character" w:customStyle="1" w:styleId="ListLabel21">
    <w:name w:val="ListLabel 21"/>
    <w:uiPriority w:val="99"/>
    <w:rsid w:val="008736BA"/>
    <w:rPr>
      <w:u w:val="none"/>
    </w:rPr>
  </w:style>
  <w:style w:type="character" w:customStyle="1" w:styleId="ListLabel22">
    <w:name w:val="ListLabel 22"/>
    <w:uiPriority w:val="99"/>
    <w:rsid w:val="008736BA"/>
    <w:rPr>
      <w:u w:val="none"/>
    </w:rPr>
  </w:style>
  <w:style w:type="character" w:customStyle="1" w:styleId="ListLabel23">
    <w:name w:val="ListLabel 23"/>
    <w:uiPriority w:val="99"/>
    <w:rsid w:val="008736BA"/>
    <w:rPr>
      <w:u w:val="none"/>
    </w:rPr>
  </w:style>
  <w:style w:type="character" w:customStyle="1" w:styleId="ListLabel24">
    <w:name w:val="ListLabel 24"/>
    <w:uiPriority w:val="99"/>
    <w:rsid w:val="008736BA"/>
    <w:rPr>
      <w:u w:val="none"/>
    </w:rPr>
  </w:style>
  <w:style w:type="character" w:customStyle="1" w:styleId="ListLabel25">
    <w:name w:val="ListLabel 25"/>
    <w:uiPriority w:val="99"/>
    <w:rsid w:val="008736BA"/>
    <w:rPr>
      <w:u w:val="none"/>
    </w:rPr>
  </w:style>
  <w:style w:type="character" w:customStyle="1" w:styleId="ListLabel26">
    <w:name w:val="ListLabel 26"/>
    <w:uiPriority w:val="99"/>
    <w:rsid w:val="008736BA"/>
    <w:rPr>
      <w:u w:val="none"/>
    </w:rPr>
  </w:style>
  <w:style w:type="character" w:customStyle="1" w:styleId="ListLabel27">
    <w:name w:val="ListLabel 27"/>
    <w:uiPriority w:val="99"/>
    <w:rsid w:val="008736BA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8736B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736BA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D927C3"/>
    <w:rPr>
      <w:lang w:eastAsia="zh-CN"/>
    </w:rPr>
  </w:style>
  <w:style w:type="paragraph" w:styleId="Seznam">
    <w:name w:val="List"/>
    <w:basedOn w:val="Zkladntext"/>
    <w:uiPriority w:val="99"/>
    <w:rsid w:val="008736BA"/>
  </w:style>
  <w:style w:type="paragraph" w:styleId="Titulek">
    <w:name w:val="caption"/>
    <w:basedOn w:val="Normln"/>
    <w:uiPriority w:val="99"/>
    <w:qFormat/>
    <w:rsid w:val="008736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736BA"/>
    <w:pPr>
      <w:suppressLineNumbers/>
    </w:pPr>
  </w:style>
  <w:style w:type="paragraph" w:customStyle="1" w:styleId="LO-normal">
    <w:name w:val="LO-normal"/>
    <w:uiPriority w:val="99"/>
    <w:rsid w:val="008736BA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8736B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D927C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87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927C3"/>
    <w:rPr>
      <w:lang w:eastAsia="zh-CN"/>
    </w:rPr>
  </w:style>
  <w:style w:type="paragraph" w:styleId="Zpat">
    <w:name w:val="footer"/>
    <w:basedOn w:val="Normln"/>
    <w:link w:val="ZpatChar"/>
    <w:uiPriority w:val="99"/>
    <w:rsid w:val="0087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927C3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8736B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927C3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8736BA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A6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27C3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33-priprava-acetylenu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Acetylen</dc:title>
  <dc:subject/>
  <dc:creator>Jan Johanovský</dc:creator>
  <cp:keywords/>
  <dc:description/>
  <cp:lastModifiedBy>Rybářová Ludmila</cp:lastModifiedBy>
  <cp:revision>3</cp:revision>
  <dcterms:created xsi:type="dcterms:W3CDTF">2021-11-26T15:00:00Z</dcterms:created>
  <dcterms:modified xsi:type="dcterms:W3CDTF">2021-11-29T12:18:00Z</dcterms:modified>
</cp:coreProperties>
</file>