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3C5" w:rsidRPr="007C32BB" w:rsidRDefault="00CA13C5" w:rsidP="00CA13C5">
      <w:pPr>
        <w:pStyle w:val="Popispracovnholistu"/>
        <w:rPr>
          <w:sz w:val="24"/>
          <w:szCs w:val="24"/>
        </w:rPr>
      </w:pPr>
    </w:p>
    <w:p w:rsidR="007C32BB" w:rsidRPr="007C32BB" w:rsidRDefault="007C32BB" w:rsidP="007C32BB">
      <w:pPr>
        <w:pStyle w:val="Default"/>
        <w:rPr>
          <w:rFonts w:ascii="Arial" w:hAnsi="Arial" w:cs="Arial"/>
          <w:b/>
          <w:bCs/>
          <w:sz w:val="44"/>
          <w:szCs w:val="32"/>
        </w:rPr>
      </w:pPr>
      <w:r w:rsidRPr="007C32BB">
        <w:rPr>
          <w:rFonts w:ascii="Arial" w:hAnsi="Arial" w:cs="Arial"/>
          <w:b/>
          <w:bCs/>
          <w:sz w:val="44"/>
          <w:szCs w:val="32"/>
        </w:rPr>
        <w:t>Literární historie II</w:t>
      </w:r>
      <w:r w:rsidRPr="007C32BB">
        <w:rPr>
          <w:rFonts w:ascii="Arial" w:hAnsi="Arial" w:cs="Arial"/>
          <w:b/>
          <w:bCs/>
          <w:sz w:val="44"/>
          <w:szCs w:val="32"/>
        </w:rPr>
        <w:t>I</w:t>
      </w:r>
    </w:p>
    <w:p w:rsidR="007C32BB" w:rsidRPr="007C32BB" w:rsidRDefault="007C32BB" w:rsidP="007C32BB">
      <w:pPr>
        <w:pStyle w:val="Popispracovnholistu"/>
        <w:rPr>
          <w:sz w:val="24"/>
        </w:rPr>
      </w:pPr>
      <w:r w:rsidRPr="007C32BB">
        <w:rPr>
          <w:sz w:val="24"/>
        </w:rPr>
        <w:t>Pracovní list pro studenty maturitních ročníků a pro žáky vyšších ročníků středních škol je součástí námětu Průvodce maturitou z češtiny, který pomáhá žákům s přípravou na maturitu z českého jazyka.</w:t>
      </w:r>
    </w:p>
    <w:p w:rsidR="007C32BB" w:rsidRPr="007C32BB" w:rsidRDefault="007C32BB" w:rsidP="007C32BB">
      <w:pPr>
        <w:spacing w:after="64"/>
        <w:rPr>
          <w:rFonts w:ascii="Arial" w:hAnsi="Arial" w:cs="Arial"/>
        </w:rPr>
      </w:pPr>
    </w:p>
    <w:p w:rsidR="007C32BB" w:rsidRPr="007C32BB" w:rsidRDefault="007C32BB" w:rsidP="007C32BB">
      <w:pPr>
        <w:spacing w:after="0"/>
        <w:rPr>
          <w:rFonts w:ascii="Arial" w:eastAsia="Arial" w:hAnsi="Arial" w:cs="Arial"/>
          <w:sz w:val="24"/>
          <w:szCs w:val="24"/>
        </w:rPr>
        <w:sectPr w:rsidR="007C32BB" w:rsidRPr="007C32BB" w:rsidSect="00F4757F">
          <w:headerReference w:type="default" r:id="rId7"/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7C32BB" w:rsidRPr="007C32BB" w:rsidRDefault="007C32BB" w:rsidP="007C32BB">
      <w:pPr>
        <w:pStyle w:val="Video"/>
        <w:numPr>
          <w:ilvl w:val="0"/>
          <w:numId w:val="2"/>
        </w:numPr>
        <w:spacing w:line="256" w:lineRule="auto"/>
        <w:rPr>
          <w:rStyle w:val="Hypertextovodkaz"/>
        </w:rPr>
      </w:pPr>
      <w:r w:rsidRPr="007C32BB">
        <w:rPr>
          <w:rStyle w:val="Hypertextovodkaz"/>
        </w:rPr>
        <w:t xml:space="preserve"> </w:t>
      </w:r>
      <w:hyperlink r:id="rId8" w:history="1">
        <w:r w:rsidRPr="007C32BB">
          <w:rPr>
            <w:rStyle w:val="Hypertextovodkaz"/>
          </w:rPr>
          <w:t>Literární historie</w:t>
        </w:r>
      </w:hyperlink>
    </w:p>
    <w:p w:rsidR="00CA13C5" w:rsidRPr="007C32BB" w:rsidRDefault="00CA13C5" w:rsidP="00CA13C5">
      <w:pPr>
        <w:pStyle w:val="Popispracovnholistu"/>
        <w:rPr>
          <w:color w:val="404040" w:themeColor="text1" w:themeTint="BF"/>
        </w:rPr>
        <w:sectPr w:rsidR="00CA13C5" w:rsidRPr="007C32BB" w:rsidSect="009D05FB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C32BB">
        <w:t>______________</w:t>
      </w:r>
      <w:r w:rsidRPr="007C32BB">
        <w:rPr>
          <w:color w:val="F030A1"/>
        </w:rPr>
        <w:t>______________</w:t>
      </w:r>
      <w:r w:rsidRPr="007C32BB">
        <w:rPr>
          <w:color w:val="33BEF2"/>
        </w:rPr>
        <w:t>______________</w:t>
      </w:r>
      <w:r w:rsidRPr="007C32BB">
        <w:rPr>
          <w:color w:val="404040" w:themeColor="text1" w:themeTint="BF"/>
        </w:rPr>
        <w:t>______________</w:t>
      </w:r>
    </w:p>
    <w:p w:rsidR="00CA13C5" w:rsidRPr="007C32BB" w:rsidRDefault="00CA13C5" w:rsidP="00CA13C5">
      <w:pPr>
        <w:pStyle w:val="dekodpov"/>
        <w:ind w:left="0"/>
        <w:sectPr w:rsidR="00CA13C5" w:rsidRPr="007C32B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A13C5" w:rsidRPr="007C32BB" w:rsidRDefault="00CA13C5" w:rsidP="00CA13C5">
      <w:pPr>
        <w:pStyle w:val="Sebereflexeka"/>
        <w:rPr>
          <w:color w:val="auto"/>
          <w:sz w:val="24"/>
          <w:szCs w:val="24"/>
        </w:rPr>
      </w:pPr>
      <w:r w:rsidRPr="007C32BB">
        <w:rPr>
          <w:color w:val="auto"/>
          <w:sz w:val="24"/>
          <w:szCs w:val="24"/>
        </w:rPr>
        <w:t xml:space="preserve">VÝCHOZÍ TEXT </w:t>
      </w:r>
    </w:p>
    <w:p w:rsidR="003D3835" w:rsidRPr="007C32BB" w:rsidRDefault="00CA13C5" w:rsidP="00CA13C5">
      <w:pPr>
        <w:pStyle w:val="Sebereflexeka"/>
        <w:ind w:left="720"/>
        <w:jc w:val="both"/>
        <w:rPr>
          <w:b w:val="0"/>
          <w:color w:val="auto"/>
          <w:sz w:val="24"/>
          <w:szCs w:val="24"/>
        </w:rPr>
      </w:pPr>
      <w:r w:rsidRPr="007C32BB">
        <w:rPr>
          <w:b w:val="0"/>
          <w:color w:val="auto"/>
          <w:sz w:val="24"/>
          <w:szCs w:val="24"/>
        </w:rPr>
        <w:t xml:space="preserve">Zprvu prorežimní spisovatel, nějaký čas i člen KSČ, nakonec nepřítel režimu – tím vším byl *****. Tento rodák z Brna vstoupil do literatury jako básník, proslulým se však stal až díky svým prózám. Dnes patří k nejpřekládanějším autorům na světě. Z doby před emigrací pochází jeho povídkový soubor Směšné lásky nebo román xxxxx, jedna z nejzásadnějších próz o absurditě života v totalitním státě. Tento příběh, odehrávající se v komunistickém Československu, začíná nevinným studentským vtípkem, který vede k vyloučení ze studia. Když se Ludvík, jeden z vypravěčů tohoto románu, chce později pomstít původci svých nesnází, snaha o odplatu vyzní naprázdno. Za kritiku režimu si nadějný prozaik vysloužil zákaz publikování. Krátce před sedmým výročím srpnové invaze vojsk Varšavské smlouvy do Československa proto vycestoval do Francie a natrvalo se tam usadil. Rodnou zemi mohl navštívit až po sametové revoluci. Do své vlasti pak zavítal ještě několikrát, vždy ovšem v pozici cizince s francouzským pasem (československého státního občanství ho totiž v roce 1979 zbavil komunistický režim). Českým občanem se spisovatel stal až 28. listopadu 2019, listinu o nabytí českého občanství mu při civilním obřadě v jeho pařížském bytě předal velvyslanec ČR ve Francii. Během života ve Francii uznávaný autor učil na vysokých školách a také se věnoval psaní. Postupně začal psát francouzsky, posledním románem, který napsal česky, je Nesmrtelnost. Jeho francouzské romány ovšem dlouhá léta v češtině vůbec nevycházely, kvůli špatným zkušenostem s neautorizovanými překlady k tomu totiž spisovatel nedal svolení. Zlom nastal až v roce 2020, kdy v českém překladu Anny Kareninové vyšel jeho nejnovější román Slavnost bezvýznamnosti. Podle odborníků se tímto dílem dvaadevadesátiletý spisovatel rozloučil se svou literární kariérou. </w:t>
      </w:r>
    </w:p>
    <w:p w:rsidR="00CA13C5" w:rsidRPr="007C32BB" w:rsidRDefault="00CA13C5" w:rsidP="00CA13C5">
      <w:pPr>
        <w:pStyle w:val="Sebereflexeka"/>
        <w:ind w:left="720"/>
        <w:jc w:val="both"/>
        <w:rPr>
          <w:i/>
          <w:color w:val="auto"/>
          <w:sz w:val="24"/>
          <w:szCs w:val="24"/>
        </w:rPr>
      </w:pPr>
      <w:r w:rsidRPr="007C32BB">
        <w:rPr>
          <w:i/>
          <w:color w:val="auto"/>
          <w:sz w:val="24"/>
          <w:szCs w:val="24"/>
        </w:rPr>
        <w:t>(www.irozhlas.cz; L. Soldán a kol., Přehledné dějiny literatury III, upraveno )</w:t>
      </w:r>
    </w:p>
    <w:p w:rsidR="003D3835" w:rsidRPr="007C32BB" w:rsidRDefault="003D3835" w:rsidP="00CA13C5">
      <w:pPr>
        <w:pStyle w:val="Sebereflexeka"/>
        <w:ind w:left="708"/>
        <w:rPr>
          <w:color w:val="auto"/>
          <w:sz w:val="24"/>
          <w:szCs w:val="24"/>
        </w:rPr>
      </w:pPr>
    </w:p>
    <w:p w:rsidR="003D3835" w:rsidRPr="007C32BB" w:rsidRDefault="003D3835" w:rsidP="00CA13C5">
      <w:pPr>
        <w:pStyle w:val="Sebereflexeka"/>
        <w:ind w:left="708"/>
        <w:rPr>
          <w:color w:val="auto"/>
          <w:sz w:val="24"/>
          <w:szCs w:val="24"/>
        </w:rPr>
      </w:pPr>
    </w:p>
    <w:p w:rsidR="003D3835" w:rsidRPr="007C32BB" w:rsidRDefault="003D3835" w:rsidP="00CA13C5">
      <w:pPr>
        <w:pStyle w:val="Sebereflexeka"/>
        <w:ind w:left="708"/>
        <w:rPr>
          <w:color w:val="auto"/>
          <w:sz w:val="24"/>
          <w:szCs w:val="24"/>
        </w:rPr>
      </w:pPr>
    </w:p>
    <w:p w:rsidR="00CA13C5" w:rsidRPr="007C32BB" w:rsidRDefault="00CA13C5" w:rsidP="00CA13C5">
      <w:pPr>
        <w:pStyle w:val="Sebereflexeka"/>
        <w:ind w:left="708"/>
        <w:rPr>
          <w:color w:val="auto"/>
          <w:sz w:val="24"/>
          <w:szCs w:val="24"/>
        </w:rPr>
      </w:pPr>
      <w:r w:rsidRPr="007C32BB">
        <w:rPr>
          <w:color w:val="auto"/>
          <w:sz w:val="24"/>
          <w:szCs w:val="24"/>
        </w:rPr>
        <w:t xml:space="preserve">max. 2 body </w:t>
      </w:r>
    </w:p>
    <w:p w:rsidR="00CA13C5" w:rsidRPr="007C32BB" w:rsidRDefault="00CA13C5" w:rsidP="003D3835">
      <w:pPr>
        <w:pStyle w:val="Sebereflexeka"/>
        <w:ind w:left="708"/>
        <w:rPr>
          <w:color w:val="auto"/>
          <w:sz w:val="24"/>
          <w:szCs w:val="24"/>
        </w:rPr>
      </w:pPr>
      <w:r w:rsidRPr="007C32BB">
        <w:rPr>
          <w:color w:val="auto"/>
          <w:sz w:val="24"/>
          <w:szCs w:val="24"/>
        </w:rPr>
        <w:lastRenderedPageBreak/>
        <w:t xml:space="preserve">1 Napište jméno a příjmení spisovatele, které mají být na prvním vynechaném místě (*****) ve výchozím textu. </w:t>
      </w:r>
    </w:p>
    <w:p w:rsidR="00CA13C5" w:rsidRPr="007C32BB" w:rsidRDefault="00CA13C5" w:rsidP="00CA13C5">
      <w:pPr>
        <w:pStyle w:val="Sebereflexeka"/>
        <w:ind w:left="708"/>
        <w:rPr>
          <w:color w:val="auto"/>
          <w:sz w:val="24"/>
          <w:szCs w:val="24"/>
        </w:rPr>
      </w:pPr>
      <w:r w:rsidRPr="007C32BB">
        <w:rPr>
          <w:color w:val="auto"/>
          <w:sz w:val="24"/>
          <w:szCs w:val="24"/>
        </w:rPr>
        <w:t xml:space="preserve">2 Napište jednoslabičný název díla, který má být na druhém vynechaném místě (xxxxx) ve výchozím textu. </w:t>
      </w:r>
    </w:p>
    <w:p w:rsidR="00CA13C5" w:rsidRPr="007C32BB" w:rsidRDefault="00CA13C5" w:rsidP="00CA13C5">
      <w:pPr>
        <w:pStyle w:val="Sebereflexeka"/>
        <w:ind w:left="708"/>
        <w:rPr>
          <w:i/>
          <w:color w:val="auto"/>
          <w:sz w:val="24"/>
          <w:szCs w:val="24"/>
        </w:rPr>
      </w:pPr>
      <w:r w:rsidRPr="007C32BB">
        <w:rPr>
          <w:i/>
          <w:color w:val="auto"/>
          <w:sz w:val="24"/>
          <w:szCs w:val="24"/>
        </w:rPr>
        <w:t>Obě odpovědi musí být zapsány bezchybně. Zápis jakékoli nesprávné (tedy i nepožadované) informace je považován za chybu.</w:t>
      </w:r>
    </w:p>
    <w:p w:rsidR="00CA13C5" w:rsidRPr="007C32BB" w:rsidRDefault="00CA13C5" w:rsidP="00CA13C5">
      <w:pPr>
        <w:pStyle w:val="Sebereflexeka"/>
      </w:pPr>
    </w:p>
    <w:p w:rsidR="00CA13C5" w:rsidRPr="007C32BB" w:rsidRDefault="00CA13C5" w:rsidP="00CA13C5">
      <w:pPr>
        <w:pStyle w:val="Sebereflexeka"/>
        <w:sectPr w:rsidR="00CA13C5" w:rsidRPr="007C32B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7C32BB">
        <w:t>Co jsem se touto aktivitou naučil(a):</w:t>
      </w:r>
    </w:p>
    <w:p w:rsidR="00CA13C5" w:rsidRPr="007C32BB" w:rsidRDefault="00CA13C5" w:rsidP="00CA13C5">
      <w:pPr>
        <w:pStyle w:val="dekodpov"/>
        <w:ind w:right="-11"/>
        <w:sectPr w:rsidR="00CA13C5" w:rsidRPr="007C32B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7C32B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13C5" w:rsidRPr="007C32BB" w:rsidRDefault="00CA13C5" w:rsidP="00CA13C5">
      <w:pPr>
        <w:pStyle w:val="dekodpov"/>
        <w:ind w:right="-11"/>
        <w:sectPr w:rsidR="00CA13C5" w:rsidRPr="007C32B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A13C5" w:rsidRPr="007C32BB" w:rsidRDefault="00CA13C5" w:rsidP="00CA13C5">
      <w:pP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</w:pPr>
      <w:r w:rsidRPr="007C32BB">
        <w:rPr>
          <w:rFonts w:ascii="Arial" w:eastAsia="Times New Roman" w:hAnsi="Arial" w:cs="Arial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677F43A3" wp14:editId="1852C3BF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2B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 Autor: Miloš Mlčoch</w:t>
      </w:r>
    </w:p>
    <w:p w:rsidR="00CA13C5" w:rsidRPr="007C32BB" w:rsidRDefault="00CA13C5" w:rsidP="00CA13C5">
      <w:pP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sectPr w:rsidR="00CA13C5" w:rsidRPr="007C32B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7C32B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7C32B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7C32B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7C32B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7C32B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 w:rsidRPr="007C32B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choose</w:t>
      </w:r>
      <w:proofErr w:type="spellEnd"/>
      <w:r w:rsidRPr="007C32B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/?</w:t>
      </w:r>
      <w:proofErr w:type="spellStart"/>
      <w:r w:rsidRPr="007C32B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lang</w:t>
      </w:r>
      <w:proofErr w:type="spellEnd"/>
      <w:r w:rsidRPr="007C32B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=</w:t>
      </w:r>
      <w:proofErr w:type="spellStart"/>
      <w:r w:rsidRPr="007C32B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cs</w:t>
      </w:r>
      <w:proofErr w:type="spellEnd"/>
      <w:r w:rsidRPr="007C32B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].</w:t>
      </w:r>
    </w:p>
    <w:p w:rsidR="00C70CB2" w:rsidRPr="007C32BB" w:rsidRDefault="00C70CB2">
      <w:pPr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C70CB2" w:rsidRPr="007C32BB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C34" w:rsidRDefault="00CA1C34">
      <w:pPr>
        <w:spacing w:after="0" w:line="240" w:lineRule="auto"/>
      </w:pPr>
      <w:r>
        <w:separator/>
      </w:r>
    </w:p>
  </w:endnote>
  <w:endnote w:type="continuationSeparator" w:id="0">
    <w:p w:rsidR="00CA1C34" w:rsidRDefault="00CA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00CA1C34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00CA1C34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00CA1C34" w:rsidP="7DAA1868">
          <w:pPr>
            <w:pStyle w:val="Zhlav"/>
            <w:ind w:right="-115"/>
            <w:jc w:val="right"/>
          </w:pPr>
        </w:p>
      </w:tc>
    </w:tr>
  </w:tbl>
  <w:p w:rsidR="7DAA1868" w:rsidRDefault="003D3835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C81AF4E" wp14:editId="662EEEA4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C34" w:rsidRDefault="00CA1C34">
      <w:pPr>
        <w:spacing w:after="0" w:line="240" w:lineRule="auto"/>
      </w:pPr>
      <w:r>
        <w:separator/>
      </w:r>
    </w:p>
  </w:footnote>
  <w:footnote w:type="continuationSeparator" w:id="0">
    <w:p w:rsidR="00CA1C34" w:rsidRDefault="00CA1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2BB" w:rsidRDefault="007C32BB">
    <w:pPr>
      <w:pStyle w:val="Zhlav"/>
    </w:pPr>
    <w:r>
      <w:rPr>
        <w:noProof/>
        <w:lang w:eastAsia="cs-CZ"/>
      </w:rPr>
      <w:drawing>
        <wp:inline distT="0" distB="0" distL="0" distR="0" wp14:anchorId="367ABEE5" wp14:editId="1DFA348E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003D3835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6C5D3BD4" wp14:editId="4FCD27EE">
                <wp:extent cx="6553200" cy="100965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00CA1C34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47pt;height:47pt" o:bullet="t">
        <v:imagedata r:id="rId1" o:title="Group 45"/>
      </v:shape>
    </w:pict>
  </w:numPicBullet>
  <w:abstractNum w:abstractNumId="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3C5"/>
    <w:rsid w:val="003D3835"/>
    <w:rsid w:val="005C67D9"/>
    <w:rsid w:val="007C32BB"/>
    <w:rsid w:val="00C70CB2"/>
    <w:rsid w:val="00CA13C5"/>
    <w:rsid w:val="00CA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2B3E"/>
  <w15:chartTrackingRefBased/>
  <w15:docId w15:val="{E1368964-ED77-400D-88B7-CE40337A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A13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pracovnholistu">
    <w:name w:val="Popis pracovního listu"/>
    <w:basedOn w:val="Normln"/>
    <w:link w:val="PopispracovnholistuChar"/>
    <w:qFormat/>
    <w:rsid w:val="00CA13C5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CA13C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character" w:customStyle="1" w:styleId="PopispracovnholistuChar">
    <w:name w:val="Popis pracovního listu Char"/>
    <w:basedOn w:val="Standardnpsmoodstavce"/>
    <w:link w:val="Popispracovnholistu"/>
    <w:rsid w:val="00CA13C5"/>
    <w:rPr>
      <w:rFonts w:ascii="Arial" w:eastAsia="Arial" w:hAnsi="Arial" w:cs="Arial"/>
      <w:sz w:val="28"/>
      <w:szCs w:val="32"/>
    </w:rPr>
  </w:style>
  <w:style w:type="character" w:customStyle="1" w:styleId="dekodpovChar">
    <w:name w:val="Řádek odpověď Char"/>
    <w:basedOn w:val="Standardnpsmoodstavce"/>
    <w:link w:val="dekodpov"/>
    <w:rsid w:val="00CA13C5"/>
    <w:rPr>
      <w:rFonts w:ascii="Arial" w:eastAsia="Arial" w:hAnsi="Arial" w:cs="Arial"/>
      <w:color w:val="33BEF2"/>
    </w:rPr>
  </w:style>
  <w:style w:type="character" w:customStyle="1" w:styleId="ZhlavChar">
    <w:name w:val="Záhlaví Char"/>
    <w:basedOn w:val="Standardnpsmoodstavce"/>
    <w:link w:val="Zhlav"/>
    <w:uiPriority w:val="99"/>
    <w:rsid w:val="00CA13C5"/>
  </w:style>
  <w:style w:type="paragraph" w:styleId="Zhlav">
    <w:name w:val="header"/>
    <w:basedOn w:val="Normln"/>
    <w:link w:val="ZhlavChar"/>
    <w:uiPriority w:val="99"/>
    <w:unhideWhenUsed/>
    <w:rsid w:val="00CA1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CA13C5"/>
  </w:style>
  <w:style w:type="character" w:customStyle="1" w:styleId="ZpatChar">
    <w:name w:val="Zápatí Char"/>
    <w:basedOn w:val="Standardnpsmoodstavce"/>
    <w:link w:val="Zpat"/>
    <w:uiPriority w:val="99"/>
    <w:rsid w:val="00CA13C5"/>
  </w:style>
  <w:style w:type="paragraph" w:styleId="Zpat">
    <w:name w:val="footer"/>
    <w:basedOn w:val="Normln"/>
    <w:link w:val="ZpatChar"/>
    <w:uiPriority w:val="99"/>
    <w:unhideWhenUsed/>
    <w:rsid w:val="00CA1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CA13C5"/>
  </w:style>
  <w:style w:type="character" w:styleId="Hypertextovodkaz">
    <w:name w:val="Hyperlink"/>
    <w:basedOn w:val="Standardnpsmoodstavce"/>
    <w:uiPriority w:val="99"/>
    <w:unhideWhenUsed/>
    <w:rsid w:val="00CA13C5"/>
    <w:rPr>
      <w:color w:val="0563C1" w:themeColor="hyperlink"/>
      <w:u w:val="single"/>
    </w:rPr>
  </w:style>
  <w:style w:type="paragraph" w:customStyle="1" w:styleId="Videoodkaz">
    <w:name w:val="Video odkaz"/>
    <w:basedOn w:val="Normln"/>
    <w:autoRedefine/>
    <w:rsid w:val="00CA13C5"/>
    <w:pPr>
      <w:numPr>
        <w:numId w:val="1"/>
      </w:numPr>
      <w:ind w:right="968"/>
    </w:pPr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CA13C5"/>
    <w:pPr>
      <w:spacing w:after="0"/>
    </w:pPr>
  </w:style>
  <w:style w:type="paragraph" w:customStyle="1" w:styleId="Sebereflexeka">
    <w:name w:val="Sebereflexe žáka"/>
    <w:link w:val="SebereflexekaChar"/>
    <w:qFormat/>
    <w:rsid w:val="00CA13C5"/>
    <w:rPr>
      <w:rFonts w:ascii="Arial" w:eastAsia="Arial" w:hAnsi="Arial" w:cs="Arial"/>
      <w:b/>
      <w:noProof/>
      <w:color w:val="F030A1"/>
      <w:sz w:val="28"/>
    </w:rPr>
  </w:style>
  <w:style w:type="character" w:customStyle="1" w:styleId="VideoChar">
    <w:name w:val="Video Char"/>
    <w:basedOn w:val="Standardnpsmoodstavce"/>
    <w:link w:val="Video"/>
    <w:rsid w:val="00CA13C5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Standardnpsmoodstavce"/>
    <w:link w:val="Sebereflexeka"/>
    <w:rsid w:val="00CA13C5"/>
    <w:rPr>
      <w:rFonts w:ascii="Arial" w:eastAsia="Arial" w:hAnsi="Arial" w:cs="Arial"/>
      <w:b/>
      <w:noProof/>
      <w:color w:val="F030A1"/>
      <w:sz w:val="28"/>
    </w:rPr>
  </w:style>
  <w:style w:type="paragraph" w:customStyle="1" w:styleId="Default">
    <w:name w:val="Default"/>
    <w:rsid w:val="00CA13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2803-dame-to-literarni-historie?vsrc=kolekce&amp;vsrcid=maturita-cesti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instalacni.ucet@hotmail.com</dc:creator>
  <cp:keywords/>
  <dc:description/>
  <cp:lastModifiedBy>Zehringerová Adéla</cp:lastModifiedBy>
  <cp:revision>3</cp:revision>
  <dcterms:created xsi:type="dcterms:W3CDTF">2022-03-07T07:34:00Z</dcterms:created>
  <dcterms:modified xsi:type="dcterms:W3CDTF">2022-03-27T00:44:00Z</dcterms:modified>
</cp:coreProperties>
</file>