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18D4" w14:textId="6FDFCE50" w:rsidR="003C4B0C" w:rsidRDefault="003C4B0C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861902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  <w:r w:rsidR="00511D19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: </w:t>
      </w:r>
      <w:r w:rsidR="00DA5048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Měření času v průběhu historie</w:t>
      </w:r>
    </w:p>
    <w:p w14:paraId="768A6751" w14:textId="77777777" w:rsidR="00511D19" w:rsidRDefault="00511D19" w:rsidP="00511D19">
      <w:pPr>
        <w:pStyle w:val="Popispracovnholistu"/>
        <w:rPr>
          <w:sz w:val="32"/>
          <w:szCs w:val="32"/>
        </w:rPr>
      </w:pPr>
      <w:r>
        <w:rPr>
          <w:color w:val="FFF333"/>
          <w:sz w:val="32"/>
          <w:szCs w:val="32"/>
          <w:u w:color="FFF333"/>
        </w:rPr>
        <w:t>______________</w:t>
      </w:r>
      <w:r>
        <w:rPr>
          <w:color w:val="F030A1"/>
          <w:sz w:val="32"/>
          <w:szCs w:val="32"/>
          <w:u w:color="F030A1"/>
        </w:rPr>
        <w:t>______________</w:t>
      </w:r>
      <w:r>
        <w:rPr>
          <w:color w:val="33BEF2"/>
          <w:sz w:val="32"/>
          <w:szCs w:val="32"/>
          <w:u w:color="33BEF2"/>
        </w:rPr>
        <w:t>______________</w:t>
      </w:r>
      <w:r>
        <w:rPr>
          <w:color w:val="404040"/>
          <w:sz w:val="32"/>
          <w:szCs w:val="32"/>
          <w:u w:color="404040"/>
        </w:rPr>
        <w:t>______________</w:t>
      </w:r>
    </w:p>
    <w:p w14:paraId="36AA73A8" w14:textId="7EA15439" w:rsidR="00511D19" w:rsidRDefault="00511D19" w:rsidP="00511D19">
      <w:pPr>
        <w:pStyle w:val="kol-zadn"/>
        <w:ind w:left="0" w:firstLine="0"/>
      </w:pPr>
      <w:r>
        <w:t>Inspirace pro 2.-</w:t>
      </w:r>
      <w:r w:rsidR="00B55A46">
        <w:t xml:space="preserve"> </w:t>
      </w:r>
      <w:r>
        <w:t>3. ročník</w:t>
      </w:r>
    </w:p>
    <w:p w14:paraId="4423B6CB" w14:textId="77777777" w:rsidR="00511D19" w:rsidRDefault="00511D19" w:rsidP="00511D19">
      <w:pPr>
        <w:pStyle w:val="kol-zadn"/>
        <w:ind w:left="0" w:firstLine="0"/>
      </w:pPr>
      <w:r>
        <w:t>Hlavním cílem doporučených aktivit je seznámit děti s vývojem měření času v průběhu historie. Na „obyčejném“ předmětu, jakým jsou kapesní hodinky si můžou uvědomit, jak se předměty denní potřeby proměňují.</w:t>
      </w:r>
    </w:p>
    <w:p w14:paraId="29285D85" w14:textId="4FE819DF" w:rsidR="00511D19" w:rsidRDefault="002C3BE4" w:rsidP="00511D19">
      <w:pPr>
        <w:pStyle w:val="kol-zadn"/>
        <w:ind w:left="0" w:firstLine="0"/>
      </w:pPr>
      <w:r>
        <w:t xml:space="preserve">Video: </w:t>
      </w:r>
      <w:hyperlink r:id="rId7" w:history="1">
        <w:r w:rsidR="00511D19" w:rsidRPr="002C3BE4">
          <w:rPr>
            <w:rStyle w:val="Hypertextovodkaz"/>
            <w:color w:val="FF3399"/>
          </w:rPr>
          <w:t>Kapesní hodinky</w:t>
        </w:r>
      </w:hyperlink>
    </w:p>
    <w:p w14:paraId="7C7D3E93" w14:textId="77777777" w:rsidR="003C4B0C" w:rsidRPr="00861902" w:rsidRDefault="003C4B0C" w:rsidP="00831CE6">
      <w:pPr>
        <w:pStyle w:val="Popispracovnholistu"/>
        <w:rPr>
          <w:color w:val="000000"/>
          <w:sz w:val="32"/>
          <w:szCs w:val="32"/>
        </w:rPr>
      </w:pPr>
      <w:r w:rsidRPr="00861902">
        <w:rPr>
          <w:sz w:val="24"/>
          <w:szCs w:val="24"/>
        </w:rPr>
        <w:t>Už ti někdo řekl, že jsi přesný jako švýcarské hodinky? Co to znamená?</w:t>
      </w:r>
    </w:p>
    <w:p w14:paraId="6BD68B21" w14:textId="77777777" w:rsidR="003C4B0C" w:rsidRPr="00861902" w:rsidRDefault="003C4B0C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861902">
        <w:rPr>
          <w:noProof w:val="0"/>
        </w:rPr>
        <w:t xml:space="preserve">EVOKACE: </w:t>
      </w:r>
      <w:r w:rsidRPr="00861902">
        <w:rPr>
          <w:b w:val="0"/>
          <w:bCs w:val="0"/>
          <w:noProof w:val="0"/>
        </w:rPr>
        <w:t>Hodinky</w:t>
      </w:r>
    </w:p>
    <w:p w14:paraId="20A46966" w14:textId="77777777" w:rsidR="003C4B0C" w:rsidRPr="00861902" w:rsidRDefault="003C4B0C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861902">
        <w:rPr>
          <w:sz w:val="24"/>
          <w:szCs w:val="24"/>
        </w:rPr>
        <w:t>Vyučující se zeptá žáků, z</w:t>
      </w:r>
      <w:bookmarkStart w:id="0" w:name="_GoBack"/>
      <w:bookmarkEnd w:id="0"/>
      <w:r w:rsidRPr="00861902">
        <w:rPr>
          <w:sz w:val="24"/>
          <w:szCs w:val="24"/>
        </w:rPr>
        <w:t>da znají význam tohoto přirovnání. A proč zrovna švýcarské? Kde by hledali Švýcarsko na mapě? Zn</w:t>
      </w:r>
      <w:r>
        <w:rPr>
          <w:sz w:val="24"/>
          <w:szCs w:val="24"/>
        </w:rPr>
        <w:t>ají</w:t>
      </w:r>
      <w:r w:rsidRPr="00861902">
        <w:rPr>
          <w:sz w:val="24"/>
          <w:szCs w:val="24"/>
        </w:rPr>
        <w:t xml:space="preserve"> jiná přirovnání?</w:t>
      </w:r>
    </w:p>
    <w:p w14:paraId="5E6C43FF" w14:textId="77777777" w:rsidR="003C4B0C" w:rsidRPr="00861902" w:rsidRDefault="003C4B0C" w:rsidP="00B26591">
      <w:pPr>
        <w:pStyle w:val="Odrkakostka"/>
        <w:ind w:firstLine="0"/>
      </w:pPr>
    </w:p>
    <w:p w14:paraId="7A797496" w14:textId="77777777" w:rsidR="003C4B0C" w:rsidRPr="00861902" w:rsidRDefault="003C4B0C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861902">
        <w:rPr>
          <w:noProof w:val="0"/>
        </w:rPr>
        <w:t>Kapesní hodinky</w:t>
      </w:r>
    </w:p>
    <w:p w14:paraId="207A8E5D" w14:textId="77777777" w:rsidR="003C4B0C" w:rsidRPr="00861902" w:rsidRDefault="003C4B0C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861902">
        <w:rPr>
          <w:sz w:val="24"/>
          <w:szCs w:val="24"/>
        </w:rPr>
        <w:t xml:space="preserve">Vyučující pustí video – úvodní část do 02:08. Upozorní děti, aby </w:t>
      </w:r>
      <w:r>
        <w:rPr>
          <w:sz w:val="24"/>
          <w:szCs w:val="24"/>
        </w:rPr>
        <w:t xml:space="preserve">video </w:t>
      </w:r>
      <w:r w:rsidRPr="00861902">
        <w:rPr>
          <w:sz w:val="24"/>
          <w:szCs w:val="24"/>
        </w:rPr>
        <w:t>pozorně sledovaly.</w:t>
      </w:r>
    </w:p>
    <w:p w14:paraId="18B4409B" w14:textId="77777777" w:rsidR="003C4B0C" w:rsidRPr="00861902" w:rsidRDefault="003C4B0C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861902">
        <w:rPr>
          <w:sz w:val="24"/>
          <w:szCs w:val="24"/>
        </w:rPr>
        <w:t>Brainstorming o videu – co si děti zapamatovaly.</w:t>
      </w:r>
    </w:p>
    <w:p w14:paraId="561F4456" w14:textId="77777777" w:rsidR="003C4B0C" w:rsidRPr="00861902" w:rsidRDefault="003C4B0C" w:rsidP="005B01EB">
      <w:pPr>
        <w:pStyle w:val="Odrkakostka"/>
        <w:numPr>
          <w:ilvl w:val="0"/>
          <w:numId w:val="3"/>
        </w:numPr>
        <w:rPr>
          <w:b/>
          <w:bCs/>
        </w:rPr>
      </w:pPr>
      <w:r w:rsidRPr="00861902">
        <w:rPr>
          <w:sz w:val="24"/>
          <w:szCs w:val="24"/>
        </w:rPr>
        <w:t>Žáci pak tvoří slova z písmen ve slovním spojení „</w:t>
      </w:r>
      <w:r>
        <w:rPr>
          <w:sz w:val="24"/>
          <w:szCs w:val="24"/>
        </w:rPr>
        <w:t>k</w:t>
      </w:r>
      <w:r w:rsidRPr="00861902">
        <w:rPr>
          <w:sz w:val="24"/>
          <w:szCs w:val="24"/>
        </w:rPr>
        <w:t>apesní hodinky“ – pes, kapesník, hodina, kos…</w:t>
      </w:r>
    </w:p>
    <w:p w14:paraId="088D82C5" w14:textId="77777777" w:rsidR="003C4B0C" w:rsidRPr="00861902" w:rsidRDefault="003C4B0C" w:rsidP="005B01EB">
      <w:pPr>
        <w:pStyle w:val="Odrkakostka"/>
        <w:numPr>
          <w:ilvl w:val="0"/>
          <w:numId w:val="3"/>
        </w:numPr>
        <w:rPr>
          <w:b/>
          <w:bCs/>
        </w:rPr>
      </w:pPr>
      <w:r w:rsidRPr="00861902">
        <w:rPr>
          <w:sz w:val="24"/>
          <w:szCs w:val="24"/>
        </w:rPr>
        <w:t xml:space="preserve">Z brainstormingu může vyplynout nebo se učitel doptá na ciferníky a navede </w:t>
      </w:r>
      <w:r>
        <w:rPr>
          <w:sz w:val="24"/>
          <w:szCs w:val="24"/>
        </w:rPr>
        <w:t>žáky</w:t>
      </w:r>
      <w:r w:rsidRPr="00861902">
        <w:rPr>
          <w:sz w:val="24"/>
          <w:szCs w:val="24"/>
        </w:rPr>
        <w:t xml:space="preserve"> na římské číslice. </w:t>
      </w:r>
      <w:r>
        <w:rPr>
          <w:sz w:val="24"/>
          <w:szCs w:val="24"/>
        </w:rPr>
        <w:t>Lze</w:t>
      </w:r>
      <w:r w:rsidRPr="00861902">
        <w:rPr>
          <w:sz w:val="24"/>
          <w:szCs w:val="24"/>
        </w:rPr>
        <w:t xml:space="preserve"> si vyprávět o principu skládání počtu. </w:t>
      </w:r>
      <w:r>
        <w:rPr>
          <w:sz w:val="24"/>
          <w:szCs w:val="24"/>
        </w:rPr>
        <w:t>Ž</w:t>
      </w:r>
      <w:r w:rsidRPr="00861902">
        <w:rPr>
          <w:sz w:val="24"/>
          <w:szCs w:val="24"/>
        </w:rPr>
        <w:t>áci si také mohou zkusit aktivitu přesunu zápalek – Pomocí sirek nasklád</w:t>
      </w:r>
      <w:r>
        <w:rPr>
          <w:sz w:val="24"/>
          <w:szCs w:val="24"/>
        </w:rPr>
        <w:t>a</w:t>
      </w:r>
      <w:r w:rsidRPr="00861902">
        <w:rPr>
          <w:sz w:val="24"/>
          <w:szCs w:val="24"/>
        </w:rPr>
        <w:t>j</w:t>
      </w:r>
      <w:r>
        <w:rPr>
          <w:sz w:val="24"/>
          <w:szCs w:val="24"/>
        </w:rPr>
        <w:t>í</w:t>
      </w:r>
      <w:r w:rsidRPr="00861902">
        <w:rPr>
          <w:sz w:val="24"/>
          <w:szCs w:val="24"/>
        </w:rPr>
        <w:t xml:space="preserve"> tento zápis:</w:t>
      </w:r>
    </w:p>
    <w:p w14:paraId="37DE65C8" w14:textId="77777777" w:rsidR="003C4B0C" w:rsidRPr="00861902" w:rsidRDefault="005F0BD9" w:rsidP="003B78D5">
      <w:pPr>
        <w:pStyle w:val="Odrkakostka"/>
        <w:ind w:firstLine="0"/>
        <w:rPr>
          <w:b/>
          <w:bCs/>
        </w:rPr>
      </w:pPr>
      <w:r>
        <w:rPr>
          <w:noProof/>
          <w:lang w:eastAsia="cs-CZ"/>
        </w:rPr>
        <w:pict w14:anchorId="7B63D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alt="" style="position:absolute;left:0;text-align:left;margin-left:245.5pt;margin-top:-.15pt;width:173.4pt;height:33.6pt;z-index:2;visibility:visible;mso-wrap-edited:f;mso-width-percent:0;mso-height-percent:0;mso-width-percent:0;mso-height-percent:0">
            <v:imagedata r:id="rId8" o:title=""/>
          </v:shape>
        </w:pict>
      </w:r>
      <w:r w:rsidR="00DA5048">
        <w:rPr>
          <w:noProof/>
          <w:sz w:val="24"/>
          <w:szCs w:val="24"/>
          <w:lang w:eastAsia="cs-CZ"/>
        </w:rPr>
        <w:pict w14:anchorId="64A95A5A">
          <v:shape id="Obrázek 1" o:spid="_x0000_i1025" type="#_x0000_t75" alt="" style="width:184.5pt;height:36pt;visibility:visible;mso-width-percent:0;mso-height-percent:0;mso-width-percent:0;mso-height-percent:0">
            <v:imagedata r:id="rId9" o:title=""/>
          </v:shape>
        </w:pict>
      </w:r>
    </w:p>
    <w:p w14:paraId="69F3758E" w14:textId="77777777" w:rsidR="003C4B0C" w:rsidRPr="00861902" w:rsidRDefault="003C4B0C" w:rsidP="003B78D5">
      <w:pPr>
        <w:pStyle w:val="Odrkakostka"/>
        <w:ind w:firstLine="0"/>
      </w:pPr>
      <w:r>
        <w:t>Za úkol mají p</w:t>
      </w:r>
      <w:r w:rsidRPr="00861902">
        <w:t>řesunutím 1 zápalky změ</w:t>
      </w:r>
      <w:r>
        <w:t>nit tak</w:t>
      </w:r>
      <w:r w:rsidRPr="00861902">
        <w:t xml:space="preserve">, aby rovnost platila. </w:t>
      </w:r>
      <w:r w:rsidRPr="00861902">
        <w:rPr>
          <w:sz w:val="24"/>
          <w:szCs w:val="24"/>
        </w:rPr>
        <w:br/>
      </w:r>
    </w:p>
    <w:p w14:paraId="3BF1C8DD" w14:textId="77777777" w:rsidR="003C4B0C" w:rsidRPr="00861902" w:rsidRDefault="003C4B0C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861902">
        <w:rPr>
          <w:sz w:val="24"/>
          <w:szCs w:val="24"/>
        </w:rPr>
        <w:lastRenderedPageBreak/>
        <w:t>Než učitel pustí zbytek videa, dá žákům za úkol, aby se při sledování zaměřili na popis hodinek z dřívější doby.</w:t>
      </w:r>
    </w:p>
    <w:p w14:paraId="45B39EED" w14:textId="77777777" w:rsidR="003C4B0C" w:rsidRPr="00861902" w:rsidRDefault="003C4B0C" w:rsidP="00B26591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861902">
        <w:rPr>
          <w:sz w:val="24"/>
          <w:szCs w:val="24"/>
        </w:rPr>
        <w:t xml:space="preserve">Po zhlédnutí videa si žáci sestaví </w:t>
      </w:r>
      <w:proofErr w:type="spellStart"/>
      <w:r w:rsidRPr="00861902">
        <w:rPr>
          <w:sz w:val="24"/>
          <w:szCs w:val="24"/>
        </w:rPr>
        <w:t>Venův</w:t>
      </w:r>
      <w:proofErr w:type="spellEnd"/>
      <w:r w:rsidRPr="00861902">
        <w:rPr>
          <w:sz w:val="24"/>
          <w:szCs w:val="24"/>
        </w:rPr>
        <w:t xml:space="preserve"> diagram a porovnají hodinky současné a</w:t>
      </w:r>
      <w:r>
        <w:rPr>
          <w:sz w:val="24"/>
          <w:szCs w:val="24"/>
        </w:rPr>
        <w:t> </w:t>
      </w:r>
      <w:r w:rsidRPr="00861902">
        <w:rPr>
          <w:sz w:val="24"/>
          <w:szCs w:val="24"/>
        </w:rPr>
        <w:t>dřívější. Poskládají ve skupinách obrázky tak, jak si myslí, že by mohl jít vývoj hodin</w:t>
      </w:r>
      <w:r>
        <w:rPr>
          <w:sz w:val="24"/>
          <w:szCs w:val="24"/>
        </w:rPr>
        <w:t xml:space="preserve"> za sebou</w:t>
      </w:r>
      <w:r w:rsidRPr="00861902">
        <w:rPr>
          <w:sz w:val="24"/>
          <w:szCs w:val="24"/>
        </w:rPr>
        <w:t>.</w:t>
      </w:r>
    </w:p>
    <w:p w14:paraId="16E4BF5E" w14:textId="77777777" w:rsidR="003C4B0C" w:rsidRPr="00861902" w:rsidRDefault="003C4B0C" w:rsidP="00B26591">
      <w:pPr>
        <w:pStyle w:val="kol-zadn"/>
        <w:ind w:left="502" w:firstLine="0"/>
        <w:rPr>
          <w:noProof w:val="0"/>
        </w:rPr>
      </w:pPr>
    </w:p>
    <w:p w14:paraId="608E47BF" w14:textId="77777777" w:rsidR="003C4B0C" w:rsidRPr="00861902" w:rsidRDefault="003C4B0C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861902">
        <w:rPr>
          <w:noProof w:val="0"/>
        </w:rPr>
        <w:t>Nákup hodinek</w:t>
      </w:r>
    </w:p>
    <w:p w14:paraId="4D6358FB" w14:textId="77777777" w:rsidR="003C4B0C" w:rsidRPr="00861902" w:rsidRDefault="003C4B0C" w:rsidP="005B01E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861902">
        <w:rPr>
          <w:sz w:val="24"/>
          <w:szCs w:val="24"/>
        </w:rPr>
        <w:t>Učitel se s žáky baví o materiálech, ze kterých bývají dnešní hodinky vyrobeny, kolik asi mohou stát</w:t>
      </w:r>
      <w:r>
        <w:rPr>
          <w:sz w:val="24"/>
          <w:szCs w:val="24"/>
        </w:rPr>
        <w:t>.</w:t>
      </w:r>
      <w:r w:rsidRPr="00861902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Pr="00861902">
        <w:rPr>
          <w:sz w:val="24"/>
          <w:szCs w:val="24"/>
        </w:rPr>
        <w:t>áci mohou vyhledávat cenu hodin</w:t>
      </w:r>
      <w:r>
        <w:rPr>
          <w:sz w:val="24"/>
          <w:szCs w:val="24"/>
        </w:rPr>
        <w:t>ek</w:t>
      </w:r>
      <w:r w:rsidRPr="00861902">
        <w:rPr>
          <w:sz w:val="24"/>
          <w:szCs w:val="24"/>
        </w:rPr>
        <w:t xml:space="preserve"> na internetu a</w:t>
      </w:r>
      <w:r>
        <w:rPr>
          <w:sz w:val="24"/>
          <w:szCs w:val="24"/>
        </w:rPr>
        <w:t> </w:t>
      </w:r>
      <w:r w:rsidRPr="00861902">
        <w:rPr>
          <w:sz w:val="24"/>
          <w:szCs w:val="24"/>
        </w:rPr>
        <w:t>porovnávat mezi sebou.</w:t>
      </w:r>
    </w:p>
    <w:p w14:paraId="775972EA" w14:textId="77777777" w:rsidR="003C4B0C" w:rsidRPr="00861902" w:rsidRDefault="003C4B0C" w:rsidP="005B01E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861902">
        <w:rPr>
          <w:sz w:val="24"/>
          <w:szCs w:val="24"/>
        </w:rPr>
        <w:t xml:space="preserve">Někteří lidé jsou ochotni zaplatit za hodinky statisíce korun. V tabulce </w:t>
      </w:r>
      <w:r>
        <w:rPr>
          <w:sz w:val="24"/>
          <w:szCs w:val="24"/>
        </w:rPr>
        <w:t>v </w:t>
      </w:r>
      <w:r w:rsidRPr="00861902">
        <w:rPr>
          <w:sz w:val="24"/>
          <w:szCs w:val="24"/>
        </w:rPr>
        <w:t>pracovním sešitu mají žáci hodinky s danou cenou. Do peněženky si dají obnos, který si sami zvolí. Pak zapisují do tabulky útratu a zůstatek.</w:t>
      </w:r>
    </w:p>
    <w:p w14:paraId="3D9A8421" w14:textId="77777777" w:rsidR="003C4B0C" w:rsidRPr="00861902" w:rsidRDefault="003C4B0C" w:rsidP="00B26591">
      <w:pPr>
        <w:pStyle w:val="kol-zadn"/>
        <w:ind w:left="502" w:firstLine="0"/>
        <w:rPr>
          <w:noProof w:val="0"/>
        </w:rPr>
      </w:pPr>
    </w:p>
    <w:p w14:paraId="6BCBA90C" w14:textId="77777777" w:rsidR="003C4B0C" w:rsidRPr="00861902" w:rsidRDefault="003C4B0C" w:rsidP="00B26591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861902">
        <w:rPr>
          <w:noProof w:val="0"/>
        </w:rPr>
        <w:t>REFLEXE:</w:t>
      </w:r>
      <w:r w:rsidRPr="00861902">
        <w:rPr>
          <w:noProof w:val="0"/>
        </w:rPr>
        <w:br/>
      </w:r>
      <w:r w:rsidRPr="00861902">
        <w:rPr>
          <w:b w:val="0"/>
          <w:bCs w:val="0"/>
          <w:noProof w:val="0"/>
        </w:rPr>
        <w:t>Na závěr žáci zkusí společně s učitelem vytvořit na tabuli myšlenkovou mapu z informací, které se dozvěděli.</w:t>
      </w:r>
    </w:p>
    <w:p w14:paraId="7F212100" w14:textId="77777777" w:rsidR="003C4B0C" w:rsidRPr="00861902" w:rsidRDefault="003C4B0C" w:rsidP="00A02C14">
      <w:pPr>
        <w:pStyle w:val="kol-zadn"/>
        <w:ind w:left="0" w:firstLine="0"/>
        <w:rPr>
          <w:noProof w:val="0"/>
        </w:rPr>
      </w:pPr>
    </w:p>
    <w:p w14:paraId="34FBEFB7" w14:textId="77777777" w:rsidR="003C4B0C" w:rsidRPr="00861902" w:rsidRDefault="003C4B0C" w:rsidP="0039135E">
      <w:pPr>
        <w:pStyle w:val="kol-zadn"/>
        <w:ind w:left="720"/>
        <w:rPr>
          <w:noProof w:val="0"/>
        </w:rPr>
      </w:pPr>
    </w:p>
    <w:p w14:paraId="40281CEB" w14:textId="77777777" w:rsidR="003C4B0C" w:rsidRPr="00861902" w:rsidRDefault="003C4B0C" w:rsidP="0039135E">
      <w:pPr>
        <w:pStyle w:val="kol-zadn"/>
        <w:ind w:left="720"/>
        <w:rPr>
          <w:noProof w:val="0"/>
        </w:rPr>
      </w:pPr>
    </w:p>
    <w:p w14:paraId="5DEA2A40" w14:textId="77777777" w:rsidR="003C4B0C" w:rsidRPr="00861902" w:rsidRDefault="005F0BD9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 w14:anchorId="17CE28A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alt="" style="position:absolute;margin-left:-4.3pt;margin-top:119.15pt;width:541.35pt;height:80.4pt;z-index:1;visibility:visible;mso-wrap-style:square;mso-wrap-edited:f;mso-width-percent:0;mso-height-percent:0;mso-wrap-distance-top:3.6pt;mso-wrap-distance-bottom:3.6pt;mso-width-percent:0;mso-height-percent:0;v-text-anchor:top" filled="f" stroked="f">
            <v:textbox>
              <w:txbxContent>
                <w:p w14:paraId="5CF605A2" w14:textId="77777777" w:rsidR="003C4B0C" w:rsidRDefault="005F0BD9" w:rsidP="00B30DC4">
                  <w:r>
                    <w:rPr>
                      <w:noProof/>
                      <w:lang w:val="cs-CZ"/>
                    </w:rPr>
                    <w:pict w14:anchorId="7B2A39A4">
                      <v:shape id="Obrázek 30" o:spid="_x0000_i1027" type="#_x0000_t75" alt="Obsah obrázku kresleníPopis byl vytvořen automaticky" style="width:96pt;height:32.5pt;visibility:visible;mso-width-percent:0;mso-height-percent:0;mso-width-percent:0;mso-height-percent:0">
                        <v:imagedata r:id="rId10" o:title=""/>
                      </v:shape>
                    </w:pict>
                  </w:r>
                  <w:r w:rsidR="003C4B0C">
                    <w:t xml:space="preserve"> Autor: Jovanka Rybová</w:t>
                  </w:r>
                  <w:r w:rsidR="003C4B0C">
                    <w:br/>
                    <w:t xml:space="preserve">Toto </w:t>
                  </w:r>
                  <w:proofErr w:type="spellStart"/>
                  <w:r w:rsidR="003C4B0C">
                    <w:t>dílo</w:t>
                  </w:r>
                  <w:proofErr w:type="spellEnd"/>
                  <w:r w:rsidR="003C4B0C">
                    <w:t xml:space="preserve"> je </w:t>
                  </w:r>
                  <w:proofErr w:type="spellStart"/>
                  <w:r w:rsidR="003C4B0C">
                    <w:t>licencováno</w:t>
                  </w:r>
                  <w:proofErr w:type="spellEnd"/>
                  <w:r w:rsidR="003C4B0C">
                    <w:t xml:space="preserve"> pod </w:t>
                  </w:r>
                  <w:proofErr w:type="spellStart"/>
                  <w:r w:rsidR="003C4B0C">
                    <w:t>licencí</w:t>
                  </w:r>
                  <w:proofErr w:type="spellEnd"/>
                  <w:r w:rsidR="003C4B0C">
                    <w:t xml:space="preserve"> Creative Commons [CC BY-NC 4.0]. </w:t>
                  </w:r>
                  <w:proofErr w:type="spellStart"/>
                  <w:r w:rsidR="003C4B0C">
                    <w:t>Licenční</w:t>
                  </w:r>
                  <w:proofErr w:type="spellEnd"/>
                  <w:r w:rsidR="003C4B0C">
                    <w:t xml:space="preserve"> </w:t>
                  </w:r>
                  <w:proofErr w:type="spellStart"/>
                  <w:r w:rsidR="003C4B0C">
                    <w:t>podmínky</w:t>
                  </w:r>
                  <w:proofErr w:type="spellEnd"/>
                  <w:r w:rsidR="003C4B0C">
                    <w:t xml:space="preserve"> </w:t>
                  </w:r>
                  <w:proofErr w:type="spellStart"/>
                  <w:r w:rsidR="003C4B0C">
                    <w:t>navštivte</w:t>
                  </w:r>
                  <w:proofErr w:type="spellEnd"/>
                  <w:r w:rsidR="003C4B0C">
                    <w:t xml:space="preserve"> </w:t>
                  </w:r>
                  <w:proofErr w:type="spellStart"/>
                  <w:r w:rsidR="003C4B0C">
                    <w:t>na</w:t>
                  </w:r>
                  <w:proofErr w:type="spellEnd"/>
                  <w:r w:rsidR="003C4B0C">
                    <w:t xml:space="preserve"> </w:t>
                  </w:r>
                  <w:proofErr w:type="spellStart"/>
                  <w:r w:rsidR="003C4B0C">
                    <w:t>adrese</w:t>
                  </w:r>
                  <w:proofErr w:type="spellEnd"/>
                  <w:r w:rsidR="003C4B0C">
                    <w:t xml:space="preserve"> [https://creativecommons.org/choose/?lang=cs].</w:t>
                  </w:r>
                </w:p>
                <w:p w14:paraId="6542F6B5" w14:textId="77777777" w:rsidR="003C4B0C" w:rsidRDefault="003C4B0C" w:rsidP="00B30DC4"/>
              </w:txbxContent>
            </v:textbox>
            <w10:wrap type="square"/>
          </v:shape>
        </w:pict>
      </w:r>
      <w:bookmarkStart w:id="1" w:name="_PictureBullets"/>
      <w:r w:rsidR="00DA5048">
        <w:rPr>
          <w:noProof/>
          <w:vanish/>
        </w:rPr>
        <w:pict w14:anchorId="698CF74A">
          <v:shape id="_x0000_i1028" type="#_x0000_t75" alt="" style="width:9pt;height:6.5pt;mso-width-percent:0;mso-height-percent:0;mso-width-percent:0;mso-height-percent:0" o:bullet="t">
            <v:imagedata r:id="rId11" o:title=""/>
          </v:shape>
        </w:pict>
      </w:r>
      <w:bookmarkEnd w:id="1"/>
    </w:p>
    <w:sectPr w:rsidR="003C4B0C" w:rsidRPr="00861902" w:rsidSect="003C5EC5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C672" w14:textId="77777777" w:rsidR="005F0BD9" w:rsidRDefault="005F0BD9">
      <w:r>
        <w:separator/>
      </w:r>
    </w:p>
  </w:endnote>
  <w:endnote w:type="continuationSeparator" w:id="0">
    <w:p w14:paraId="36EE71B1" w14:textId="77777777" w:rsidR="005F0BD9" w:rsidRDefault="005F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D18D" w14:textId="77777777" w:rsidR="003C4B0C" w:rsidRDefault="00DA504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 w14:anchorId="722D9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;mso-width-percent:0;mso-height-percent:0;mso-width-percent:0;mso-height-percent:0">
          <v:imagedata r:id="rId1" o:title=""/>
        </v:shape>
      </w:pict>
    </w:r>
    <w:r w:rsidR="003C4B0C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E1FC" w14:textId="77777777" w:rsidR="005F0BD9" w:rsidRDefault="005F0BD9">
      <w:r>
        <w:separator/>
      </w:r>
    </w:p>
  </w:footnote>
  <w:footnote w:type="continuationSeparator" w:id="0">
    <w:p w14:paraId="066BA327" w14:textId="77777777" w:rsidR="005F0BD9" w:rsidRDefault="005F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88EC" w14:textId="77777777" w:rsidR="003C4B0C" w:rsidRDefault="005F0BD9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 w14:anchorId="28224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alt="" style="width:520.5pt;height:70.5pt;visibility:visible;mso-width-percent:0;mso-height-percent:0;mso-width-percent:0;mso-height-percent:0">
          <v:imagedata r:id="rId1" o:title=""/>
        </v:shape>
      </w:pict>
    </w:r>
  </w:p>
  <w:p w14:paraId="34FB8E44" w14:textId="77777777" w:rsidR="003C4B0C" w:rsidRDefault="003C4B0C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75A67"/>
    <w:rsid w:val="000C0602"/>
    <w:rsid w:val="000D2472"/>
    <w:rsid w:val="000F1015"/>
    <w:rsid w:val="0017251C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B1C2B"/>
    <w:rsid w:val="002C3BE4"/>
    <w:rsid w:val="002F145C"/>
    <w:rsid w:val="00350E6A"/>
    <w:rsid w:val="0035135A"/>
    <w:rsid w:val="00352E6F"/>
    <w:rsid w:val="00353E3E"/>
    <w:rsid w:val="003849DB"/>
    <w:rsid w:val="0039135E"/>
    <w:rsid w:val="003B78D5"/>
    <w:rsid w:val="003C4B0C"/>
    <w:rsid w:val="003C5EC5"/>
    <w:rsid w:val="003F6D81"/>
    <w:rsid w:val="004314CD"/>
    <w:rsid w:val="00461694"/>
    <w:rsid w:val="004644F4"/>
    <w:rsid w:val="004B4CFA"/>
    <w:rsid w:val="004F504C"/>
    <w:rsid w:val="00511D19"/>
    <w:rsid w:val="00575EA9"/>
    <w:rsid w:val="00577B6E"/>
    <w:rsid w:val="005A647C"/>
    <w:rsid w:val="005B01EB"/>
    <w:rsid w:val="005B3BB6"/>
    <w:rsid w:val="005C63CA"/>
    <w:rsid w:val="005E2DBE"/>
    <w:rsid w:val="005F0BD9"/>
    <w:rsid w:val="006235BA"/>
    <w:rsid w:val="00625AB5"/>
    <w:rsid w:val="00632087"/>
    <w:rsid w:val="006726EE"/>
    <w:rsid w:val="0068334D"/>
    <w:rsid w:val="006964CA"/>
    <w:rsid w:val="006A176B"/>
    <w:rsid w:val="006E0FC3"/>
    <w:rsid w:val="006E792C"/>
    <w:rsid w:val="00700AC7"/>
    <w:rsid w:val="00721E9A"/>
    <w:rsid w:val="00770941"/>
    <w:rsid w:val="007F0FBE"/>
    <w:rsid w:val="007F71AF"/>
    <w:rsid w:val="008301D7"/>
    <w:rsid w:val="00831CE6"/>
    <w:rsid w:val="00855F54"/>
    <w:rsid w:val="00860F72"/>
    <w:rsid w:val="00861902"/>
    <w:rsid w:val="00862097"/>
    <w:rsid w:val="008A15CB"/>
    <w:rsid w:val="008D6B6C"/>
    <w:rsid w:val="008F0A56"/>
    <w:rsid w:val="00964E0F"/>
    <w:rsid w:val="009F18E3"/>
    <w:rsid w:val="00A02C14"/>
    <w:rsid w:val="00A52B07"/>
    <w:rsid w:val="00AB5E86"/>
    <w:rsid w:val="00AD1FA3"/>
    <w:rsid w:val="00B26591"/>
    <w:rsid w:val="00B30DC4"/>
    <w:rsid w:val="00B31496"/>
    <w:rsid w:val="00B46D7B"/>
    <w:rsid w:val="00B55A46"/>
    <w:rsid w:val="00BE2E83"/>
    <w:rsid w:val="00C14A30"/>
    <w:rsid w:val="00C14A89"/>
    <w:rsid w:val="00C3120A"/>
    <w:rsid w:val="00C71F24"/>
    <w:rsid w:val="00C86D57"/>
    <w:rsid w:val="00CA7467"/>
    <w:rsid w:val="00CA79F8"/>
    <w:rsid w:val="00CB6724"/>
    <w:rsid w:val="00CD5012"/>
    <w:rsid w:val="00CF2EED"/>
    <w:rsid w:val="00D06F29"/>
    <w:rsid w:val="00D55BA5"/>
    <w:rsid w:val="00D5710B"/>
    <w:rsid w:val="00D57645"/>
    <w:rsid w:val="00D755EF"/>
    <w:rsid w:val="00D84AB1"/>
    <w:rsid w:val="00DA5048"/>
    <w:rsid w:val="00DA7264"/>
    <w:rsid w:val="00DC0E3B"/>
    <w:rsid w:val="00E13DB7"/>
    <w:rsid w:val="00E30B8D"/>
    <w:rsid w:val="00E55F34"/>
    <w:rsid w:val="00E57162"/>
    <w:rsid w:val="00E655A5"/>
    <w:rsid w:val="00E666A6"/>
    <w:rsid w:val="00F00255"/>
    <w:rsid w:val="00F065CE"/>
    <w:rsid w:val="00F20C2B"/>
    <w:rsid w:val="00F6597C"/>
    <w:rsid w:val="00F91BB9"/>
    <w:rsid w:val="00FA20B6"/>
    <w:rsid w:val="00FB0E3C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57C9F"/>
  <w15:docId w15:val="{9159FBC8-E01A-469A-AD98-F75E655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DBE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E2DB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2DB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2DB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E2DBE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5E2DB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E2DB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752F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B752F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B752F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B752F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B752F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B752FA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5E2DBE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5E2DB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B752F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E2D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752FA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5E2D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1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52FA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1506-kapesni-hodink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Reditelka</dc:creator>
  <cp:keywords/>
  <dc:description/>
  <cp:lastModifiedBy>Konečná Dominika</cp:lastModifiedBy>
  <cp:revision>8</cp:revision>
  <dcterms:created xsi:type="dcterms:W3CDTF">2024-03-04T17:32:00Z</dcterms:created>
  <dcterms:modified xsi:type="dcterms:W3CDTF">2024-03-11T12:40:00Z</dcterms:modified>
</cp:coreProperties>
</file>