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3EDD2FB5" w:rsidR="0017251C" w:rsidRPr="00DE583B" w:rsidRDefault="004314CD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DE583B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</w:t>
      </w:r>
      <w:r w:rsidR="007E6F39" w:rsidRPr="00DE583B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ý list</w:t>
      </w:r>
    </w:p>
    <w:p w14:paraId="49052634" w14:textId="77777777" w:rsidR="00321A3A" w:rsidRPr="00AD73B1" w:rsidRDefault="00321A3A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2D5BD8ED" w:rsidR="0005747F" w:rsidRPr="00DE583B" w:rsidRDefault="00057578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DE583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DE583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97730D" w:rsidRPr="00DE583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Poměr kvalita</w:t>
      </w:r>
      <w:r w:rsidR="004610C3" w:rsidRPr="00DE583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/</w:t>
      </w:r>
      <w:r w:rsidR="0097730D" w:rsidRPr="00DE583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cena</w:t>
      </w:r>
    </w:p>
    <w:p w14:paraId="00EDA105" w14:textId="77777777" w:rsidR="00321A3A" w:rsidRPr="00AD73B1" w:rsidRDefault="00321A3A" w:rsidP="00475CDE">
      <w:pPr>
        <w:spacing w:line="360" w:lineRule="auto"/>
        <w:rPr>
          <w:rFonts w:ascii="Arial" w:hAnsi="Arial" w:cs="Arial"/>
          <w:lang w:val="cs-CZ"/>
        </w:rPr>
      </w:pPr>
    </w:p>
    <w:p w14:paraId="65F8AB8B" w14:textId="3CC27966" w:rsidR="00422EAD" w:rsidRPr="00DE583B" w:rsidRDefault="001909FA" w:rsidP="00475CDE">
      <w:pPr>
        <w:spacing w:line="360" w:lineRule="auto"/>
        <w:rPr>
          <w:rFonts w:ascii="Arial" w:hAnsi="Arial" w:cs="Arial"/>
          <w:sz w:val="28"/>
          <w:lang w:val="cs-CZ"/>
        </w:rPr>
      </w:pPr>
      <w:r w:rsidRPr="00DE583B">
        <w:rPr>
          <w:rFonts w:ascii="Arial" w:hAnsi="Arial" w:cs="Arial"/>
          <w:sz w:val="28"/>
          <w:lang w:val="cs-CZ"/>
        </w:rPr>
        <w:t>Tento metodický list je určen učitelům</w:t>
      </w:r>
      <w:r w:rsidR="00EE6531" w:rsidRPr="00DE583B">
        <w:rPr>
          <w:rFonts w:ascii="Arial" w:hAnsi="Arial" w:cs="Arial"/>
          <w:sz w:val="28"/>
          <w:lang w:val="cs-CZ"/>
        </w:rPr>
        <w:t xml:space="preserve"> žáků</w:t>
      </w:r>
      <w:r w:rsidRPr="00DE583B">
        <w:rPr>
          <w:rFonts w:ascii="Arial" w:hAnsi="Arial" w:cs="Arial"/>
          <w:sz w:val="28"/>
          <w:lang w:val="cs-CZ"/>
        </w:rPr>
        <w:t xml:space="preserve"> </w:t>
      </w:r>
      <w:r w:rsidRPr="00DE583B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DE583B">
        <w:rPr>
          <w:rFonts w:ascii="Arial" w:hAnsi="Arial" w:cs="Arial"/>
          <w:b/>
          <w:bCs/>
          <w:sz w:val="28"/>
          <w:lang w:val="cs-CZ"/>
        </w:rPr>
        <w:t xml:space="preserve"> </w:t>
      </w:r>
      <w:r w:rsidR="00102C5F" w:rsidRPr="00DE583B">
        <w:rPr>
          <w:rFonts w:ascii="Arial" w:hAnsi="Arial" w:cs="Arial"/>
          <w:b/>
          <w:bCs/>
          <w:sz w:val="28"/>
          <w:lang w:val="cs-CZ"/>
        </w:rPr>
        <w:t>s</w:t>
      </w:r>
      <w:r w:rsidR="0025413E" w:rsidRPr="00DE583B">
        <w:rPr>
          <w:rFonts w:ascii="Arial" w:hAnsi="Arial" w:cs="Arial"/>
          <w:b/>
          <w:bCs/>
          <w:sz w:val="28"/>
          <w:lang w:val="cs-CZ"/>
        </w:rPr>
        <w:t xml:space="preserve">tupně </w:t>
      </w:r>
      <w:r w:rsidRPr="00DE583B">
        <w:rPr>
          <w:rFonts w:ascii="Arial" w:hAnsi="Arial" w:cs="Arial"/>
          <w:b/>
          <w:bCs/>
          <w:sz w:val="28"/>
          <w:lang w:val="cs-CZ"/>
        </w:rPr>
        <w:t>ZŠ</w:t>
      </w:r>
      <w:r w:rsidRPr="00DE583B">
        <w:rPr>
          <w:rFonts w:ascii="Arial" w:hAnsi="Arial" w:cs="Arial"/>
          <w:sz w:val="28"/>
          <w:lang w:val="cs-CZ"/>
        </w:rPr>
        <w:t xml:space="preserve"> (především </w:t>
      </w:r>
      <w:r w:rsidR="0025413E" w:rsidRPr="00DE583B">
        <w:rPr>
          <w:rFonts w:ascii="Arial" w:hAnsi="Arial" w:cs="Arial"/>
          <w:b/>
          <w:bCs/>
          <w:sz w:val="28"/>
          <w:lang w:val="cs-CZ"/>
        </w:rPr>
        <w:t>3</w:t>
      </w:r>
      <w:r w:rsidRPr="00DE583B">
        <w:rPr>
          <w:rFonts w:ascii="Arial" w:hAnsi="Arial" w:cs="Arial"/>
          <w:sz w:val="28"/>
          <w:lang w:val="cs-CZ"/>
        </w:rPr>
        <w:t>.</w:t>
      </w:r>
      <w:r w:rsidR="00422EAD" w:rsidRPr="00DE583B">
        <w:rPr>
          <w:rFonts w:ascii="Arial" w:hAnsi="Arial" w:cs="Arial"/>
          <w:b/>
          <w:bCs/>
          <w:sz w:val="28"/>
          <w:lang w:val="cs-CZ"/>
        </w:rPr>
        <w:t>–</w:t>
      </w:r>
      <w:r w:rsidR="0097730D" w:rsidRPr="00DE583B">
        <w:rPr>
          <w:rFonts w:ascii="Arial" w:hAnsi="Arial" w:cs="Arial"/>
          <w:b/>
          <w:bCs/>
          <w:sz w:val="28"/>
          <w:lang w:val="cs-CZ"/>
        </w:rPr>
        <w:t>5</w:t>
      </w:r>
      <w:r w:rsidR="00422EAD" w:rsidRPr="00DE583B">
        <w:rPr>
          <w:rFonts w:ascii="Arial" w:hAnsi="Arial" w:cs="Arial"/>
          <w:b/>
          <w:bCs/>
          <w:sz w:val="28"/>
          <w:lang w:val="cs-CZ"/>
        </w:rPr>
        <w:t xml:space="preserve">. </w:t>
      </w:r>
      <w:r w:rsidR="00102C5F" w:rsidRPr="00DE583B">
        <w:rPr>
          <w:rFonts w:ascii="Arial" w:hAnsi="Arial" w:cs="Arial"/>
          <w:sz w:val="28"/>
          <w:lang w:val="cs-CZ"/>
        </w:rPr>
        <w:t>ročník</w:t>
      </w:r>
      <w:r w:rsidR="00EE6531" w:rsidRPr="00DE583B">
        <w:rPr>
          <w:rFonts w:ascii="Arial" w:hAnsi="Arial" w:cs="Arial"/>
          <w:sz w:val="28"/>
          <w:lang w:val="cs-CZ"/>
        </w:rPr>
        <w:t>u</w:t>
      </w:r>
      <w:r w:rsidR="00422EAD" w:rsidRPr="00DE583B">
        <w:rPr>
          <w:rFonts w:ascii="Arial" w:hAnsi="Arial" w:cs="Arial"/>
          <w:sz w:val="28"/>
          <w:lang w:val="cs-CZ"/>
        </w:rPr>
        <w:t>)</w:t>
      </w:r>
      <w:r w:rsidRPr="00DE583B">
        <w:rPr>
          <w:rFonts w:ascii="Arial" w:hAnsi="Arial" w:cs="Arial"/>
          <w:sz w:val="28"/>
          <w:lang w:val="cs-CZ"/>
        </w:rPr>
        <w:t>.</w:t>
      </w:r>
    </w:p>
    <w:p w14:paraId="2304C1F2" w14:textId="77777777" w:rsidR="00EE6531" w:rsidRPr="00DE583B" w:rsidRDefault="00EE6531" w:rsidP="00475CDE">
      <w:pPr>
        <w:spacing w:line="360" w:lineRule="auto"/>
        <w:rPr>
          <w:rFonts w:ascii="Arial" w:hAnsi="Arial" w:cs="Arial"/>
          <w:i/>
          <w:iCs/>
          <w:lang w:val="cs-CZ"/>
        </w:rPr>
      </w:pPr>
    </w:p>
    <w:p w14:paraId="27A477E9" w14:textId="1C953451" w:rsidR="0097730D" w:rsidRDefault="0097730D" w:rsidP="00475CDE">
      <w:pPr>
        <w:spacing w:line="360" w:lineRule="auto"/>
        <w:rPr>
          <w:rFonts w:ascii="Arial" w:hAnsi="Arial" w:cs="Arial"/>
          <w:i/>
          <w:iCs/>
          <w:lang w:val="cs-CZ"/>
        </w:rPr>
      </w:pPr>
      <w:r w:rsidRPr="00DE583B">
        <w:rPr>
          <w:rFonts w:ascii="Arial" w:hAnsi="Arial" w:cs="Arial"/>
          <w:i/>
          <w:iCs/>
          <w:lang w:val="cs-CZ"/>
        </w:rPr>
        <w:t xml:space="preserve">Je při nákupu nejlepší rozhodovat se jen podle ceny? Když si </w:t>
      </w:r>
      <w:proofErr w:type="spellStart"/>
      <w:r w:rsidRPr="00DE583B">
        <w:rPr>
          <w:rFonts w:ascii="Arial" w:hAnsi="Arial" w:cs="Arial"/>
          <w:i/>
          <w:iCs/>
          <w:lang w:val="cs-CZ"/>
        </w:rPr>
        <w:t>PINův</w:t>
      </w:r>
      <w:proofErr w:type="spellEnd"/>
      <w:r w:rsidRPr="00DE583B">
        <w:rPr>
          <w:rFonts w:ascii="Arial" w:hAnsi="Arial" w:cs="Arial"/>
          <w:i/>
          <w:iCs/>
          <w:lang w:val="cs-CZ"/>
        </w:rPr>
        <w:t xml:space="preserve"> táta vybírá novou ledničku, Ruby na příkladu televizorů ukazuje </w:t>
      </w:r>
      <w:proofErr w:type="spellStart"/>
      <w:r w:rsidRPr="00DE583B">
        <w:rPr>
          <w:rFonts w:ascii="Arial" w:hAnsi="Arial" w:cs="Arial"/>
          <w:i/>
          <w:iCs/>
          <w:lang w:val="cs-CZ"/>
        </w:rPr>
        <w:t>PINovi</w:t>
      </w:r>
      <w:proofErr w:type="spellEnd"/>
      <w:r w:rsidRPr="00DE583B">
        <w:rPr>
          <w:rFonts w:ascii="Arial" w:hAnsi="Arial" w:cs="Arial"/>
          <w:i/>
          <w:iCs/>
          <w:lang w:val="cs-CZ"/>
        </w:rPr>
        <w:t>, jak spolu může souviset cena a kvalita zboží. Vysvětlí mu, kdy je dobré si připlatit, a poradí, jak se nenechat zlákat reklamou a nabídkami prodejců.</w:t>
      </w:r>
    </w:p>
    <w:p w14:paraId="2BCFFDB2" w14:textId="77777777" w:rsidR="00DE2EE0" w:rsidRPr="00DE583B" w:rsidRDefault="00DE2EE0" w:rsidP="00475CDE">
      <w:pPr>
        <w:spacing w:line="360" w:lineRule="auto"/>
        <w:rPr>
          <w:rFonts w:ascii="Arial" w:hAnsi="Arial" w:cs="Arial"/>
          <w:i/>
          <w:iCs/>
          <w:lang w:val="cs-CZ"/>
        </w:rPr>
      </w:pPr>
    </w:p>
    <w:p w14:paraId="33D56031" w14:textId="5D624036" w:rsidR="001909FA" w:rsidRPr="00DE583B" w:rsidRDefault="00DE2EE0" w:rsidP="00475CDE">
      <w:pPr>
        <w:pStyle w:val="Video"/>
        <w:numPr>
          <w:ilvl w:val="0"/>
          <w:numId w:val="0"/>
        </w:numPr>
        <w:spacing w:line="360" w:lineRule="auto"/>
        <w:ind w:right="131"/>
        <w:rPr>
          <w:b w:val="0"/>
          <w:bCs w:val="0"/>
          <w:color w:val="auto"/>
          <w:sz w:val="28"/>
          <w:u w:val="none"/>
        </w:rPr>
      </w:pPr>
      <w:r w:rsidRPr="00DE2EE0">
        <w:rPr>
          <w:b w:val="0"/>
          <w:bCs w:val="0"/>
          <w:color w:val="auto"/>
          <w:sz w:val="28"/>
          <w:u w:val="none"/>
        </w:rPr>
        <w:drawing>
          <wp:inline distT="0" distB="0" distL="0" distR="0" wp14:anchorId="1D4648D6" wp14:editId="179141FA">
            <wp:extent cx="1587261" cy="158726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0797" cy="159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19080" w14:textId="6F89E575" w:rsidR="00863121" w:rsidRPr="00DE583B" w:rsidRDefault="00AD73B1" w:rsidP="00475CDE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Video: </w:t>
      </w:r>
      <w:hyperlink r:id="rId8" w:history="1">
        <w:r w:rsidRPr="00AD73B1">
          <w:rPr>
            <w:rStyle w:val="Hypertextovodkaz"/>
            <w:rFonts w:ascii="Arial" w:hAnsi="Arial" w:cs="Arial"/>
            <w:lang w:val="cs-CZ"/>
          </w:rPr>
          <w:t>PIN! Poměr kvalita/cena</w:t>
        </w:r>
      </w:hyperlink>
    </w:p>
    <w:p w14:paraId="7265797A" w14:textId="0BB81041" w:rsidR="0017251C" w:rsidRPr="00DE583B" w:rsidRDefault="00B31496" w:rsidP="00AD73B1">
      <w:pPr>
        <w:pStyle w:val="Popispracovnholistu"/>
        <w:spacing w:before="0" w:after="0" w:line="360" w:lineRule="auto"/>
        <w:jc w:val="left"/>
        <w:rPr>
          <w:color w:val="000000"/>
          <w:sz w:val="32"/>
        </w:rPr>
      </w:pPr>
      <w:r w:rsidRPr="00DE583B">
        <w:rPr>
          <w:color w:val="FFF333"/>
          <w:sz w:val="32"/>
        </w:rPr>
        <w:t>______________</w:t>
      </w:r>
      <w:r w:rsidRPr="00DE583B">
        <w:rPr>
          <w:color w:val="F030A1"/>
          <w:sz w:val="32"/>
        </w:rPr>
        <w:t>______________</w:t>
      </w:r>
      <w:r w:rsidRPr="00DE583B">
        <w:rPr>
          <w:color w:val="33BEF2"/>
          <w:sz w:val="32"/>
        </w:rPr>
        <w:t>______________</w:t>
      </w:r>
      <w:r w:rsidRPr="00DE583B">
        <w:rPr>
          <w:color w:val="404040"/>
          <w:sz w:val="32"/>
        </w:rPr>
        <w:t>________</w:t>
      </w:r>
    </w:p>
    <w:p w14:paraId="58D37AF3" w14:textId="77777777" w:rsidR="00422EAD" w:rsidRPr="00DE583B" w:rsidRDefault="00422EAD" w:rsidP="00475CD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588983DB" w14:textId="2F544B0E" w:rsidR="00475CDE" w:rsidRPr="00DE583B" w:rsidRDefault="00422EAD" w:rsidP="00475CD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DE583B">
        <w:rPr>
          <w:rFonts w:ascii="Arial" w:hAnsi="Arial" w:cs="Arial"/>
          <w:b/>
          <w:bCs/>
          <w:smallCaps/>
          <w:sz w:val="28"/>
          <w:szCs w:val="28"/>
          <w:lang w:val="cs-CZ"/>
        </w:rPr>
        <w:t>Před sledováním videa</w:t>
      </w:r>
    </w:p>
    <w:p w14:paraId="6AD39855" w14:textId="4FD02FD4" w:rsidR="00463E45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 xml:space="preserve">Učitel si se žáky zahraje pohybovou aktivitu </w:t>
      </w:r>
      <w:r w:rsidRPr="00DE583B">
        <w:rPr>
          <w:rFonts w:ascii="Arial" w:hAnsi="Arial" w:cs="Arial"/>
          <w:b/>
          <w:bCs/>
          <w:lang w:val="cs-CZ"/>
        </w:rPr>
        <w:t>Rozhodni se</w:t>
      </w:r>
      <w:r w:rsidRPr="00DE583B">
        <w:rPr>
          <w:rFonts w:ascii="Arial" w:hAnsi="Arial" w:cs="Arial"/>
          <w:lang w:val="cs-CZ"/>
        </w:rPr>
        <w:t>.</w:t>
      </w:r>
    </w:p>
    <w:p w14:paraId="1EE42DE5" w14:textId="0DEC517F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lastRenderedPageBreak/>
        <w:t>Rozdělí učebnu na dvě části (například prostor u okna a prostor u dveří). Poté postupně předčítá dvojice tvrzení</w:t>
      </w:r>
      <w:r w:rsidR="00475CDE" w:rsidRPr="00DE583B">
        <w:rPr>
          <w:rFonts w:ascii="Arial" w:hAnsi="Arial" w:cs="Arial"/>
          <w:lang w:val="cs-CZ"/>
        </w:rPr>
        <w:t xml:space="preserve"> viz níže</w:t>
      </w:r>
      <w:r w:rsidRPr="00DE583B">
        <w:rPr>
          <w:rFonts w:ascii="Arial" w:hAnsi="Arial" w:cs="Arial"/>
          <w:lang w:val="cs-CZ"/>
        </w:rPr>
        <w:t xml:space="preserve">. Žáci se vždy přesunou na tu stranu </w:t>
      </w:r>
      <w:r w:rsidR="00102C5F" w:rsidRPr="00DE583B">
        <w:rPr>
          <w:rFonts w:ascii="Arial" w:hAnsi="Arial" w:cs="Arial"/>
          <w:lang w:val="cs-CZ"/>
        </w:rPr>
        <w:t>učebny</w:t>
      </w:r>
      <w:r w:rsidRPr="00DE583B">
        <w:rPr>
          <w:rFonts w:ascii="Arial" w:hAnsi="Arial" w:cs="Arial"/>
          <w:lang w:val="cs-CZ"/>
        </w:rPr>
        <w:t>, která lépe odpovídá jejich názoru nebo preferenci. Po každém</w:t>
      </w:r>
      <w:r w:rsidR="00475CDE" w:rsidRPr="00DE583B">
        <w:rPr>
          <w:rFonts w:ascii="Arial" w:hAnsi="Arial" w:cs="Arial"/>
          <w:lang w:val="cs-CZ"/>
        </w:rPr>
        <w:t xml:space="preserve"> nebo jen po </w:t>
      </w:r>
      <w:r w:rsidRPr="00DE583B">
        <w:rPr>
          <w:rFonts w:ascii="Arial" w:hAnsi="Arial" w:cs="Arial"/>
          <w:lang w:val="cs-CZ"/>
        </w:rPr>
        <w:t>vybraném rozhodnutí je možné nechat žáky své stanovisko krátce zdůvodnit. Mohou jej vysvětlit například spolužákovi, který stojí nejblíže</w:t>
      </w:r>
      <w:r w:rsidR="00102C5F" w:rsidRPr="00DE583B">
        <w:rPr>
          <w:rFonts w:ascii="Arial" w:hAnsi="Arial" w:cs="Arial"/>
          <w:lang w:val="cs-CZ"/>
        </w:rPr>
        <w:t xml:space="preserve"> (tím se dostanou ke slovu všichni)</w:t>
      </w:r>
      <w:r w:rsidRPr="00DE583B">
        <w:rPr>
          <w:rFonts w:ascii="Arial" w:hAnsi="Arial" w:cs="Arial"/>
          <w:lang w:val="cs-CZ"/>
        </w:rPr>
        <w:t>. Učitel může ke zdůvodnění vyzvat vylosovaného žáka nebo dát prostor tomu, kdo se dobrovolně přihlásí.</w:t>
      </w:r>
    </w:p>
    <w:p w14:paraId="19073D79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tbl>
      <w:tblPr>
        <w:tblW w:w="91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474"/>
      </w:tblGrid>
      <w:tr w:rsidR="004610C3" w:rsidRPr="00DE583B" w14:paraId="105FB1C8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4E867943" w14:textId="3DFF3C18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b/>
                <w:bCs/>
                <w:lang w:val="cs-CZ"/>
              </w:rPr>
            </w:pPr>
            <w:r w:rsidRPr="00DE583B">
              <w:rPr>
                <w:rFonts w:ascii="Arial" w:hAnsi="Arial" w:cs="Arial"/>
                <w:b/>
                <w:bCs/>
                <w:lang w:val="cs-CZ"/>
              </w:rPr>
              <w:t>Postav se k</w:t>
            </w:r>
            <w:r w:rsidR="00475CDE" w:rsidRPr="00DE583B">
              <w:rPr>
                <w:rFonts w:ascii="Arial" w:hAnsi="Arial" w:cs="Arial"/>
                <w:b/>
                <w:bCs/>
                <w:lang w:val="cs-CZ"/>
              </w:rPr>
              <w:t> </w:t>
            </w:r>
            <w:r w:rsidRPr="00DE583B">
              <w:rPr>
                <w:rFonts w:ascii="Arial" w:hAnsi="Arial" w:cs="Arial"/>
                <w:b/>
                <w:bCs/>
                <w:lang w:val="cs-CZ"/>
              </w:rPr>
              <w:t>oknu</w:t>
            </w:r>
          </w:p>
        </w:tc>
        <w:tc>
          <w:tcPr>
            <w:tcW w:w="4429" w:type="dxa"/>
            <w:vAlign w:val="center"/>
            <w:hideMark/>
          </w:tcPr>
          <w:p w14:paraId="17E6E804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b/>
                <w:bCs/>
                <w:lang w:val="cs-CZ"/>
              </w:rPr>
            </w:pPr>
            <w:r w:rsidRPr="00DE583B">
              <w:rPr>
                <w:rFonts w:ascii="Arial" w:hAnsi="Arial" w:cs="Arial"/>
                <w:b/>
                <w:bCs/>
                <w:lang w:val="cs-CZ"/>
              </w:rPr>
              <w:t>Postav se ke dveřím</w:t>
            </w:r>
          </w:p>
        </w:tc>
      </w:tr>
      <w:tr w:rsidR="004610C3" w:rsidRPr="00DE583B" w14:paraId="3253B251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4233EE58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Koupím si troje levnější kalhoty.</w:t>
            </w:r>
          </w:p>
        </w:tc>
        <w:tc>
          <w:tcPr>
            <w:tcW w:w="4429" w:type="dxa"/>
            <w:vAlign w:val="center"/>
            <w:hideMark/>
          </w:tcPr>
          <w:p w14:paraId="5D4B71A5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Koupím si jedny drahé kalhoty.</w:t>
            </w:r>
          </w:p>
        </w:tc>
      </w:tr>
      <w:tr w:rsidR="004610C3" w:rsidRPr="00DE583B" w14:paraId="1004EEF5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4FEC8C11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Jednou týdně si zajdu na oběd nebo večeři do dobré restaurace.</w:t>
            </w:r>
          </w:p>
        </w:tc>
        <w:tc>
          <w:tcPr>
            <w:tcW w:w="4429" w:type="dxa"/>
            <w:vAlign w:val="center"/>
            <w:hideMark/>
          </w:tcPr>
          <w:p w14:paraId="40C63C52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Několikrát týdně si koupím jídlo ve fast foodu.</w:t>
            </w:r>
          </w:p>
        </w:tc>
      </w:tr>
      <w:tr w:rsidR="004610C3" w:rsidRPr="00DE583B" w14:paraId="717FDFEB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84FE653" w14:textId="03B13F16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Dám přednost výrobku, který znám z</w:t>
            </w:r>
            <w:r w:rsidR="00475CDE" w:rsidRPr="00DE583B">
              <w:rPr>
                <w:rFonts w:ascii="Arial" w:hAnsi="Arial" w:cs="Arial"/>
                <w:lang w:val="cs-CZ"/>
              </w:rPr>
              <w:t> </w:t>
            </w:r>
            <w:r w:rsidRPr="00DE583B">
              <w:rPr>
                <w:rFonts w:ascii="Arial" w:hAnsi="Arial" w:cs="Arial"/>
                <w:lang w:val="cs-CZ"/>
              </w:rPr>
              <w:t>reklamy.</w:t>
            </w:r>
          </w:p>
        </w:tc>
        <w:tc>
          <w:tcPr>
            <w:tcW w:w="4429" w:type="dxa"/>
            <w:vAlign w:val="center"/>
            <w:hideMark/>
          </w:tcPr>
          <w:p w14:paraId="1C43D645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Klidně si vyberu výrobek, o kterém jsem nikdy neslyšel/a.</w:t>
            </w:r>
          </w:p>
        </w:tc>
      </w:tr>
      <w:tr w:rsidR="004610C3" w:rsidRPr="00DE583B" w14:paraId="35F13D52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51BE25D1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Vydržím si delší dobu šetřit na věc, kterou chci.</w:t>
            </w:r>
          </w:p>
        </w:tc>
        <w:tc>
          <w:tcPr>
            <w:tcW w:w="4429" w:type="dxa"/>
            <w:vAlign w:val="center"/>
            <w:hideMark/>
          </w:tcPr>
          <w:p w14:paraId="06BDAF0D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Když se mi něco líbí, chci si to koupit hned.</w:t>
            </w:r>
          </w:p>
        </w:tc>
      </w:tr>
      <w:tr w:rsidR="004610C3" w:rsidRPr="00DE583B" w14:paraId="17016CC1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02CA4417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Dávám přednost značkovému oblečení.</w:t>
            </w:r>
          </w:p>
        </w:tc>
        <w:tc>
          <w:tcPr>
            <w:tcW w:w="4429" w:type="dxa"/>
            <w:vAlign w:val="center"/>
            <w:hideMark/>
          </w:tcPr>
          <w:p w14:paraId="24A2DCE8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Hezké a pohodlné může být i oblečení bez známé značky.</w:t>
            </w:r>
          </w:p>
        </w:tc>
      </w:tr>
      <w:tr w:rsidR="004610C3" w:rsidRPr="00DE583B" w14:paraId="7A405327" w14:textId="77777777" w:rsidTr="00502559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CB5E2A2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Šampon si vybírám podle vzhledu obalu (například barevnost, obrázek).</w:t>
            </w:r>
          </w:p>
        </w:tc>
        <w:tc>
          <w:tcPr>
            <w:tcW w:w="4429" w:type="dxa"/>
            <w:vAlign w:val="center"/>
            <w:hideMark/>
          </w:tcPr>
          <w:p w14:paraId="58C4355F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DE583B">
              <w:rPr>
                <w:rFonts w:ascii="Arial" w:hAnsi="Arial" w:cs="Arial"/>
                <w:lang w:val="cs-CZ"/>
              </w:rPr>
              <w:t>Šampon si vybírám podle informací na obalu (například podle toho, pro jaký typ vlasů je určen).</w:t>
            </w:r>
          </w:p>
        </w:tc>
      </w:tr>
    </w:tbl>
    <w:p w14:paraId="0F3DBCF3" w14:textId="77777777" w:rsidR="004610C3" w:rsidRPr="00DE583B" w:rsidRDefault="004610C3" w:rsidP="00AD73B1">
      <w:pPr>
        <w:spacing w:line="360" w:lineRule="auto"/>
        <w:rPr>
          <w:rFonts w:ascii="Arial" w:hAnsi="Arial" w:cs="Arial"/>
          <w:lang w:val="cs-CZ"/>
        </w:rPr>
      </w:pPr>
    </w:p>
    <w:p w14:paraId="2BD1A93A" w14:textId="41CDE4B7" w:rsidR="00475CDE" w:rsidRPr="00DE583B" w:rsidRDefault="00422EAD" w:rsidP="00475CD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DE583B">
        <w:rPr>
          <w:rFonts w:ascii="Arial" w:hAnsi="Arial" w:cs="Arial"/>
          <w:b/>
          <w:bCs/>
          <w:smallCaps/>
          <w:sz w:val="28"/>
          <w:szCs w:val="28"/>
          <w:lang w:val="cs-CZ"/>
        </w:rPr>
        <w:t>Během sledování videa</w:t>
      </w:r>
    </w:p>
    <w:p w14:paraId="18477D07" w14:textId="5CD2954A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Učitel žákům sdělí, že ve videu budou představeny elektrospotřebiče – ledničky a</w:t>
      </w:r>
      <w:r w:rsidR="00475CDE" w:rsidRPr="00DE583B">
        <w:rPr>
          <w:rFonts w:ascii="Arial" w:hAnsi="Arial" w:cs="Arial"/>
          <w:lang w:val="cs-CZ"/>
        </w:rPr>
        <w:t> </w:t>
      </w:r>
      <w:r w:rsidRPr="00DE583B">
        <w:rPr>
          <w:rFonts w:ascii="Arial" w:hAnsi="Arial" w:cs="Arial"/>
          <w:lang w:val="cs-CZ"/>
        </w:rPr>
        <w:t>televizory. Každý žák si vybere jednu z</w:t>
      </w:r>
      <w:r w:rsidR="00475CDE" w:rsidRPr="00DE583B">
        <w:rPr>
          <w:rFonts w:ascii="Arial" w:hAnsi="Arial" w:cs="Arial"/>
          <w:lang w:val="cs-CZ"/>
        </w:rPr>
        <w:t> </w:t>
      </w:r>
      <w:r w:rsidRPr="00DE583B">
        <w:rPr>
          <w:rFonts w:ascii="Arial" w:hAnsi="Arial" w:cs="Arial"/>
          <w:lang w:val="cs-CZ"/>
        </w:rPr>
        <w:t>těchto skupin spotřebičů a během sledování videa zaznamenává, jaké typy ledniček nebo televizorů se v</w:t>
      </w:r>
      <w:r w:rsidR="00475CDE" w:rsidRPr="00DE583B">
        <w:rPr>
          <w:rFonts w:ascii="Arial" w:hAnsi="Arial" w:cs="Arial"/>
          <w:lang w:val="cs-CZ"/>
        </w:rPr>
        <w:t> </w:t>
      </w:r>
      <w:r w:rsidRPr="00DE583B">
        <w:rPr>
          <w:rFonts w:ascii="Arial" w:hAnsi="Arial" w:cs="Arial"/>
          <w:lang w:val="cs-CZ"/>
        </w:rPr>
        <w:t xml:space="preserve">něm objevily, </w:t>
      </w:r>
      <w:r w:rsidRPr="00DE583B">
        <w:rPr>
          <w:rFonts w:ascii="Arial" w:hAnsi="Arial" w:cs="Arial"/>
          <w:lang w:val="cs-CZ"/>
        </w:rPr>
        <w:lastRenderedPageBreak/>
        <w:t>a</w:t>
      </w:r>
      <w:r w:rsidR="00475CDE" w:rsidRPr="00DE583B">
        <w:rPr>
          <w:rFonts w:ascii="Arial" w:hAnsi="Arial" w:cs="Arial"/>
          <w:lang w:val="cs-CZ"/>
        </w:rPr>
        <w:t xml:space="preserve"> zapisuje si </w:t>
      </w:r>
      <w:r w:rsidRPr="00DE583B">
        <w:rPr>
          <w:rFonts w:ascii="Arial" w:hAnsi="Arial" w:cs="Arial"/>
          <w:lang w:val="cs-CZ"/>
        </w:rPr>
        <w:t>informace, které o nich zazněly (například cenu, délku záruky, funkce nebo další vlastnosti).</w:t>
      </w:r>
    </w:p>
    <w:p w14:paraId="099441E6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Učitel může dát žákům vytisknuté tabulky k doplňování nebo si žáci tabulky připraví sami.</w:t>
      </w:r>
    </w:p>
    <w:p w14:paraId="17B0CB8E" w14:textId="090DC00A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</w:p>
    <w:p w14:paraId="5CCF19B2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</w:p>
    <w:p w14:paraId="7782117E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p w14:paraId="1019A76C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Srovnání televizorů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610C3" w:rsidRPr="00DE583B" w14:paraId="7D7535B3" w14:textId="77777777" w:rsidTr="00502559">
        <w:tc>
          <w:tcPr>
            <w:tcW w:w="2444" w:type="dxa"/>
          </w:tcPr>
          <w:p w14:paraId="433880F9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1</w:t>
            </w:r>
          </w:p>
        </w:tc>
        <w:tc>
          <w:tcPr>
            <w:tcW w:w="2444" w:type="dxa"/>
          </w:tcPr>
          <w:p w14:paraId="69B8A6C6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2</w:t>
            </w:r>
          </w:p>
        </w:tc>
        <w:tc>
          <w:tcPr>
            <w:tcW w:w="2444" w:type="dxa"/>
          </w:tcPr>
          <w:p w14:paraId="6BE2DD5B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3</w:t>
            </w:r>
          </w:p>
        </w:tc>
        <w:tc>
          <w:tcPr>
            <w:tcW w:w="2444" w:type="dxa"/>
          </w:tcPr>
          <w:p w14:paraId="7952EDAE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4</w:t>
            </w:r>
          </w:p>
        </w:tc>
      </w:tr>
      <w:tr w:rsidR="004610C3" w:rsidRPr="00DE583B" w14:paraId="44FB3AED" w14:textId="77777777" w:rsidTr="00502559">
        <w:trPr>
          <w:trHeight w:val="801"/>
        </w:trPr>
        <w:tc>
          <w:tcPr>
            <w:tcW w:w="2444" w:type="dxa"/>
          </w:tcPr>
          <w:p w14:paraId="149A2039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77D2D87C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6EC80C93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0B97433D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5105FAD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</w:p>
    <w:p w14:paraId="103357ED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Srovnání ledniček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610C3" w:rsidRPr="00DE583B" w14:paraId="0F1AEC8A" w14:textId="77777777" w:rsidTr="00502559">
        <w:tc>
          <w:tcPr>
            <w:tcW w:w="2444" w:type="dxa"/>
          </w:tcPr>
          <w:p w14:paraId="1CC0DE1D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1</w:t>
            </w:r>
          </w:p>
        </w:tc>
        <w:tc>
          <w:tcPr>
            <w:tcW w:w="2444" w:type="dxa"/>
          </w:tcPr>
          <w:p w14:paraId="2E15CF29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2</w:t>
            </w:r>
          </w:p>
        </w:tc>
        <w:tc>
          <w:tcPr>
            <w:tcW w:w="2444" w:type="dxa"/>
          </w:tcPr>
          <w:p w14:paraId="15B91C75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3</w:t>
            </w:r>
          </w:p>
        </w:tc>
        <w:tc>
          <w:tcPr>
            <w:tcW w:w="2444" w:type="dxa"/>
          </w:tcPr>
          <w:p w14:paraId="79856FB2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4</w:t>
            </w:r>
          </w:p>
        </w:tc>
      </w:tr>
      <w:tr w:rsidR="004610C3" w:rsidRPr="00DE583B" w14:paraId="03B7470A" w14:textId="77777777" w:rsidTr="00502559">
        <w:trPr>
          <w:trHeight w:val="945"/>
        </w:trPr>
        <w:tc>
          <w:tcPr>
            <w:tcW w:w="2444" w:type="dxa"/>
          </w:tcPr>
          <w:p w14:paraId="16F11AC4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3A9C8042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20F14084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6244C7F1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92CFFFC" w14:textId="77777777" w:rsidR="004610C3" w:rsidRPr="00DE583B" w:rsidRDefault="004610C3" w:rsidP="00AD73B1">
      <w:pPr>
        <w:spacing w:line="360" w:lineRule="auto"/>
        <w:rPr>
          <w:rFonts w:ascii="Arial" w:hAnsi="Arial" w:cs="Arial"/>
          <w:lang w:val="cs-CZ"/>
        </w:rPr>
      </w:pPr>
    </w:p>
    <w:p w14:paraId="541A0E84" w14:textId="26365FD4" w:rsidR="00475CDE" w:rsidRPr="00DE583B" w:rsidRDefault="007A6FEF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b/>
          <w:bCs/>
          <w:smallCaps/>
          <w:sz w:val="28"/>
          <w:szCs w:val="28"/>
          <w:lang w:val="cs-CZ"/>
        </w:rPr>
        <w:t>Po sledování videa</w:t>
      </w:r>
    </w:p>
    <w:p w14:paraId="67BE4822" w14:textId="1F51843E" w:rsidR="004610C3" w:rsidRPr="00DE583B" w:rsidRDefault="004610C3" w:rsidP="00475CDE">
      <w:pPr>
        <w:spacing w:line="360" w:lineRule="auto"/>
        <w:rPr>
          <w:rFonts w:ascii="Arial" w:hAnsi="Arial" w:cs="Arial"/>
          <w:b/>
          <w:bCs/>
          <w:i/>
          <w:iCs/>
          <w:lang w:val="cs-CZ"/>
        </w:rPr>
      </w:pPr>
      <w:r w:rsidRPr="00DE583B">
        <w:rPr>
          <w:rFonts w:ascii="Arial" w:hAnsi="Arial" w:cs="Arial"/>
          <w:lang w:val="cs-CZ"/>
        </w:rPr>
        <w:t xml:space="preserve">Žáci </w:t>
      </w:r>
      <w:r w:rsidR="00475CDE" w:rsidRPr="00DE583B">
        <w:rPr>
          <w:rFonts w:ascii="Arial" w:hAnsi="Arial" w:cs="Arial"/>
          <w:lang w:val="cs-CZ"/>
        </w:rPr>
        <w:t xml:space="preserve">společně </w:t>
      </w:r>
      <w:r w:rsidRPr="00DE583B">
        <w:rPr>
          <w:rFonts w:ascii="Arial" w:hAnsi="Arial" w:cs="Arial"/>
          <w:lang w:val="cs-CZ"/>
        </w:rPr>
        <w:t xml:space="preserve">s učitelem shrnou informace o jednotlivých spotřebičích, o kterých se ve videu mluvilo. Diskutují o tom, </w:t>
      </w:r>
      <w:r w:rsidRPr="00AD73B1">
        <w:rPr>
          <w:rFonts w:ascii="Arial" w:hAnsi="Arial" w:cs="Arial"/>
          <w:b/>
          <w:bCs/>
          <w:lang w:val="cs-CZ"/>
        </w:rPr>
        <w:t>který by si vybrali oni</w:t>
      </w:r>
      <w:r w:rsidR="00102C5F" w:rsidRPr="00AD73B1">
        <w:rPr>
          <w:rFonts w:ascii="Arial" w:hAnsi="Arial" w:cs="Arial"/>
          <w:b/>
          <w:bCs/>
          <w:lang w:val="cs-CZ"/>
        </w:rPr>
        <w:t>.</w:t>
      </w:r>
      <w:r w:rsidRPr="00AD73B1">
        <w:rPr>
          <w:rFonts w:ascii="Arial" w:hAnsi="Arial" w:cs="Arial"/>
          <w:b/>
          <w:bCs/>
          <w:lang w:val="cs-CZ"/>
        </w:rPr>
        <w:t xml:space="preserve"> Podle čeho by se rozhodovali?</w:t>
      </w:r>
    </w:p>
    <w:p w14:paraId="067C8294" w14:textId="09E22150" w:rsidR="00B54759" w:rsidRPr="00DE583B" w:rsidRDefault="00B54759" w:rsidP="00475CDE">
      <w:pPr>
        <w:spacing w:line="360" w:lineRule="auto"/>
        <w:rPr>
          <w:rFonts w:ascii="Arial" w:hAnsi="Arial" w:cs="Arial"/>
          <w:lang w:val="cs-CZ"/>
        </w:rPr>
      </w:pPr>
    </w:p>
    <w:p w14:paraId="4D7CA8BC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Srovnání televizorů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610C3" w:rsidRPr="00DE583B" w14:paraId="65B51BE1" w14:textId="77777777" w:rsidTr="00502559">
        <w:tc>
          <w:tcPr>
            <w:tcW w:w="2444" w:type="dxa"/>
          </w:tcPr>
          <w:p w14:paraId="42621F85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1</w:t>
            </w:r>
          </w:p>
        </w:tc>
        <w:tc>
          <w:tcPr>
            <w:tcW w:w="2444" w:type="dxa"/>
          </w:tcPr>
          <w:p w14:paraId="49600862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2</w:t>
            </w:r>
          </w:p>
        </w:tc>
        <w:tc>
          <w:tcPr>
            <w:tcW w:w="2444" w:type="dxa"/>
          </w:tcPr>
          <w:p w14:paraId="042E73FE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3</w:t>
            </w:r>
          </w:p>
        </w:tc>
        <w:tc>
          <w:tcPr>
            <w:tcW w:w="2444" w:type="dxa"/>
          </w:tcPr>
          <w:p w14:paraId="05248954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televizor č. 4</w:t>
            </w:r>
          </w:p>
        </w:tc>
      </w:tr>
      <w:tr w:rsidR="004610C3" w:rsidRPr="00DE583B" w14:paraId="3E9CBBF4" w14:textId="77777777" w:rsidTr="00502559">
        <w:tc>
          <w:tcPr>
            <w:tcW w:w="2444" w:type="dxa"/>
          </w:tcPr>
          <w:p w14:paraId="6FFB61B3" w14:textId="272BFB0E" w:rsidR="004610C3" w:rsidRPr="00DE583B" w:rsidRDefault="00DE583B" w:rsidP="00475C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70</w:t>
            </w:r>
            <w:r w:rsidRPr="00DE583B">
              <w:rPr>
                <w:rFonts w:ascii="Arial" w:hAnsi="Arial" w:cs="Arial"/>
              </w:rPr>
              <w:t xml:space="preserve"> </w:t>
            </w:r>
            <w:r w:rsidR="004610C3" w:rsidRPr="00DE583B">
              <w:rPr>
                <w:rFonts w:ascii="Arial" w:hAnsi="Arial" w:cs="Arial"/>
              </w:rPr>
              <w:t>palců, 100</w:t>
            </w:r>
            <w:r>
              <w:rPr>
                <w:rFonts w:ascii="Arial" w:hAnsi="Arial" w:cs="Arial"/>
              </w:rPr>
              <w:t> </w:t>
            </w:r>
            <w:r w:rsidR="004610C3" w:rsidRPr="00DE583B">
              <w:rPr>
                <w:rFonts w:ascii="Arial" w:hAnsi="Arial" w:cs="Arial"/>
              </w:rPr>
              <w:t>dolarů</w:t>
            </w:r>
            <w:r w:rsidR="00475CDE" w:rsidRPr="00DE583B">
              <w:rPr>
                <w:rFonts w:ascii="Arial" w:hAnsi="Arial" w:cs="Arial"/>
              </w:rPr>
              <w:t>,</w:t>
            </w:r>
            <w:r w:rsidR="004610C3" w:rsidRPr="00DE583B">
              <w:rPr>
                <w:rFonts w:ascii="Arial" w:hAnsi="Arial" w:cs="Arial"/>
              </w:rPr>
              <w:t xml:space="preserve"> špatná kvalita obrazu</w:t>
            </w:r>
          </w:p>
        </w:tc>
        <w:tc>
          <w:tcPr>
            <w:tcW w:w="2444" w:type="dxa"/>
          </w:tcPr>
          <w:p w14:paraId="19DFFD80" w14:textId="5D4B06A6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hezké barvy, 1000</w:t>
            </w:r>
            <w:r w:rsidR="00475CDE" w:rsidRPr="00DE583B">
              <w:rPr>
                <w:rFonts w:ascii="Arial" w:hAnsi="Arial" w:cs="Arial"/>
              </w:rPr>
              <w:t> </w:t>
            </w:r>
            <w:r w:rsidRPr="00DE583B">
              <w:rPr>
                <w:rFonts w:ascii="Arial" w:hAnsi="Arial" w:cs="Arial"/>
              </w:rPr>
              <w:t>dolarů</w:t>
            </w:r>
          </w:p>
        </w:tc>
        <w:tc>
          <w:tcPr>
            <w:tcW w:w="2444" w:type="dxa"/>
          </w:tcPr>
          <w:p w14:paraId="410CD983" w14:textId="224B01D9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hezké barvy, 600</w:t>
            </w:r>
            <w:r w:rsidR="00475CDE" w:rsidRPr="00DE583B">
              <w:rPr>
                <w:rFonts w:ascii="Arial" w:hAnsi="Arial" w:cs="Arial"/>
              </w:rPr>
              <w:t> </w:t>
            </w:r>
            <w:r w:rsidRPr="00DE583B">
              <w:rPr>
                <w:rFonts w:ascii="Arial" w:hAnsi="Arial" w:cs="Arial"/>
              </w:rPr>
              <w:t>dolarů, ale materiál papír nevydrží</w:t>
            </w:r>
          </w:p>
        </w:tc>
        <w:tc>
          <w:tcPr>
            <w:tcW w:w="2444" w:type="dxa"/>
          </w:tcPr>
          <w:p w14:paraId="25015168" w14:textId="329298C1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dobrý obraz, 750</w:t>
            </w:r>
            <w:r w:rsidR="00475CDE" w:rsidRPr="00DE583B">
              <w:rPr>
                <w:rFonts w:ascii="Arial" w:hAnsi="Arial" w:cs="Arial"/>
              </w:rPr>
              <w:t> </w:t>
            </w:r>
            <w:r w:rsidRPr="00DE583B">
              <w:rPr>
                <w:rFonts w:ascii="Arial" w:hAnsi="Arial" w:cs="Arial"/>
              </w:rPr>
              <w:t>dolarů, 10 let záruka</w:t>
            </w:r>
          </w:p>
        </w:tc>
      </w:tr>
    </w:tbl>
    <w:p w14:paraId="1DE349D2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</w:p>
    <w:p w14:paraId="1E48C5D8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p w14:paraId="7CD34AD5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p w14:paraId="48488D22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p w14:paraId="09527141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p w14:paraId="2D4138E6" w14:textId="77777777" w:rsidR="00475CDE" w:rsidRPr="00DE583B" w:rsidRDefault="00475CDE" w:rsidP="00475CDE">
      <w:pPr>
        <w:spacing w:line="360" w:lineRule="auto"/>
        <w:rPr>
          <w:rFonts w:ascii="Arial" w:hAnsi="Arial" w:cs="Arial"/>
          <w:lang w:val="cs-CZ"/>
        </w:rPr>
      </w:pPr>
    </w:p>
    <w:p w14:paraId="3393D063" w14:textId="331A29D4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Srovnání ledniček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610C3" w:rsidRPr="00DE583B" w14:paraId="54B0D4FA" w14:textId="77777777" w:rsidTr="00502559">
        <w:tc>
          <w:tcPr>
            <w:tcW w:w="2444" w:type="dxa"/>
          </w:tcPr>
          <w:p w14:paraId="48AE2A4D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1</w:t>
            </w:r>
          </w:p>
        </w:tc>
        <w:tc>
          <w:tcPr>
            <w:tcW w:w="2444" w:type="dxa"/>
          </w:tcPr>
          <w:p w14:paraId="5C99989F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2</w:t>
            </w:r>
          </w:p>
        </w:tc>
        <w:tc>
          <w:tcPr>
            <w:tcW w:w="2444" w:type="dxa"/>
          </w:tcPr>
          <w:p w14:paraId="0B810500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3</w:t>
            </w:r>
          </w:p>
        </w:tc>
        <w:tc>
          <w:tcPr>
            <w:tcW w:w="2444" w:type="dxa"/>
          </w:tcPr>
          <w:p w14:paraId="6FA9806D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lednička č. 4</w:t>
            </w:r>
          </w:p>
        </w:tc>
      </w:tr>
      <w:tr w:rsidR="004610C3" w:rsidRPr="00DE583B" w14:paraId="64058FD1" w14:textId="77777777" w:rsidTr="00502559">
        <w:tc>
          <w:tcPr>
            <w:tcW w:w="2444" w:type="dxa"/>
          </w:tcPr>
          <w:p w14:paraId="1EE74C92" w14:textId="3CFB036C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dělá sochy z</w:t>
            </w:r>
            <w:r w:rsidR="00475CDE" w:rsidRPr="00DE583B">
              <w:rPr>
                <w:rFonts w:ascii="Arial" w:hAnsi="Arial" w:cs="Arial"/>
              </w:rPr>
              <w:t> </w:t>
            </w:r>
            <w:r w:rsidRPr="00DE583B">
              <w:rPr>
                <w:rFonts w:ascii="Arial" w:hAnsi="Arial" w:cs="Arial"/>
              </w:rPr>
              <w:t>ledu</w:t>
            </w:r>
          </w:p>
        </w:tc>
        <w:tc>
          <w:tcPr>
            <w:tcW w:w="2444" w:type="dxa"/>
          </w:tcPr>
          <w:p w14:paraId="2A713709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hraje divadlo, je od značky Zimní pohádka</w:t>
            </w:r>
          </w:p>
        </w:tc>
        <w:tc>
          <w:tcPr>
            <w:tcW w:w="2444" w:type="dxa"/>
          </w:tcPr>
          <w:p w14:paraId="54591E5F" w14:textId="77777777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chladničková sekačka na trávu</w:t>
            </w:r>
          </w:p>
        </w:tc>
        <w:tc>
          <w:tcPr>
            <w:tcW w:w="2444" w:type="dxa"/>
          </w:tcPr>
          <w:p w14:paraId="79EF1500" w14:textId="33834779" w:rsidR="004610C3" w:rsidRPr="00DE583B" w:rsidRDefault="004610C3" w:rsidP="00475CDE">
            <w:pPr>
              <w:spacing w:line="360" w:lineRule="auto"/>
              <w:rPr>
                <w:rFonts w:ascii="Arial" w:hAnsi="Arial" w:cs="Arial"/>
              </w:rPr>
            </w:pPr>
            <w:r w:rsidRPr="00DE583B">
              <w:rPr>
                <w:rFonts w:ascii="Arial" w:hAnsi="Arial" w:cs="Arial"/>
              </w:rPr>
              <w:t>chladnička, která umí vařit</w:t>
            </w:r>
            <w:r w:rsidR="00475CDE" w:rsidRPr="00DE583B">
              <w:rPr>
                <w:rFonts w:ascii="Arial" w:hAnsi="Arial" w:cs="Arial"/>
              </w:rPr>
              <w:t>,</w:t>
            </w:r>
            <w:r w:rsidRPr="00DE583B">
              <w:rPr>
                <w:rFonts w:ascii="Arial" w:hAnsi="Arial" w:cs="Arial"/>
              </w:rPr>
              <w:t xml:space="preserve"> za 15</w:t>
            </w:r>
            <w:r w:rsidR="00475CDE" w:rsidRPr="00DE583B">
              <w:rPr>
                <w:rFonts w:ascii="Arial" w:hAnsi="Arial" w:cs="Arial"/>
              </w:rPr>
              <w:t> </w:t>
            </w:r>
            <w:r w:rsidRPr="00DE583B">
              <w:rPr>
                <w:rFonts w:ascii="Arial" w:hAnsi="Arial" w:cs="Arial"/>
              </w:rPr>
              <w:t>000</w:t>
            </w:r>
            <w:r w:rsidR="00475CDE" w:rsidRPr="00DE583B">
              <w:rPr>
                <w:rFonts w:ascii="Arial" w:hAnsi="Arial" w:cs="Arial"/>
              </w:rPr>
              <w:t> </w:t>
            </w:r>
            <w:r w:rsidRPr="00DE583B">
              <w:rPr>
                <w:rFonts w:ascii="Arial" w:hAnsi="Arial" w:cs="Arial"/>
              </w:rPr>
              <w:t>dolarů</w:t>
            </w:r>
          </w:p>
        </w:tc>
      </w:tr>
    </w:tbl>
    <w:p w14:paraId="446B37A4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</w:p>
    <w:p w14:paraId="60426BF0" w14:textId="4E59B02B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Učitel se dále ptá žáků na jejich konkrétní zkušenosti</w:t>
      </w:r>
      <w:r w:rsidR="00475CDE" w:rsidRPr="00DE583B">
        <w:rPr>
          <w:rFonts w:ascii="Arial" w:hAnsi="Arial" w:cs="Arial"/>
          <w:lang w:val="cs-CZ"/>
        </w:rPr>
        <w:t xml:space="preserve"> či </w:t>
      </w:r>
      <w:r w:rsidRPr="00DE583B">
        <w:rPr>
          <w:rFonts w:ascii="Arial" w:hAnsi="Arial" w:cs="Arial"/>
          <w:lang w:val="cs-CZ"/>
        </w:rPr>
        <w:t xml:space="preserve">zkušenosti jejich rodičů. </w:t>
      </w:r>
    </w:p>
    <w:p w14:paraId="02F9D74D" w14:textId="77777777" w:rsidR="004610C3" w:rsidRPr="00DE583B" w:rsidRDefault="004610C3" w:rsidP="00475CDE">
      <w:pPr>
        <w:spacing w:line="360" w:lineRule="auto"/>
        <w:rPr>
          <w:rFonts w:ascii="Arial" w:hAnsi="Arial" w:cs="Arial"/>
          <w:lang w:val="cs-CZ"/>
        </w:rPr>
      </w:pPr>
    </w:p>
    <w:p w14:paraId="4C28DB01" w14:textId="49F0B8F7" w:rsidR="004610C3" w:rsidRPr="00DE583B" w:rsidRDefault="004610C3" w:rsidP="00475CD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Zvolili někdy výrobek, který toho více „umí“?</w:t>
      </w:r>
    </w:p>
    <w:p w14:paraId="56668C5B" w14:textId="77777777" w:rsidR="004610C3" w:rsidRPr="00DE583B" w:rsidRDefault="004610C3" w:rsidP="00475CD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Rozhodovali se u nějakého výrobku podle ceny?</w:t>
      </w:r>
    </w:p>
    <w:p w14:paraId="0F4CC8D5" w14:textId="77777777" w:rsidR="004610C3" w:rsidRPr="00DE583B" w:rsidRDefault="004610C3" w:rsidP="00475CDE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DE583B">
        <w:rPr>
          <w:rFonts w:ascii="Arial" w:hAnsi="Arial" w:cs="Arial"/>
          <w:lang w:val="cs-CZ"/>
        </w:rPr>
        <w:t>Koupili někdy drahou věc, která za to nestála?</w:t>
      </w:r>
    </w:p>
    <w:p w14:paraId="6949A540" w14:textId="77777777" w:rsidR="004610C3" w:rsidRPr="00DE583B" w:rsidRDefault="004610C3" w:rsidP="00AD73B1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3345FC98" w14:textId="77777777" w:rsidR="004610C3" w:rsidRPr="00DE583B" w:rsidRDefault="004610C3" w:rsidP="00AD73B1">
      <w:pPr>
        <w:spacing w:line="360" w:lineRule="auto"/>
        <w:rPr>
          <w:rFonts w:ascii="Arial" w:hAnsi="Arial" w:cs="Arial"/>
          <w:lang w:val="cs-CZ"/>
        </w:rPr>
      </w:pPr>
    </w:p>
    <w:p w14:paraId="2B36A3E3" w14:textId="77777777" w:rsidR="00022E9C" w:rsidRPr="00DE583B" w:rsidRDefault="00022E9C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511F4535" w14:textId="77777777" w:rsidR="00022E9C" w:rsidRPr="00DE583B" w:rsidRDefault="00022E9C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492D42AD" w14:textId="77777777" w:rsidR="00022E9C" w:rsidRPr="00DE583B" w:rsidRDefault="00022E9C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570084CE" w14:textId="77777777" w:rsidR="00022E9C" w:rsidRPr="00DE583B" w:rsidRDefault="00022E9C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63C831D" w14:textId="77777777" w:rsidR="00022E9C" w:rsidRPr="00DE583B" w:rsidRDefault="00022E9C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4780BBA" w14:textId="49F3BA3D" w:rsidR="005644BC" w:rsidRPr="00DE583B" w:rsidRDefault="00F6597C" w:rsidP="00AD73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DE583B"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62D46A05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20C20A9C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7A6FEF">
                              <w:t>Michaela Pavlíková</w:t>
                            </w:r>
                            <w:r>
                              <w:br/>
                              <w:t>Toto dílo je licencováno pod licencí Creative Commons [CC BY-NC 4.0]. Licenční podmínky navštivte na adrese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20C20A9C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7A6FEF">
                        <w:t>Michaela Pavlíková</w:t>
                      </w:r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licencí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DE583B" w:rsidSect="00EC04C5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589C" w14:textId="77777777" w:rsidR="00706FED" w:rsidRDefault="00706FED">
      <w:r>
        <w:separator/>
      </w:r>
    </w:p>
  </w:endnote>
  <w:endnote w:type="continuationSeparator" w:id="0">
    <w:p w14:paraId="7C5C6058" w14:textId="77777777" w:rsidR="00706FED" w:rsidRDefault="0070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mo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50DB" w14:textId="77777777" w:rsidR="00706FED" w:rsidRDefault="00706FED">
      <w:r>
        <w:separator/>
      </w:r>
    </w:p>
  </w:footnote>
  <w:footnote w:type="continuationSeparator" w:id="0">
    <w:p w14:paraId="44155B93" w14:textId="77777777" w:rsidR="00706FED" w:rsidRDefault="00706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8.85pt;height:7.45pt" o:bullet="t">
        <v:imagedata r:id="rId1" o:title="odrazka"/>
      </v:shape>
    </w:pict>
  </w:numPicBullet>
  <w:numPicBullet w:numPicBulletId="1">
    <w:pict>
      <v:shape id="_x0000_i1041" type="#_x0000_t75" style="width:47.55pt;height:47.5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7F82"/>
    <w:multiLevelType w:val="hybridMultilevel"/>
    <w:tmpl w:val="73A2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B15F56"/>
    <w:multiLevelType w:val="hybridMultilevel"/>
    <w:tmpl w:val="D13A22D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8"/>
  </w:num>
  <w:num w:numId="3" w16cid:durableId="1921526909">
    <w:abstractNumId w:val="11"/>
  </w:num>
  <w:num w:numId="4" w16cid:durableId="1798914384">
    <w:abstractNumId w:val="1"/>
  </w:num>
  <w:num w:numId="5" w16cid:durableId="1106118156">
    <w:abstractNumId w:val="12"/>
  </w:num>
  <w:num w:numId="6" w16cid:durableId="2032025433">
    <w:abstractNumId w:val="14"/>
  </w:num>
  <w:num w:numId="7" w16cid:durableId="1774206742">
    <w:abstractNumId w:val="4"/>
  </w:num>
  <w:num w:numId="8" w16cid:durableId="1476679926">
    <w:abstractNumId w:val="9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6"/>
  </w:num>
  <w:num w:numId="12" w16cid:durableId="120920820">
    <w:abstractNumId w:val="2"/>
  </w:num>
  <w:num w:numId="13" w16cid:durableId="1539396725">
    <w:abstractNumId w:val="10"/>
  </w:num>
  <w:num w:numId="14" w16cid:durableId="850872770">
    <w:abstractNumId w:val="7"/>
  </w:num>
  <w:num w:numId="15" w16cid:durableId="1403143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22E9C"/>
    <w:rsid w:val="00032CAA"/>
    <w:rsid w:val="00036D26"/>
    <w:rsid w:val="00041FC1"/>
    <w:rsid w:val="0005747F"/>
    <w:rsid w:val="00057578"/>
    <w:rsid w:val="000731F4"/>
    <w:rsid w:val="000C0602"/>
    <w:rsid w:val="000C6FC1"/>
    <w:rsid w:val="000D2472"/>
    <w:rsid w:val="000F1015"/>
    <w:rsid w:val="00102C5F"/>
    <w:rsid w:val="001579D8"/>
    <w:rsid w:val="0017251C"/>
    <w:rsid w:val="001874C9"/>
    <w:rsid w:val="001909FA"/>
    <w:rsid w:val="001A6C0F"/>
    <w:rsid w:val="001B0116"/>
    <w:rsid w:val="001C0557"/>
    <w:rsid w:val="001D370E"/>
    <w:rsid w:val="001D5C92"/>
    <w:rsid w:val="001F5038"/>
    <w:rsid w:val="0020578F"/>
    <w:rsid w:val="002165D5"/>
    <w:rsid w:val="00244894"/>
    <w:rsid w:val="0025153F"/>
    <w:rsid w:val="0025413E"/>
    <w:rsid w:val="00271DA7"/>
    <w:rsid w:val="002B1C2B"/>
    <w:rsid w:val="002F145C"/>
    <w:rsid w:val="00321A3A"/>
    <w:rsid w:val="00342A3B"/>
    <w:rsid w:val="00350E6A"/>
    <w:rsid w:val="0035135A"/>
    <w:rsid w:val="00352E6F"/>
    <w:rsid w:val="00353E3E"/>
    <w:rsid w:val="0039135E"/>
    <w:rsid w:val="003975D7"/>
    <w:rsid w:val="003C1BF7"/>
    <w:rsid w:val="003C5EC5"/>
    <w:rsid w:val="003C71D7"/>
    <w:rsid w:val="003D4DA5"/>
    <w:rsid w:val="003E4FF2"/>
    <w:rsid w:val="003F6D81"/>
    <w:rsid w:val="00422EAD"/>
    <w:rsid w:val="004314CD"/>
    <w:rsid w:val="004610C3"/>
    <w:rsid w:val="00461694"/>
    <w:rsid w:val="00463E45"/>
    <w:rsid w:val="00475CDE"/>
    <w:rsid w:val="00490B3D"/>
    <w:rsid w:val="004B4CFA"/>
    <w:rsid w:val="004F504C"/>
    <w:rsid w:val="00512261"/>
    <w:rsid w:val="00560A6C"/>
    <w:rsid w:val="005644BC"/>
    <w:rsid w:val="00575EA9"/>
    <w:rsid w:val="005933FA"/>
    <w:rsid w:val="005A647C"/>
    <w:rsid w:val="005C42EA"/>
    <w:rsid w:val="005C63CA"/>
    <w:rsid w:val="005C7714"/>
    <w:rsid w:val="005D50A5"/>
    <w:rsid w:val="00625AB5"/>
    <w:rsid w:val="006726EE"/>
    <w:rsid w:val="0068334D"/>
    <w:rsid w:val="006964CA"/>
    <w:rsid w:val="006A176B"/>
    <w:rsid w:val="006E792C"/>
    <w:rsid w:val="007062F5"/>
    <w:rsid w:val="00706FED"/>
    <w:rsid w:val="00721E9A"/>
    <w:rsid w:val="00734392"/>
    <w:rsid w:val="00760AB7"/>
    <w:rsid w:val="00765DBE"/>
    <w:rsid w:val="00770941"/>
    <w:rsid w:val="00793F78"/>
    <w:rsid w:val="007A3861"/>
    <w:rsid w:val="007A6FEF"/>
    <w:rsid w:val="007E6F39"/>
    <w:rsid w:val="007F0FBE"/>
    <w:rsid w:val="008301D7"/>
    <w:rsid w:val="00831CE6"/>
    <w:rsid w:val="00855F54"/>
    <w:rsid w:val="00862097"/>
    <w:rsid w:val="00863121"/>
    <w:rsid w:val="008D6B6C"/>
    <w:rsid w:val="00915BCE"/>
    <w:rsid w:val="00945C8A"/>
    <w:rsid w:val="00964E0F"/>
    <w:rsid w:val="0097730D"/>
    <w:rsid w:val="009A09F1"/>
    <w:rsid w:val="009A440B"/>
    <w:rsid w:val="009C4223"/>
    <w:rsid w:val="009D06AC"/>
    <w:rsid w:val="009E567D"/>
    <w:rsid w:val="009F18E3"/>
    <w:rsid w:val="00A02C14"/>
    <w:rsid w:val="00A23AAA"/>
    <w:rsid w:val="00A52B07"/>
    <w:rsid w:val="00AB5E86"/>
    <w:rsid w:val="00AD1FA3"/>
    <w:rsid w:val="00AD73B1"/>
    <w:rsid w:val="00AE138F"/>
    <w:rsid w:val="00B021BF"/>
    <w:rsid w:val="00B30DC4"/>
    <w:rsid w:val="00B31496"/>
    <w:rsid w:val="00B54759"/>
    <w:rsid w:val="00B57DCA"/>
    <w:rsid w:val="00B9067D"/>
    <w:rsid w:val="00B91BD0"/>
    <w:rsid w:val="00BE2E83"/>
    <w:rsid w:val="00C14A30"/>
    <w:rsid w:val="00C14A89"/>
    <w:rsid w:val="00C35CEB"/>
    <w:rsid w:val="00C67716"/>
    <w:rsid w:val="00C71F24"/>
    <w:rsid w:val="00C75CB8"/>
    <w:rsid w:val="00C86D57"/>
    <w:rsid w:val="00CA7467"/>
    <w:rsid w:val="00CA79F8"/>
    <w:rsid w:val="00CB295C"/>
    <w:rsid w:val="00CB4DFC"/>
    <w:rsid w:val="00CB6724"/>
    <w:rsid w:val="00CD5012"/>
    <w:rsid w:val="00D06F29"/>
    <w:rsid w:val="00D35067"/>
    <w:rsid w:val="00D55BA5"/>
    <w:rsid w:val="00D6042A"/>
    <w:rsid w:val="00D755EF"/>
    <w:rsid w:val="00D76BA2"/>
    <w:rsid w:val="00D84AB1"/>
    <w:rsid w:val="00D86396"/>
    <w:rsid w:val="00DC0E3B"/>
    <w:rsid w:val="00DE2EE0"/>
    <w:rsid w:val="00DE583B"/>
    <w:rsid w:val="00DE72D5"/>
    <w:rsid w:val="00E13DB7"/>
    <w:rsid w:val="00E32660"/>
    <w:rsid w:val="00E533F6"/>
    <w:rsid w:val="00E55F34"/>
    <w:rsid w:val="00E57162"/>
    <w:rsid w:val="00E655A5"/>
    <w:rsid w:val="00E666A6"/>
    <w:rsid w:val="00E84544"/>
    <w:rsid w:val="00E9067A"/>
    <w:rsid w:val="00EC04C5"/>
    <w:rsid w:val="00EE6531"/>
    <w:rsid w:val="00F00255"/>
    <w:rsid w:val="00F6597C"/>
    <w:rsid w:val="00F72EBD"/>
    <w:rsid w:val="00F75805"/>
    <w:rsid w:val="00F804D7"/>
    <w:rsid w:val="00F93A5A"/>
    <w:rsid w:val="00F9544F"/>
    <w:rsid w:val="00F96255"/>
    <w:rsid w:val="00FA20B6"/>
    <w:rsid w:val="00FA3C1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Normlnweb">
    <w:name w:val="Normal (Web)"/>
    <w:basedOn w:val="Normln"/>
    <w:uiPriority w:val="99"/>
    <w:semiHidden/>
    <w:unhideWhenUsed/>
    <w:rsid w:val="005D50A5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Standardnpsmoodstavce"/>
    <w:uiPriority w:val="22"/>
    <w:qFormat/>
    <w:rsid w:val="005D50A5"/>
    <w:rPr>
      <w:b/>
      <w:bCs/>
    </w:rPr>
  </w:style>
  <w:style w:type="character" w:customStyle="1" w:styleId="apple-converted-space">
    <w:name w:val="apple-converted-space"/>
    <w:basedOn w:val="Standardnpsmoodstavce"/>
    <w:rsid w:val="005D50A5"/>
  </w:style>
  <w:style w:type="table" w:styleId="Mkatabulky">
    <w:name w:val="Table Grid"/>
    <w:basedOn w:val="Normlntabulka"/>
    <w:uiPriority w:val="39"/>
    <w:rsid w:val="00B54759"/>
    <w:rPr>
      <w:rFonts w:asciiTheme="minorHAnsi" w:eastAsiaTheme="minorHAnsi" w:hAnsiTheme="minorHAnsi" w:cstheme="minorBidi"/>
      <w:kern w:val="2"/>
      <w:lang w:val="cs-C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102C5F"/>
  </w:style>
  <w:style w:type="character" w:styleId="Nevyeenzmnka">
    <w:name w:val="Unresolved Mention"/>
    <w:basedOn w:val="Standardnpsmoodstavce"/>
    <w:uiPriority w:val="99"/>
    <w:semiHidden/>
    <w:unhideWhenUsed/>
    <w:rsid w:val="00AD7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47-pin-pomer-kvalita-ce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2</cp:revision>
  <dcterms:created xsi:type="dcterms:W3CDTF">2026-09-09T10:56:00Z</dcterms:created>
  <dcterms:modified xsi:type="dcterms:W3CDTF">2026-09-09T10:56:00Z</dcterms:modified>
</cp:coreProperties>
</file>