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3EDD2FB5" w:rsidR="0017251C" w:rsidRPr="00A55E7E" w:rsidRDefault="004314CD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A55E7E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</w:t>
      </w:r>
      <w:r w:rsidR="007E6F39" w:rsidRPr="00A55E7E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ý list</w:t>
      </w:r>
    </w:p>
    <w:p w14:paraId="49052634" w14:textId="77777777" w:rsidR="00321A3A" w:rsidRPr="00D45C81" w:rsidRDefault="00321A3A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33D0B03D" w:rsidR="0005747F" w:rsidRPr="00A55E7E" w:rsidRDefault="00057578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A55E7E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A55E7E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0A51DA" w:rsidRPr="00A55E7E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Platební metody</w:t>
      </w:r>
    </w:p>
    <w:p w14:paraId="00EDA105" w14:textId="77777777" w:rsidR="00321A3A" w:rsidRPr="00D45C81" w:rsidRDefault="00321A3A" w:rsidP="00470EEE">
      <w:pPr>
        <w:spacing w:line="360" w:lineRule="auto"/>
        <w:rPr>
          <w:rFonts w:ascii="Arial" w:hAnsi="Arial" w:cs="Arial"/>
          <w:lang w:val="cs-CZ"/>
        </w:rPr>
      </w:pPr>
    </w:p>
    <w:p w14:paraId="65F8AB8B" w14:textId="33081897" w:rsidR="00422EAD" w:rsidRPr="00A55E7E" w:rsidRDefault="001909FA" w:rsidP="00470EEE">
      <w:pPr>
        <w:spacing w:line="360" w:lineRule="auto"/>
        <w:rPr>
          <w:rFonts w:ascii="Arial" w:hAnsi="Arial" w:cs="Arial"/>
          <w:sz w:val="28"/>
          <w:lang w:val="cs-CZ"/>
        </w:rPr>
      </w:pPr>
      <w:r w:rsidRPr="00A55E7E">
        <w:rPr>
          <w:rFonts w:ascii="Arial" w:hAnsi="Arial" w:cs="Arial"/>
          <w:sz w:val="28"/>
          <w:lang w:val="cs-CZ"/>
        </w:rPr>
        <w:t>Tento metodický list je určen učitelům</w:t>
      </w:r>
      <w:r w:rsidR="00470EEE" w:rsidRPr="00A55E7E">
        <w:rPr>
          <w:rFonts w:ascii="Arial" w:hAnsi="Arial" w:cs="Arial"/>
          <w:sz w:val="28"/>
          <w:lang w:val="cs-CZ"/>
        </w:rPr>
        <w:t xml:space="preserve"> žáků</w:t>
      </w:r>
      <w:r w:rsidRPr="00A55E7E">
        <w:rPr>
          <w:rFonts w:ascii="Arial" w:hAnsi="Arial" w:cs="Arial"/>
          <w:sz w:val="28"/>
          <w:lang w:val="cs-CZ"/>
        </w:rPr>
        <w:t xml:space="preserve"> </w:t>
      </w:r>
      <w:r w:rsidRPr="00A55E7E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A55E7E">
        <w:rPr>
          <w:rFonts w:ascii="Arial" w:hAnsi="Arial" w:cs="Arial"/>
          <w:b/>
          <w:bCs/>
          <w:sz w:val="28"/>
          <w:lang w:val="cs-CZ"/>
        </w:rPr>
        <w:t xml:space="preserve"> </w:t>
      </w:r>
      <w:r w:rsidR="004E5E9E" w:rsidRPr="00A55E7E">
        <w:rPr>
          <w:rFonts w:ascii="Arial" w:hAnsi="Arial" w:cs="Arial"/>
          <w:b/>
          <w:bCs/>
          <w:sz w:val="28"/>
          <w:lang w:val="cs-CZ"/>
        </w:rPr>
        <w:t>s</w:t>
      </w:r>
      <w:r w:rsidR="0025413E" w:rsidRPr="00A55E7E">
        <w:rPr>
          <w:rFonts w:ascii="Arial" w:hAnsi="Arial" w:cs="Arial"/>
          <w:b/>
          <w:bCs/>
          <w:sz w:val="28"/>
          <w:lang w:val="cs-CZ"/>
        </w:rPr>
        <w:t xml:space="preserve">tupně </w:t>
      </w:r>
      <w:r w:rsidRPr="00A55E7E">
        <w:rPr>
          <w:rFonts w:ascii="Arial" w:hAnsi="Arial" w:cs="Arial"/>
          <w:sz w:val="28"/>
          <w:lang w:val="cs-CZ"/>
        </w:rPr>
        <w:t xml:space="preserve">ZŠ (především </w:t>
      </w:r>
      <w:r w:rsidR="0025413E" w:rsidRPr="00A55E7E">
        <w:rPr>
          <w:rFonts w:ascii="Arial" w:hAnsi="Arial" w:cs="Arial"/>
          <w:b/>
          <w:bCs/>
          <w:sz w:val="28"/>
          <w:lang w:val="cs-CZ"/>
        </w:rPr>
        <w:t>3</w:t>
      </w:r>
      <w:r w:rsidRPr="00A55E7E">
        <w:rPr>
          <w:rFonts w:ascii="Arial" w:hAnsi="Arial" w:cs="Arial"/>
          <w:sz w:val="28"/>
          <w:lang w:val="cs-CZ"/>
        </w:rPr>
        <w:t>.</w:t>
      </w:r>
      <w:r w:rsidR="00422EAD" w:rsidRPr="00A55E7E">
        <w:rPr>
          <w:rFonts w:ascii="Arial" w:hAnsi="Arial" w:cs="Arial"/>
          <w:b/>
          <w:bCs/>
          <w:sz w:val="28"/>
          <w:lang w:val="cs-CZ"/>
        </w:rPr>
        <w:t>–</w:t>
      </w:r>
      <w:r w:rsidR="004879C4" w:rsidRPr="00A55E7E">
        <w:rPr>
          <w:rFonts w:ascii="Arial" w:hAnsi="Arial" w:cs="Arial"/>
          <w:b/>
          <w:bCs/>
          <w:sz w:val="28"/>
          <w:lang w:val="cs-CZ"/>
        </w:rPr>
        <w:t>4</w:t>
      </w:r>
      <w:r w:rsidR="00422EAD" w:rsidRPr="00A55E7E">
        <w:rPr>
          <w:rFonts w:ascii="Arial" w:hAnsi="Arial" w:cs="Arial"/>
          <w:b/>
          <w:bCs/>
          <w:sz w:val="28"/>
          <w:lang w:val="cs-CZ"/>
        </w:rPr>
        <w:t xml:space="preserve">. </w:t>
      </w:r>
      <w:r w:rsidR="00160546" w:rsidRPr="00A55E7E">
        <w:rPr>
          <w:rFonts w:ascii="Arial" w:hAnsi="Arial" w:cs="Arial"/>
          <w:sz w:val="28"/>
          <w:lang w:val="cs-CZ"/>
        </w:rPr>
        <w:t>ročník</w:t>
      </w:r>
      <w:r w:rsidR="00470EEE" w:rsidRPr="00A55E7E">
        <w:rPr>
          <w:rFonts w:ascii="Arial" w:hAnsi="Arial" w:cs="Arial"/>
          <w:sz w:val="28"/>
          <w:lang w:val="cs-CZ"/>
        </w:rPr>
        <w:t>u</w:t>
      </w:r>
      <w:r w:rsidR="00422EAD" w:rsidRPr="00A55E7E">
        <w:rPr>
          <w:rFonts w:ascii="Arial" w:hAnsi="Arial" w:cs="Arial"/>
          <w:sz w:val="28"/>
          <w:lang w:val="cs-CZ"/>
        </w:rPr>
        <w:t>)</w:t>
      </w:r>
      <w:r w:rsidRPr="00A55E7E">
        <w:rPr>
          <w:rFonts w:ascii="Arial" w:hAnsi="Arial" w:cs="Arial"/>
          <w:sz w:val="28"/>
          <w:lang w:val="cs-CZ"/>
        </w:rPr>
        <w:t>.</w:t>
      </w:r>
    </w:p>
    <w:p w14:paraId="720A7E54" w14:textId="77777777" w:rsidR="00470EEE" w:rsidRPr="00D45C81" w:rsidRDefault="00470EEE" w:rsidP="00470EEE">
      <w:pPr>
        <w:spacing w:line="360" w:lineRule="auto"/>
        <w:rPr>
          <w:rFonts w:ascii="Arial" w:hAnsi="Arial" w:cs="Arial"/>
          <w:lang w:val="cs-CZ"/>
        </w:rPr>
      </w:pPr>
    </w:p>
    <w:p w14:paraId="68238CCC" w14:textId="47C7E9E1" w:rsidR="004879C4" w:rsidRPr="00A55E7E" w:rsidRDefault="004879C4" w:rsidP="00470EEE">
      <w:pPr>
        <w:spacing w:line="360" w:lineRule="auto"/>
        <w:rPr>
          <w:rFonts w:ascii="Arial" w:hAnsi="Arial" w:cs="Arial"/>
          <w:i/>
          <w:iCs/>
          <w:lang w:val="cs-CZ"/>
        </w:rPr>
      </w:pPr>
      <w:r w:rsidRPr="00A55E7E">
        <w:rPr>
          <w:rFonts w:ascii="Arial" w:hAnsi="Arial" w:cs="Arial"/>
          <w:i/>
          <w:iCs/>
          <w:lang w:val="cs-CZ"/>
        </w:rPr>
        <w:t>PIN s</w:t>
      </w:r>
      <w:r w:rsidR="00470EEE" w:rsidRPr="00A55E7E">
        <w:rPr>
          <w:rFonts w:ascii="Arial" w:hAnsi="Arial" w:cs="Arial"/>
          <w:i/>
          <w:iCs/>
          <w:lang w:val="cs-CZ"/>
        </w:rPr>
        <w:t> </w:t>
      </w:r>
      <w:r w:rsidRPr="00A55E7E">
        <w:rPr>
          <w:rFonts w:ascii="Arial" w:hAnsi="Arial" w:cs="Arial"/>
          <w:i/>
          <w:iCs/>
          <w:lang w:val="cs-CZ"/>
        </w:rPr>
        <w:t>pomocí Ruby objevuje různé způsoby placení. Dozvídá se, které z</w:t>
      </w:r>
      <w:r w:rsidR="00470EEE" w:rsidRPr="00A55E7E">
        <w:rPr>
          <w:rFonts w:ascii="Arial" w:hAnsi="Arial" w:cs="Arial"/>
          <w:i/>
          <w:iCs/>
          <w:lang w:val="cs-CZ"/>
        </w:rPr>
        <w:t> </w:t>
      </w:r>
      <w:r w:rsidRPr="00A55E7E">
        <w:rPr>
          <w:rFonts w:ascii="Arial" w:hAnsi="Arial" w:cs="Arial"/>
          <w:i/>
          <w:iCs/>
          <w:lang w:val="cs-CZ"/>
        </w:rPr>
        <w:t>nich jsou bezhotovostní, a zjišťuje, že platby v</w:t>
      </w:r>
      <w:r w:rsidR="00470EEE" w:rsidRPr="00A55E7E">
        <w:rPr>
          <w:rFonts w:ascii="Arial" w:hAnsi="Arial" w:cs="Arial"/>
          <w:i/>
          <w:iCs/>
          <w:lang w:val="cs-CZ"/>
        </w:rPr>
        <w:t> </w:t>
      </w:r>
      <w:r w:rsidRPr="00A55E7E">
        <w:rPr>
          <w:rFonts w:ascii="Arial" w:hAnsi="Arial" w:cs="Arial"/>
          <w:i/>
          <w:iCs/>
          <w:lang w:val="cs-CZ"/>
        </w:rPr>
        <w:t>hotovosti postupně ustupují. Vyzkouší si, jak funguje platba šekem</w:t>
      </w:r>
      <w:r w:rsidR="00470EEE" w:rsidRPr="00A55E7E">
        <w:rPr>
          <w:rFonts w:ascii="Arial" w:hAnsi="Arial" w:cs="Arial"/>
          <w:i/>
          <w:iCs/>
          <w:lang w:val="cs-CZ"/>
        </w:rPr>
        <w:t>,</w:t>
      </w:r>
      <w:r w:rsidRPr="00A55E7E">
        <w:rPr>
          <w:rFonts w:ascii="Arial" w:hAnsi="Arial" w:cs="Arial"/>
          <w:i/>
          <w:iCs/>
          <w:lang w:val="cs-CZ"/>
        </w:rPr>
        <w:t xml:space="preserve"> a Ruby mu vysvětlí rozdíl mezi debetní a kreditní platební kartou.</w:t>
      </w:r>
    </w:p>
    <w:p w14:paraId="481269A1" w14:textId="77777777" w:rsidR="00D45C81" w:rsidRDefault="00D45C81" w:rsidP="00D45C81">
      <w:pPr>
        <w:pStyle w:val="Normlnweb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3A12B59" wp14:editId="056B18AA">
            <wp:extent cx="1818065" cy="181806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9243" cy="183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9080" w14:textId="0144D0FF" w:rsidR="00863121" w:rsidRPr="00A55E7E" w:rsidRDefault="00D45C81" w:rsidP="00D45C81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Video: </w:t>
      </w:r>
      <w:hyperlink r:id="rId8" w:history="1">
        <w:r w:rsidRPr="00D45C81">
          <w:rPr>
            <w:rStyle w:val="Hypertextovodkaz"/>
            <w:rFonts w:ascii="Arial" w:hAnsi="Arial" w:cs="Arial"/>
          </w:rPr>
          <w:t>PIN! - Platební metody</w:t>
        </w:r>
      </w:hyperlink>
    </w:p>
    <w:p w14:paraId="7265797A" w14:textId="5B643F58" w:rsidR="0017251C" w:rsidRPr="00A55E7E" w:rsidRDefault="00B31496" w:rsidP="00D45C81">
      <w:pPr>
        <w:pStyle w:val="Popispracovnholistu"/>
        <w:spacing w:before="0" w:after="0" w:line="360" w:lineRule="auto"/>
        <w:jc w:val="left"/>
        <w:rPr>
          <w:color w:val="000000"/>
          <w:sz w:val="32"/>
        </w:rPr>
      </w:pPr>
      <w:r w:rsidRPr="00A55E7E">
        <w:rPr>
          <w:color w:val="FFF333"/>
          <w:sz w:val="32"/>
        </w:rPr>
        <w:t>______________</w:t>
      </w:r>
      <w:r w:rsidRPr="00A55E7E">
        <w:rPr>
          <w:color w:val="F030A1"/>
          <w:sz w:val="32"/>
        </w:rPr>
        <w:t>______________</w:t>
      </w:r>
      <w:r w:rsidRPr="00A55E7E">
        <w:rPr>
          <w:color w:val="33BEF2"/>
          <w:sz w:val="32"/>
        </w:rPr>
        <w:t>______________</w:t>
      </w:r>
      <w:r w:rsidRPr="00A55E7E">
        <w:rPr>
          <w:color w:val="404040"/>
          <w:sz w:val="32"/>
        </w:rPr>
        <w:t>________</w:t>
      </w:r>
    </w:p>
    <w:p w14:paraId="58D37AF3" w14:textId="77777777" w:rsidR="00422EAD" w:rsidRPr="00D45C81" w:rsidRDefault="00422EAD" w:rsidP="00470EEE">
      <w:pPr>
        <w:spacing w:line="360" w:lineRule="auto"/>
        <w:rPr>
          <w:rFonts w:ascii="Arial" w:hAnsi="Arial" w:cs="Arial"/>
          <w:b/>
          <w:bCs/>
          <w:smallCaps/>
          <w:lang w:val="cs-CZ"/>
        </w:rPr>
      </w:pPr>
    </w:p>
    <w:p w14:paraId="1CC617AA" w14:textId="77777777" w:rsidR="00647B5A" w:rsidRDefault="00647B5A" w:rsidP="00470EE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216A5FE1" w14:textId="77777777" w:rsidR="00647B5A" w:rsidRDefault="00647B5A" w:rsidP="00470EE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74C36A97" w14:textId="7686835C" w:rsidR="003C523A" w:rsidRPr="00D45C81" w:rsidRDefault="00422EAD" w:rsidP="00470EEE">
      <w:pPr>
        <w:spacing w:line="360" w:lineRule="auto"/>
        <w:rPr>
          <w:rFonts w:ascii="Arial" w:hAnsi="Arial" w:cs="Arial"/>
          <w:b/>
          <w:bCs/>
          <w:lang w:val="cs-CZ"/>
        </w:rPr>
      </w:pPr>
      <w:r w:rsidRPr="00A55E7E">
        <w:rPr>
          <w:rFonts w:ascii="Arial" w:hAnsi="Arial" w:cs="Arial"/>
          <w:b/>
          <w:bCs/>
          <w:smallCaps/>
          <w:sz w:val="28"/>
          <w:szCs w:val="28"/>
          <w:lang w:val="cs-CZ"/>
        </w:rPr>
        <w:lastRenderedPageBreak/>
        <w:t>Před sledováním videa</w:t>
      </w:r>
      <w:r w:rsidR="003975D7" w:rsidRPr="00A55E7E">
        <w:rPr>
          <w:rFonts w:ascii="Arial" w:hAnsi="Arial" w:cs="Arial"/>
          <w:b/>
          <w:bCs/>
          <w:smallCaps/>
          <w:sz w:val="28"/>
          <w:szCs w:val="28"/>
          <w:lang w:val="cs-CZ"/>
        </w:rPr>
        <w:t xml:space="preserve">: </w:t>
      </w:r>
      <w:r w:rsidR="003C523A" w:rsidRPr="00D45C81">
        <w:rPr>
          <w:rFonts w:ascii="Arial" w:hAnsi="Arial" w:cs="Arial"/>
          <w:b/>
          <w:bCs/>
          <w:lang w:val="cs-CZ"/>
        </w:rPr>
        <w:t>Aktivita Rychlý špion</w:t>
      </w:r>
    </w:p>
    <w:p w14:paraId="07DD0FF4" w14:textId="2FDEEE4F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Učitel si připraví kartičky se slovy: </w:t>
      </w:r>
      <w:r w:rsidRPr="00A55E7E">
        <w:rPr>
          <w:rFonts w:ascii="Arial" w:hAnsi="Arial" w:cs="Arial"/>
          <w:b/>
          <w:bCs/>
          <w:lang w:val="cs-CZ"/>
        </w:rPr>
        <w:t>hodinky, telefon, platební karta, bankovka, šek, prsten, mince</w:t>
      </w:r>
      <w:r w:rsidRPr="00A55E7E">
        <w:rPr>
          <w:rFonts w:ascii="Arial" w:hAnsi="Arial" w:cs="Arial"/>
          <w:lang w:val="cs-CZ"/>
        </w:rPr>
        <w:t>.</w:t>
      </w:r>
    </w:p>
    <w:p w14:paraId="4D4F0708" w14:textId="1669104A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Žáci se rozdělí do skupin (například po čtyřech) a v každé skupině se domluví na pořadí, ve kterém budou chodit pro jednotlivá slova.</w:t>
      </w:r>
    </w:p>
    <w:p w14:paraId="2C989E95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46B9C919" w14:textId="6D454E90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První „špion“ z</w:t>
      </w:r>
      <w:r w:rsidR="00470EE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lang w:val="cs-CZ"/>
        </w:rPr>
        <w:t>každé skupiny přijde k</w:t>
      </w:r>
      <w:r w:rsidR="00470EE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lang w:val="cs-CZ"/>
        </w:rPr>
        <w:t>učiteli, který mu ukáže první kartičku tak, aby ji ostatní žáci neviděli. Po přečtení slova se špion vrátí ke své skupině a jeho úkolem je slovo znázornit.</w:t>
      </w:r>
      <w:r w:rsidR="00A55E7E" w:rsidRPr="00A55E7E">
        <w:rPr>
          <w:rFonts w:ascii="Arial" w:hAnsi="Arial" w:cs="Arial"/>
          <w:lang w:val="cs-CZ"/>
        </w:rPr>
        <w:t xml:space="preserve"> </w:t>
      </w:r>
      <w:r w:rsidRPr="00A55E7E">
        <w:rPr>
          <w:rFonts w:ascii="Arial" w:hAnsi="Arial" w:cs="Arial"/>
          <w:lang w:val="cs-CZ"/>
        </w:rPr>
        <w:t>Může ho nakreslit</w:t>
      </w:r>
      <w:r w:rsidR="00160546" w:rsidRPr="00A55E7E">
        <w:rPr>
          <w:rFonts w:ascii="Arial" w:hAnsi="Arial" w:cs="Arial"/>
          <w:lang w:val="cs-CZ"/>
        </w:rPr>
        <w:t xml:space="preserve">, </w:t>
      </w:r>
      <w:r w:rsidRPr="00A55E7E">
        <w:rPr>
          <w:rFonts w:ascii="Arial" w:hAnsi="Arial" w:cs="Arial"/>
          <w:lang w:val="cs-CZ"/>
        </w:rPr>
        <w:t xml:space="preserve">vysvětlit bez použití </w:t>
      </w:r>
      <w:r w:rsidR="00160546" w:rsidRPr="00A55E7E">
        <w:rPr>
          <w:rFonts w:ascii="Arial" w:hAnsi="Arial" w:cs="Arial"/>
          <w:lang w:val="cs-CZ"/>
        </w:rPr>
        <w:t>jeho slovního kořene (např</w:t>
      </w:r>
      <w:r w:rsidR="00470EEE" w:rsidRPr="00A55E7E">
        <w:rPr>
          <w:rFonts w:ascii="Arial" w:hAnsi="Arial" w:cs="Arial"/>
          <w:lang w:val="cs-CZ"/>
        </w:rPr>
        <w:t>íklad</w:t>
      </w:r>
      <w:r w:rsidR="00160546" w:rsidRPr="00A55E7E">
        <w:rPr>
          <w:rFonts w:ascii="Arial" w:hAnsi="Arial" w:cs="Arial"/>
          <w:lang w:val="cs-CZ"/>
        </w:rPr>
        <w:t xml:space="preserve"> u slovního spojení platební karta nemůže použít slovo platí)</w:t>
      </w:r>
      <w:r w:rsidRPr="00A55E7E">
        <w:rPr>
          <w:rFonts w:ascii="Arial" w:hAnsi="Arial" w:cs="Arial"/>
          <w:lang w:val="cs-CZ"/>
        </w:rPr>
        <w:t xml:space="preserve"> nebo předvést pantomimou </w:t>
      </w:r>
      <w:r w:rsidR="00160546" w:rsidRPr="00A55E7E">
        <w:rPr>
          <w:rFonts w:ascii="Arial" w:hAnsi="Arial" w:cs="Arial"/>
          <w:lang w:val="cs-CZ"/>
        </w:rPr>
        <w:t>(</w:t>
      </w:r>
      <w:r w:rsidRPr="00A55E7E">
        <w:rPr>
          <w:rFonts w:ascii="Arial" w:hAnsi="Arial" w:cs="Arial"/>
          <w:lang w:val="cs-CZ"/>
        </w:rPr>
        <w:t>záleží na domluvě</w:t>
      </w:r>
      <w:r w:rsidR="00160546" w:rsidRPr="00A55E7E">
        <w:rPr>
          <w:rFonts w:ascii="Arial" w:hAnsi="Arial" w:cs="Arial"/>
          <w:lang w:val="cs-CZ"/>
        </w:rPr>
        <w:t xml:space="preserve"> nebo výběru žáků</w:t>
      </w:r>
      <w:r w:rsidRPr="00A55E7E">
        <w:rPr>
          <w:rFonts w:ascii="Arial" w:hAnsi="Arial" w:cs="Arial"/>
          <w:lang w:val="cs-CZ"/>
        </w:rPr>
        <w:t xml:space="preserve">). Jakmile skupina slovo uhodne, zapíše si ho a vyšle </w:t>
      </w:r>
      <w:r w:rsidR="00470EEE" w:rsidRPr="00A55E7E">
        <w:rPr>
          <w:rFonts w:ascii="Arial" w:hAnsi="Arial" w:cs="Arial"/>
          <w:lang w:val="cs-CZ"/>
        </w:rPr>
        <w:t xml:space="preserve">jiného </w:t>
      </w:r>
      <w:r w:rsidRPr="00A55E7E">
        <w:rPr>
          <w:rFonts w:ascii="Arial" w:hAnsi="Arial" w:cs="Arial"/>
          <w:lang w:val="cs-CZ"/>
        </w:rPr>
        <w:t xml:space="preserve">špiona pro </w:t>
      </w:r>
      <w:r w:rsidR="00470EEE" w:rsidRPr="00A55E7E">
        <w:rPr>
          <w:rFonts w:ascii="Arial" w:hAnsi="Arial" w:cs="Arial"/>
          <w:lang w:val="cs-CZ"/>
        </w:rPr>
        <w:t xml:space="preserve">další </w:t>
      </w:r>
      <w:r w:rsidRPr="00A55E7E">
        <w:rPr>
          <w:rFonts w:ascii="Arial" w:hAnsi="Arial" w:cs="Arial"/>
          <w:lang w:val="cs-CZ"/>
        </w:rPr>
        <w:t>kartičku.</w:t>
      </w:r>
    </w:p>
    <w:p w14:paraId="4AD899D3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113BBF31" w14:textId="749A2628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Žáci se střídají, dokud </w:t>
      </w:r>
      <w:r w:rsidR="00160546" w:rsidRPr="00A55E7E">
        <w:rPr>
          <w:rFonts w:ascii="Arial" w:hAnsi="Arial" w:cs="Arial"/>
          <w:lang w:val="cs-CZ"/>
        </w:rPr>
        <w:t xml:space="preserve">jim </w:t>
      </w:r>
      <w:r w:rsidRPr="00A55E7E">
        <w:rPr>
          <w:rFonts w:ascii="Arial" w:hAnsi="Arial" w:cs="Arial"/>
          <w:lang w:val="cs-CZ"/>
        </w:rPr>
        <w:t>učitel neukáže všechna slova. Poté se skupiny pokusí odhalit, co mají všechny pojmy společného. (Řešení: Všechny uvedené předměty lze využít k</w:t>
      </w:r>
      <w:r w:rsidR="00470EE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lang w:val="cs-CZ"/>
        </w:rPr>
        <w:t>placení.)</w:t>
      </w:r>
      <w:r w:rsidR="00A55E7E" w:rsidRPr="00A55E7E">
        <w:rPr>
          <w:rFonts w:ascii="Arial" w:hAnsi="Arial" w:cs="Arial"/>
          <w:lang w:val="cs-CZ"/>
        </w:rPr>
        <w:t xml:space="preserve"> </w:t>
      </w:r>
      <w:r w:rsidRPr="00A55E7E">
        <w:rPr>
          <w:rFonts w:ascii="Arial" w:hAnsi="Arial" w:cs="Arial"/>
          <w:lang w:val="cs-CZ"/>
        </w:rPr>
        <w:t xml:space="preserve">Na závěr žáci roztřídí jednotlivé platební metody na </w:t>
      </w:r>
      <w:r w:rsidRPr="00A55E7E">
        <w:rPr>
          <w:rFonts w:ascii="Arial" w:hAnsi="Arial" w:cs="Arial"/>
          <w:b/>
          <w:bCs/>
          <w:lang w:val="cs-CZ"/>
        </w:rPr>
        <w:t>hotovostní</w:t>
      </w:r>
      <w:r w:rsidRPr="00A55E7E">
        <w:rPr>
          <w:rFonts w:ascii="Arial" w:hAnsi="Arial" w:cs="Arial"/>
          <w:lang w:val="cs-CZ"/>
        </w:rPr>
        <w:t xml:space="preserve"> a</w:t>
      </w:r>
      <w:r w:rsidR="00A55E7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b/>
          <w:bCs/>
          <w:lang w:val="cs-CZ"/>
        </w:rPr>
        <w:t>bezhotovostní</w:t>
      </w:r>
      <w:r w:rsidRPr="00A55E7E">
        <w:rPr>
          <w:rFonts w:ascii="Arial" w:hAnsi="Arial" w:cs="Arial"/>
          <w:lang w:val="cs-CZ"/>
        </w:rPr>
        <w:t>, například jejich barevným odlišením.</w:t>
      </w:r>
    </w:p>
    <w:p w14:paraId="79259D8D" w14:textId="3C226FDA" w:rsidR="004610C3" w:rsidRPr="00A55E7E" w:rsidRDefault="004610C3" w:rsidP="00470EEE">
      <w:pPr>
        <w:spacing w:line="360" w:lineRule="auto"/>
        <w:rPr>
          <w:rFonts w:ascii="Arial" w:hAnsi="Arial" w:cs="Arial"/>
          <w:lang w:val="cs-CZ"/>
        </w:rPr>
      </w:pPr>
    </w:p>
    <w:p w14:paraId="5AFBA6B4" w14:textId="78AAF086" w:rsidR="003C523A" w:rsidRPr="00A55E7E" w:rsidRDefault="00422EAD" w:rsidP="00470EEE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A55E7E">
        <w:rPr>
          <w:rFonts w:ascii="Arial" w:hAnsi="Arial" w:cs="Arial"/>
          <w:b/>
          <w:bCs/>
          <w:smallCaps/>
          <w:sz w:val="28"/>
          <w:szCs w:val="28"/>
          <w:lang w:val="cs-CZ"/>
        </w:rPr>
        <w:t>Během sledování videa</w:t>
      </w:r>
    </w:p>
    <w:p w14:paraId="48CD459C" w14:textId="2935324A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Učitel nakreslí na tabuli </w:t>
      </w:r>
      <w:proofErr w:type="spellStart"/>
      <w:r w:rsidRPr="00A55E7E">
        <w:rPr>
          <w:rFonts w:ascii="Arial" w:hAnsi="Arial" w:cs="Arial"/>
          <w:lang w:val="cs-CZ"/>
        </w:rPr>
        <w:t>Vennův</w:t>
      </w:r>
      <w:proofErr w:type="spellEnd"/>
      <w:r w:rsidRPr="00A55E7E">
        <w:rPr>
          <w:rFonts w:ascii="Arial" w:hAnsi="Arial" w:cs="Arial"/>
          <w:lang w:val="cs-CZ"/>
        </w:rPr>
        <w:t xml:space="preserve"> diagram s</w:t>
      </w:r>
      <w:r w:rsidR="00470EE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lang w:val="cs-CZ"/>
        </w:rPr>
        <w:t xml:space="preserve">názvy </w:t>
      </w:r>
      <w:r w:rsidRPr="00A55E7E">
        <w:rPr>
          <w:rFonts w:ascii="Arial" w:hAnsi="Arial" w:cs="Arial"/>
          <w:b/>
          <w:bCs/>
          <w:lang w:val="cs-CZ"/>
        </w:rPr>
        <w:t>DEBETNÍ KARTA</w:t>
      </w:r>
      <w:r w:rsidRPr="00A55E7E">
        <w:rPr>
          <w:rFonts w:ascii="Arial" w:hAnsi="Arial" w:cs="Arial"/>
          <w:lang w:val="cs-CZ"/>
        </w:rPr>
        <w:t xml:space="preserve"> a </w:t>
      </w:r>
      <w:r w:rsidRPr="00A55E7E">
        <w:rPr>
          <w:rFonts w:ascii="Arial" w:hAnsi="Arial" w:cs="Arial"/>
          <w:b/>
          <w:bCs/>
          <w:lang w:val="cs-CZ"/>
        </w:rPr>
        <w:t>KREDITNÍ KARTA</w:t>
      </w:r>
      <w:r w:rsidRPr="00A55E7E">
        <w:rPr>
          <w:rFonts w:ascii="Arial" w:hAnsi="Arial" w:cs="Arial"/>
          <w:lang w:val="cs-CZ"/>
        </w:rPr>
        <w:t>.</w:t>
      </w:r>
      <w:r w:rsidR="00470EEE" w:rsidRPr="00A55E7E">
        <w:rPr>
          <w:rFonts w:ascii="Arial" w:hAnsi="Arial" w:cs="Arial"/>
          <w:lang w:val="cs-CZ"/>
        </w:rPr>
        <w:t xml:space="preserve"> </w:t>
      </w:r>
      <w:r w:rsidRPr="00A55E7E">
        <w:rPr>
          <w:rFonts w:ascii="Arial" w:hAnsi="Arial" w:cs="Arial"/>
          <w:lang w:val="cs-CZ"/>
        </w:rPr>
        <w:t>Úkolem žáků je během sledování videa zjistit, jak oba typy karet fungují. Práci je možné rozdělit ve dvojicích – jeden žák sleduje informace o debetní kartě, druhý o kartě kreditní.</w:t>
      </w:r>
    </w:p>
    <w:p w14:paraId="1CD58723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05F44D03" w14:textId="7B5D32FB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Každý žák (nebo dvojice) může pracovat s</w:t>
      </w:r>
      <w:r w:rsidR="00470EE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lang w:val="cs-CZ"/>
        </w:rPr>
        <w:t xml:space="preserve">vytištěným </w:t>
      </w:r>
      <w:proofErr w:type="spellStart"/>
      <w:r w:rsidRPr="00A55E7E">
        <w:rPr>
          <w:rFonts w:ascii="Arial" w:hAnsi="Arial" w:cs="Arial"/>
          <w:lang w:val="cs-CZ"/>
        </w:rPr>
        <w:t>Vennovým</w:t>
      </w:r>
      <w:proofErr w:type="spellEnd"/>
      <w:r w:rsidRPr="00A55E7E">
        <w:rPr>
          <w:rFonts w:ascii="Arial" w:hAnsi="Arial" w:cs="Arial"/>
          <w:lang w:val="cs-CZ"/>
        </w:rPr>
        <w:t xml:space="preserve"> diagramem a</w:t>
      </w:r>
      <w:r w:rsidR="00470EEE" w:rsidRPr="00A55E7E">
        <w:rPr>
          <w:rFonts w:ascii="Arial" w:hAnsi="Arial" w:cs="Arial"/>
          <w:lang w:val="cs-CZ"/>
        </w:rPr>
        <w:t> </w:t>
      </w:r>
      <w:r w:rsidRPr="00A55E7E">
        <w:rPr>
          <w:rFonts w:ascii="Arial" w:hAnsi="Arial" w:cs="Arial"/>
          <w:lang w:val="cs-CZ"/>
        </w:rPr>
        <w:t>zapisovat informace přímo do něj</w:t>
      </w:r>
      <w:r w:rsidR="00A55E7E" w:rsidRPr="00A55E7E">
        <w:rPr>
          <w:rFonts w:ascii="Arial" w:hAnsi="Arial" w:cs="Arial"/>
          <w:lang w:val="cs-CZ"/>
        </w:rPr>
        <w:t>, případně</w:t>
      </w:r>
      <w:r w:rsidRPr="00A55E7E">
        <w:rPr>
          <w:rFonts w:ascii="Arial" w:hAnsi="Arial" w:cs="Arial"/>
          <w:lang w:val="cs-CZ"/>
        </w:rPr>
        <w:t xml:space="preserve"> lze informace doplňovat do velkého diagramu na tabuli.</w:t>
      </w:r>
    </w:p>
    <w:p w14:paraId="083B2FAE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lastRenderedPageBreak/>
        <w:t>Do společné prostřední části diagramu se uvedou vlastnosti, které mají oba typy karet společné, do krajních částí patří jejich odlišnosti.</w:t>
      </w:r>
    </w:p>
    <w:p w14:paraId="61A0D38A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71E05136" w14:textId="7976D829" w:rsidR="00A55E7E" w:rsidRPr="00A55E7E" w:rsidRDefault="00A55E7E">
      <w:pPr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br w:type="page"/>
      </w:r>
    </w:p>
    <w:p w14:paraId="4247B881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proofErr w:type="spellStart"/>
      <w:r w:rsidRPr="00A55E7E">
        <w:rPr>
          <w:rFonts w:ascii="Arial" w:hAnsi="Arial" w:cs="Arial"/>
          <w:lang w:val="cs-CZ"/>
        </w:rPr>
        <w:lastRenderedPageBreak/>
        <w:t>Vennův</w:t>
      </w:r>
      <w:proofErr w:type="spellEnd"/>
      <w:r w:rsidRPr="00A55E7E">
        <w:rPr>
          <w:rFonts w:ascii="Arial" w:hAnsi="Arial" w:cs="Arial"/>
          <w:lang w:val="cs-CZ"/>
        </w:rPr>
        <w:t xml:space="preserve"> diagram</w:t>
      </w:r>
    </w:p>
    <w:p w14:paraId="547E0E0B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 </w:t>
      </w:r>
      <w:r w:rsidRPr="00A55E7E">
        <w:rPr>
          <w:rFonts w:ascii="Arial" w:hAnsi="Arial" w:cs="Arial"/>
          <w:noProof/>
          <w:lang w:val="cs-CZ"/>
        </w:rPr>
        <w:drawing>
          <wp:anchor distT="0" distB="0" distL="114300" distR="114300" simplePos="0" relativeHeight="251661312" behindDoc="1" locked="0" layoutInCell="1" allowOverlap="1" wp14:anchorId="485C4C46" wp14:editId="17E6E8B5">
            <wp:simplePos x="0" y="0"/>
            <wp:positionH relativeFrom="column">
              <wp:posOffset>30480</wp:posOffset>
            </wp:positionH>
            <wp:positionV relativeFrom="paragraph">
              <wp:posOffset>0</wp:posOffset>
            </wp:positionV>
            <wp:extent cx="4281805" cy="2748280"/>
            <wp:effectExtent l="0" t="0" r="4445" b="0"/>
            <wp:wrapTight wrapText="bothSides">
              <wp:wrapPolygon edited="0">
                <wp:start x="0" y="0"/>
                <wp:lineTo x="0" y="21410"/>
                <wp:lineTo x="21526" y="21410"/>
                <wp:lineTo x="21526" y="0"/>
                <wp:lineTo x="0" y="0"/>
              </wp:wrapPolygon>
            </wp:wrapTight>
            <wp:docPr id="1844008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082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80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DAC65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72FB3D7C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2B72B0FE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69FCBCE3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1FE74EA5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07C0E54A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0E28F717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549BF177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05E1AF9A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12316840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1A29AE41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7D8B4056" w14:textId="0C7907B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Shrnutí a doplnění informací: </w:t>
      </w:r>
    </w:p>
    <w:p w14:paraId="6DA7DB6C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623028D6" w14:textId="0894A5B5" w:rsidR="003C523A" w:rsidRPr="00A55E7E" w:rsidRDefault="003C523A" w:rsidP="00470EEE">
      <w:pPr>
        <w:spacing w:line="360" w:lineRule="auto"/>
        <w:rPr>
          <w:rFonts w:ascii="Arial" w:hAnsi="Arial" w:cs="Arial"/>
          <w:b/>
          <w:bCs/>
          <w:lang w:val="cs-CZ"/>
        </w:rPr>
      </w:pPr>
      <w:r w:rsidRPr="00A55E7E">
        <w:rPr>
          <w:rFonts w:ascii="Arial" w:hAnsi="Arial" w:cs="Arial"/>
          <w:b/>
          <w:bCs/>
          <w:lang w:val="cs-CZ"/>
        </w:rPr>
        <w:t>Debetní karta</w:t>
      </w:r>
    </w:p>
    <w:p w14:paraId="6C9B94D9" w14:textId="741D1E2A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P</w:t>
      </w:r>
      <w:r w:rsidR="003C523A" w:rsidRPr="00A55E7E">
        <w:rPr>
          <w:rFonts w:ascii="Arial" w:hAnsi="Arial" w:cs="Arial"/>
          <w:lang w:val="cs-CZ"/>
        </w:rPr>
        <w:t>oužívá se k bezhotovostní platbě</w:t>
      </w:r>
      <w:r w:rsidRPr="00A55E7E">
        <w:rPr>
          <w:rFonts w:ascii="Arial" w:hAnsi="Arial" w:cs="Arial"/>
          <w:lang w:val="cs-CZ"/>
        </w:rPr>
        <w:t>.</w:t>
      </w:r>
    </w:p>
    <w:p w14:paraId="27AA3362" w14:textId="56099E72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J</w:t>
      </w:r>
      <w:r w:rsidR="003C523A" w:rsidRPr="00A55E7E">
        <w:rPr>
          <w:rFonts w:ascii="Arial" w:hAnsi="Arial" w:cs="Arial"/>
          <w:lang w:val="cs-CZ"/>
        </w:rPr>
        <w:t>e propojená s naším běžným účtem</w:t>
      </w:r>
      <w:r w:rsidRPr="00A55E7E">
        <w:rPr>
          <w:rFonts w:ascii="Arial" w:hAnsi="Arial" w:cs="Arial"/>
          <w:lang w:val="cs-CZ"/>
        </w:rPr>
        <w:t>.</w:t>
      </w:r>
    </w:p>
    <w:p w14:paraId="4781F577" w14:textId="4A104F7C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P</w:t>
      </w:r>
      <w:r w:rsidR="003C523A" w:rsidRPr="00A55E7E">
        <w:rPr>
          <w:rFonts w:ascii="Arial" w:hAnsi="Arial" w:cs="Arial"/>
          <w:lang w:val="cs-CZ"/>
        </w:rPr>
        <w:t>ři platbě kartou čerpáme naše peníze.</w:t>
      </w:r>
    </w:p>
    <w:p w14:paraId="341E6ED3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5FB2BF47" w14:textId="6EC61A3E" w:rsidR="003C523A" w:rsidRPr="00A55E7E" w:rsidRDefault="003C523A" w:rsidP="00470EEE">
      <w:pPr>
        <w:spacing w:line="360" w:lineRule="auto"/>
        <w:rPr>
          <w:rFonts w:ascii="Arial" w:hAnsi="Arial" w:cs="Arial"/>
          <w:b/>
          <w:bCs/>
          <w:lang w:val="cs-CZ"/>
        </w:rPr>
      </w:pPr>
      <w:r w:rsidRPr="00A55E7E">
        <w:rPr>
          <w:rFonts w:ascii="Arial" w:hAnsi="Arial" w:cs="Arial"/>
          <w:b/>
          <w:bCs/>
          <w:lang w:val="cs-CZ"/>
        </w:rPr>
        <w:t>Kreditní karta</w:t>
      </w:r>
    </w:p>
    <w:p w14:paraId="6760F9F5" w14:textId="5DB88E41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P</w:t>
      </w:r>
      <w:r w:rsidR="003C523A" w:rsidRPr="00A55E7E">
        <w:rPr>
          <w:rFonts w:ascii="Arial" w:hAnsi="Arial" w:cs="Arial"/>
          <w:lang w:val="cs-CZ"/>
        </w:rPr>
        <w:t>oužívá se k bezhotovostní platbě</w:t>
      </w:r>
      <w:r w:rsidRPr="00A55E7E">
        <w:rPr>
          <w:rFonts w:ascii="Arial" w:hAnsi="Arial" w:cs="Arial"/>
          <w:lang w:val="cs-CZ"/>
        </w:rPr>
        <w:t>.</w:t>
      </w:r>
    </w:p>
    <w:p w14:paraId="0E620CD1" w14:textId="19827E63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N</w:t>
      </w:r>
      <w:r w:rsidR="003C523A" w:rsidRPr="00A55E7E">
        <w:rPr>
          <w:rFonts w:ascii="Arial" w:hAnsi="Arial" w:cs="Arial"/>
          <w:lang w:val="cs-CZ"/>
        </w:rPr>
        <w:t>ení propojená s naším běžným účtem</w:t>
      </w:r>
      <w:r w:rsidRPr="00A55E7E">
        <w:rPr>
          <w:rFonts w:ascii="Arial" w:hAnsi="Arial" w:cs="Arial"/>
          <w:lang w:val="cs-CZ"/>
        </w:rPr>
        <w:t>.</w:t>
      </w:r>
    </w:p>
    <w:p w14:paraId="6292551D" w14:textId="6D5F37A8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P</w:t>
      </w:r>
      <w:r w:rsidR="003C523A" w:rsidRPr="00A55E7E">
        <w:rPr>
          <w:rFonts w:ascii="Arial" w:hAnsi="Arial" w:cs="Arial"/>
          <w:lang w:val="cs-CZ"/>
        </w:rPr>
        <w:t>eníze, které čerpáme</w:t>
      </w:r>
      <w:r w:rsidRPr="00A55E7E">
        <w:rPr>
          <w:rFonts w:ascii="Arial" w:hAnsi="Arial" w:cs="Arial"/>
          <w:lang w:val="cs-CZ"/>
        </w:rPr>
        <w:t>,</w:t>
      </w:r>
      <w:r w:rsidR="003C523A" w:rsidRPr="00A55E7E">
        <w:rPr>
          <w:rFonts w:ascii="Arial" w:hAnsi="Arial" w:cs="Arial"/>
          <w:lang w:val="cs-CZ"/>
        </w:rPr>
        <w:t xml:space="preserve"> nejsou naše, půjčujeme si je od banky</w:t>
      </w:r>
      <w:r w:rsidRPr="00A55E7E">
        <w:rPr>
          <w:rFonts w:ascii="Arial" w:hAnsi="Arial" w:cs="Arial"/>
          <w:lang w:val="cs-CZ"/>
        </w:rPr>
        <w:t>.</w:t>
      </w:r>
    </w:p>
    <w:p w14:paraId="22D8134D" w14:textId="78E71BDE" w:rsidR="003C523A" w:rsidRPr="00A55E7E" w:rsidRDefault="00470EEE" w:rsidP="00D45C8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P</w:t>
      </w:r>
      <w:r w:rsidR="003C523A" w:rsidRPr="00A55E7E">
        <w:rPr>
          <w:rFonts w:ascii="Arial" w:hAnsi="Arial" w:cs="Arial"/>
          <w:lang w:val="cs-CZ"/>
        </w:rPr>
        <w:t>okud peníze nesplatíme včas, musíme zaplatit bance peníze navíc.</w:t>
      </w:r>
    </w:p>
    <w:p w14:paraId="3B5D8839" w14:textId="77777777" w:rsidR="00A55E7E" w:rsidRPr="00A55E7E" w:rsidRDefault="00A55E7E" w:rsidP="00470EEE">
      <w:pPr>
        <w:spacing w:line="360" w:lineRule="auto"/>
        <w:rPr>
          <w:rFonts w:ascii="Arial" w:hAnsi="Arial" w:cs="Arial"/>
          <w:i/>
          <w:iCs/>
          <w:lang w:val="cs-CZ"/>
        </w:rPr>
      </w:pPr>
    </w:p>
    <w:p w14:paraId="56693BAD" w14:textId="55250CF5" w:rsidR="003C523A" w:rsidRPr="00A55E7E" w:rsidRDefault="003C523A" w:rsidP="00470EEE">
      <w:pPr>
        <w:spacing w:line="360" w:lineRule="auto"/>
        <w:rPr>
          <w:rFonts w:ascii="Arial" w:hAnsi="Arial" w:cs="Arial"/>
          <w:i/>
          <w:iCs/>
          <w:lang w:val="cs-CZ"/>
        </w:rPr>
      </w:pPr>
      <w:r w:rsidRPr="00A55E7E">
        <w:rPr>
          <w:rFonts w:ascii="Arial" w:hAnsi="Arial" w:cs="Arial"/>
          <w:i/>
          <w:iCs/>
          <w:lang w:val="cs-CZ"/>
        </w:rPr>
        <w:lastRenderedPageBreak/>
        <w:t xml:space="preserve">Pozn.: Hovorově se někdy všechny platební karty označují jako </w:t>
      </w:r>
      <w:r w:rsidRPr="00A55E7E">
        <w:rPr>
          <w:rFonts w:ascii="Arial" w:hAnsi="Arial" w:cs="Arial"/>
          <w:b/>
          <w:bCs/>
          <w:i/>
          <w:iCs/>
          <w:lang w:val="cs-CZ"/>
        </w:rPr>
        <w:t>„kreditka“,</w:t>
      </w:r>
      <w:r w:rsidRPr="00A55E7E">
        <w:rPr>
          <w:rFonts w:ascii="Arial" w:hAnsi="Arial" w:cs="Arial"/>
          <w:i/>
          <w:iCs/>
          <w:lang w:val="cs-CZ"/>
        </w:rPr>
        <w:t xml:space="preserve"> i když jde většinou o karty debetní.</w:t>
      </w:r>
    </w:p>
    <w:p w14:paraId="6F23BB17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6F70C40D" w14:textId="7FF3E6F7" w:rsidR="00470EEE" w:rsidRPr="00A55E7E" w:rsidRDefault="007A6FEF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b/>
          <w:bCs/>
          <w:smallCaps/>
          <w:sz w:val="28"/>
          <w:szCs w:val="28"/>
          <w:lang w:val="cs-CZ"/>
        </w:rPr>
        <w:t>Po sledování videa</w:t>
      </w:r>
    </w:p>
    <w:p w14:paraId="6477B03D" w14:textId="4AF08618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Učitel se zeptá žáků</w:t>
      </w:r>
      <w:r w:rsidR="00470EEE" w:rsidRPr="00A55E7E">
        <w:rPr>
          <w:rFonts w:ascii="Arial" w:hAnsi="Arial" w:cs="Arial"/>
          <w:lang w:val="cs-CZ"/>
        </w:rPr>
        <w:t>:</w:t>
      </w:r>
    </w:p>
    <w:p w14:paraId="149E0405" w14:textId="77777777" w:rsidR="003C523A" w:rsidRPr="00A55E7E" w:rsidRDefault="003C523A" w:rsidP="00470EEE">
      <w:pPr>
        <w:spacing w:line="360" w:lineRule="auto"/>
        <w:rPr>
          <w:rFonts w:ascii="Arial" w:hAnsi="Arial" w:cs="Arial"/>
          <w:lang w:val="cs-CZ"/>
        </w:rPr>
      </w:pPr>
    </w:p>
    <w:p w14:paraId="3B52A427" w14:textId="455319AC" w:rsidR="003C523A" w:rsidRPr="00A55E7E" w:rsidRDefault="003C523A" w:rsidP="00470EEE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Jaký způsob odměny, který </w:t>
      </w:r>
      <w:r w:rsidR="00A55E7E">
        <w:rPr>
          <w:rFonts w:ascii="Arial" w:hAnsi="Arial" w:cs="Arial"/>
          <w:lang w:val="cs-CZ"/>
        </w:rPr>
        <w:t xml:space="preserve">jste </w:t>
      </w:r>
      <w:r w:rsidRPr="00A55E7E">
        <w:rPr>
          <w:rFonts w:ascii="Arial" w:hAnsi="Arial" w:cs="Arial"/>
          <w:lang w:val="cs-CZ"/>
        </w:rPr>
        <w:t>viděli ve videu</w:t>
      </w:r>
      <w:r w:rsidR="00470EEE" w:rsidRPr="00A55E7E">
        <w:rPr>
          <w:rFonts w:ascii="Arial" w:hAnsi="Arial" w:cs="Arial"/>
          <w:lang w:val="cs-CZ"/>
        </w:rPr>
        <w:t>,</w:t>
      </w:r>
      <w:r w:rsidRPr="00A55E7E">
        <w:rPr>
          <w:rFonts w:ascii="Arial" w:hAnsi="Arial" w:cs="Arial"/>
          <w:lang w:val="cs-CZ"/>
        </w:rPr>
        <w:t xml:space="preserve"> není skutečnou platební metodou</w:t>
      </w:r>
      <w:r w:rsidR="00470EEE" w:rsidRPr="00A55E7E">
        <w:rPr>
          <w:rFonts w:ascii="Arial" w:hAnsi="Arial" w:cs="Arial"/>
          <w:lang w:val="cs-CZ"/>
        </w:rPr>
        <w:t>?</w:t>
      </w:r>
      <w:r w:rsidRPr="00A55E7E">
        <w:rPr>
          <w:rFonts w:ascii="Arial" w:hAnsi="Arial" w:cs="Arial"/>
          <w:lang w:val="cs-CZ"/>
        </w:rPr>
        <w:t xml:space="preserve"> (Řešení: obejmutí)</w:t>
      </w:r>
    </w:p>
    <w:p w14:paraId="2BB37BEF" w14:textId="77777777" w:rsidR="003C523A" w:rsidRPr="00A55E7E" w:rsidRDefault="003C523A" w:rsidP="00470EEE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>Jakou platební metodu zkoušel astronaut? (Řešení: intergalaktický laser)</w:t>
      </w:r>
    </w:p>
    <w:p w14:paraId="02E24031" w14:textId="5DD74378" w:rsidR="003C523A" w:rsidRPr="00A55E7E" w:rsidRDefault="003C523A" w:rsidP="00470EEE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A55E7E">
        <w:rPr>
          <w:rFonts w:ascii="Arial" w:hAnsi="Arial" w:cs="Arial"/>
          <w:lang w:val="cs-CZ"/>
        </w:rPr>
        <w:t xml:space="preserve">Učitel vyzve žáky, aby zkusili vymyslet svoji </w:t>
      </w:r>
      <w:r w:rsidR="00470EEE" w:rsidRPr="00A55E7E">
        <w:rPr>
          <w:rFonts w:ascii="Arial" w:hAnsi="Arial" w:cs="Arial"/>
          <w:lang w:val="cs-CZ"/>
        </w:rPr>
        <w:t xml:space="preserve">vlastní </w:t>
      </w:r>
      <w:r w:rsidRPr="00A55E7E">
        <w:rPr>
          <w:rFonts w:ascii="Arial" w:hAnsi="Arial" w:cs="Arial"/>
          <w:lang w:val="cs-CZ"/>
        </w:rPr>
        <w:t>platební metodu.</w:t>
      </w:r>
    </w:p>
    <w:p w14:paraId="2BFA45C0" w14:textId="77777777" w:rsidR="003C523A" w:rsidRPr="00A55E7E" w:rsidRDefault="003C523A" w:rsidP="00470EEE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6949A540" w14:textId="77777777" w:rsidR="004610C3" w:rsidRPr="00A55E7E" w:rsidRDefault="004610C3" w:rsidP="00D45C81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3345FC98" w14:textId="77777777" w:rsidR="004610C3" w:rsidRPr="00A55E7E" w:rsidRDefault="004610C3" w:rsidP="00D45C81">
      <w:pPr>
        <w:spacing w:line="360" w:lineRule="auto"/>
        <w:rPr>
          <w:rFonts w:ascii="Arial" w:hAnsi="Arial" w:cs="Arial"/>
          <w:lang w:val="cs-CZ"/>
        </w:rPr>
      </w:pPr>
    </w:p>
    <w:p w14:paraId="2B36A3E3" w14:textId="77777777" w:rsidR="00022E9C" w:rsidRPr="00A55E7E" w:rsidRDefault="00022E9C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570084CE" w14:textId="77777777" w:rsidR="00022E9C" w:rsidRPr="00A55E7E" w:rsidRDefault="00022E9C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63C831D" w14:textId="77777777" w:rsidR="00022E9C" w:rsidRPr="00A55E7E" w:rsidRDefault="00022E9C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4780BBA" w14:textId="49F3BA3D" w:rsidR="005644BC" w:rsidRPr="00A55E7E" w:rsidRDefault="00F6597C" w:rsidP="00D4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A55E7E"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62D46A05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20C20A9C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7A6FEF">
                              <w:t>Michaela Pavlíková</w:t>
                            </w:r>
                            <w:r>
                              <w:br/>
                              <w:t>Toto dílo je licencováno pod licencí Creative Commons [CC BY-NC 4.0]. Licenční podmínky navštivte na adrese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20C20A9C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7A6FEF">
                        <w:t>Michaela Pavlíková</w:t>
                      </w:r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licencí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A55E7E" w:rsidSect="00EC04C5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98854" w14:textId="77777777" w:rsidR="0065579B" w:rsidRDefault="0065579B">
      <w:r>
        <w:separator/>
      </w:r>
    </w:p>
  </w:endnote>
  <w:endnote w:type="continuationSeparator" w:id="0">
    <w:p w14:paraId="49EC7DFD" w14:textId="77777777" w:rsidR="0065579B" w:rsidRDefault="0065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mo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E923" w14:textId="77777777" w:rsidR="0065579B" w:rsidRDefault="0065579B">
      <w:r>
        <w:separator/>
      </w:r>
    </w:p>
  </w:footnote>
  <w:footnote w:type="continuationSeparator" w:id="0">
    <w:p w14:paraId="54AE799C" w14:textId="77777777" w:rsidR="0065579B" w:rsidRDefault="0065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8.85pt;height:7.45pt" o:bullet="t">
        <v:imagedata r:id="rId1" o:title="odrazka"/>
      </v:shape>
    </w:pict>
  </w:numPicBullet>
  <w:numPicBullet w:numPicBulletId="1">
    <w:pict>
      <v:shape id="_x0000_i1041" type="#_x0000_t75" style="width:47.55pt;height:47.5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7F82"/>
    <w:multiLevelType w:val="hybridMultilevel"/>
    <w:tmpl w:val="73A2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51F5703"/>
    <w:multiLevelType w:val="hybridMultilevel"/>
    <w:tmpl w:val="9E4AF236"/>
    <w:lvl w:ilvl="0" w:tplc="AD68F6E0">
      <w:start w:val="4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B15F56"/>
    <w:multiLevelType w:val="hybridMultilevel"/>
    <w:tmpl w:val="D13A22D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8"/>
  </w:num>
  <w:num w:numId="3" w16cid:durableId="1921526909">
    <w:abstractNumId w:val="12"/>
  </w:num>
  <w:num w:numId="4" w16cid:durableId="1798914384">
    <w:abstractNumId w:val="1"/>
  </w:num>
  <w:num w:numId="5" w16cid:durableId="1106118156">
    <w:abstractNumId w:val="13"/>
  </w:num>
  <w:num w:numId="6" w16cid:durableId="2032025433">
    <w:abstractNumId w:val="15"/>
  </w:num>
  <w:num w:numId="7" w16cid:durableId="1774206742">
    <w:abstractNumId w:val="4"/>
  </w:num>
  <w:num w:numId="8" w16cid:durableId="1476679926">
    <w:abstractNumId w:val="10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6"/>
  </w:num>
  <w:num w:numId="12" w16cid:durableId="120920820">
    <w:abstractNumId w:val="2"/>
  </w:num>
  <w:num w:numId="13" w16cid:durableId="1539396725">
    <w:abstractNumId w:val="11"/>
  </w:num>
  <w:num w:numId="14" w16cid:durableId="850872770">
    <w:abstractNumId w:val="7"/>
  </w:num>
  <w:num w:numId="15" w16cid:durableId="1403143538">
    <w:abstractNumId w:val="14"/>
  </w:num>
  <w:num w:numId="16" w16cid:durableId="566917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22E9C"/>
    <w:rsid w:val="00032CAA"/>
    <w:rsid w:val="00036D26"/>
    <w:rsid w:val="00041FC1"/>
    <w:rsid w:val="0005747F"/>
    <w:rsid w:val="00057578"/>
    <w:rsid w:val="000A51DA"/>
    <w:rsid w:val="000C0602"/>
    <w:rsid w:val="000C6FC1"/>
    <w:rsid w:val="000D2472"/>
    <w:rsid w:val="000F1015"/>
    <w:rsid w:val="001579D8"/>
    <w:rsid w:val="00160546"/>
    <w:rsid w:val="0017251C"/>
    <w:rsid w:val="001909FA"/>
    <w:rsid w:val="001A6C0F"/>
    <w:rsid w:val="001B0116"/>
    <w:rsid w:val="001C0557"/>
    <w:rsid w:val="001D5C92"/>
    <w:rsid w:val="001F5038"/>
    <w:rsid w:val="0020578F"/>
    <w:rsid w:val="002165D5"/>
    <w:rsid w:val="00244894"/>
    <w:rsid w:val="0025153F"/>
    <w:rsid w:val="0025413E"/>
    <w:rsid w:val="00271DA7"/>
    <w:rsid w:val="002B1C2B"/>
    <w:rsid w:val="002F145C"/>
    <w:rsid w:val="00321A3A"/>
    <w:rsid w:val="00331E3A"/>
    <w:rsid w:val="00342A3B"/>
    <w:rsid w:val="00350E6A"/>
    <w:rsid w:val="0035135A"/>
    <w:rsid w:val="00352E6F"/>
    <w:rsid w:val="00353E3E"/>
    <w:rsid w:val="0039135E"/>
    <w:rsid w:val="003975D7"/>
    <w:rsid w:val="003C1BF7"/>
    <w:rsid w:val="003C523A"/>
    <w:rsid w:val="003C5EC5"/>
    <w:rsid w:val="003C71D7"/>
    <w:rsid w:val="003D4DA5"/>
    <w:rsid w:val="003E4FF2"/>
    <w:rsid w:val="003F6D81"/>
    <w:rsid w:val="00410D33"/>
    <w:rsid w:val="00422EAD"/>
    <w:rsid w:val="004314CD"/>
    <w:rsid w:val="004610C3"/>
    <w:rsid w:val="00461694"/>
    <w:rsid w:val="00470EEE"/>
    <w:rsid w:val="004879C4"/>
    <w:rsid w:val="00490B3D"/>
    <w:rsid w:val="004B4CFA"/>
    <w:rsid w:val="004E5E9E"/>
    <w:rsid w:val="004F504C"/>
    <w:rsid w:val="00512261"/>
    <w:rsid w:val="00560A6C"/>
    <w:rsid w:val="005644BC"/>
    <w:rsid w:val="00575EA9"/>
    <w:rsid w:val="005933FA"/>
    <w:rsid w:val="005A647C"/>
    <w:rsid w:val="005C63CA"/>
    <w:rsid w:val="005C7714"/>
    <w:rsid w:val="005D50A5"/>
    <w:rsid w:val="00625AB5"/>
    <w:rsid w:val="00647B5A"/>
    <w:rsid w:val="0065579B"/>
    <w:rsid w:val="006726EE"/>
    <w:rsid w:val="0068334D"/>
    <w:rsid w:val="006964CA"/>
    <w:rsid w:val="006A176B"/>
    <w:rsid w:val="006E792C"/>
    <w:rsid w:val="007062F5"/>
    <w:rsid w:val="00721E9A"/>
    <w:rsid w:val="00734392"/>
    <w:rsid w:val="00760AB7"/>
    <w:rsid w:val="00765DBE"/>
    <w:rsid w:val="00770941"/>
    <w:rsid w:val="00793F78"/>
    <w:rsid w:val="007A3861"/>
    <w:rsid w:val="007A6FEF"/>
    <w:rsid w:val="007E6F39"/>
    <w:rsid w:val="007F0FBE"/>
    <w:rsid w:val="00810321"/>
    <w:rsid w:val="008301D7"/>
    <w:rsid w:val="00831CE6"/>
    <w:rsid w:val="00855F54"/>
    <w:rsid w:val="00862097"/>
    <w:rsid w:val="00863121"/>
    <w:rsid w:val="008D6B6C"/>
    <w:rsid w:val="00945C8A"/>
    <w:rsid w:val="00964E0F"/>
    <w:rsid w:val="0097730D"/>
    <w:rsid w:val="009A09F1"/>
    <w:rsid w:val="009A440B"/>
    <w:rsid w:val="009C184A"/>
    <w:rsid w:val="009C4223"/>
    <w:rsid w:val="009D06AC"/>
    <w:rsid w:val="009E567D"/>
    <w:rsid w:val="009F18E3"/>
    <w:rsid w:val="00A02C14"/>
    <w:rsid w:val="00A23AAA"/>
    <w:rsid w:val="00A52B07"/>
    <w:rsid w:val="00A55E7E"/>
    <w:rsid w:val="00AB5E86"/>
    <w:rsid w:val="00AD1FA3"/>
    <w:rsid w:val="00AE138F"/>
    <w:rsid w:val="00B021BF"/>
    <w:rsid w:val="00B30DC4"/>
    <w:rsid w:val="00B31496"/>
    <w:rsid w:val="00B54759"/>
    <w:rsid w:val="00B57DCA"/>
    <w:rsid w:val="00B9067D"/>
    <w:rsid w:val="00BE2E83"/>
    <w:rsid w:val="00C14A30"/>
    <w:rsid w:val="00C14A89"/>
    <w:rsid w:val="00C35CEB"/>
    <w:rsid w:val="00C67716"/>
    <w:rsid w:val="00C71F24"/>
    <w:rsid w:val="00C75CB8"/>
    <w:rsid w:val="00C86D57"/>
    <w:rsid w:val="00CA7467"/>
    <w:rsid w:val="00CA79F8"/>
    <w:rsid w:val="00CB295C"/>
    <w:rsid w:val="00CB4DFC"/>
    <w:rsid w:val="00CB6724"/>
    <w:rsid w:val="00CD5012"/>
    <w:rsid w:val="00D06F29"/>
    <w:rsid w:val="00D35067"/>
    <w:rsid w:val="00D45C81"/>
    <w:rsid w:val="00D55BA5"/>
    <w:rsid w:val="00D6042A"/>
    <w:rsid w:val="00D755EF"/>
    <w:rsid w:val="00D76BA2"/>
    <w:rsid w:val="00D84AB1"/>
    <w:rsid w:val="00D86396"/>
    <w:rsid w:val="00DC0E3B"/>
    <w:rsid w:val="00E13DB7"/>
    <w:rsid w:val="00E15938"/>
    <w:rsid w:val="00E32660"/>
    <w:rsid w:val="00E533F6"/>
    <w:rsid w:val="00E55F34"/>
    <w:rsid w:val="00E57162"/>
    <w:rsid w:val="00E655A5"/>
    <w:rsid w:val="00E666A6"/>
    <w:rsid w:val="00E81823"/>
    <w:rsid w:val="00E84544"/>
    <w:rsid w:val="00E9067A"/>
    <w:rsid w:val="00EC04C5"/>
    <w:rsid w:val="00F00255"/>
    <w:rsid w:val="00F6597C"/>
    <w:rsid w:val="00F72EBD"/>
    <w:rsid w:val="00F75805"/>
    <w:rsid w:val="00F804D7"/>
    <w:rsid w:val="00F93A5A"/>
    <w:rsid w:val="00F9544F"/>
    <w:rsid w:val="00F96255"/>
    <w:rsid w:val="00FA20B6"/>
    <w:rsid w:val="00FA3C15"/>
    <w:rsid w:val="00FC2A5C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Normlnweb">
    <w:name w:val="Normal (Web)"/>
    <w:basedOn w:val="Normln"/>
    <w:uiPriority w:val="99"/>
    <w:unhideWhenUsed/>
    <w:rsid w:val="005D50A5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Standardnpsmoodstavce"/>
    <w:uiPriority w:val="22"/>
    <w:qFormat/>
    <w:rsid w:val="005D50A5"/>
    <w:rPr>
      <w:b/>
      <w:bCs/>
    </w:rPr>
  </w:style>
  <w:style w:type="character" w:customStyle="1" w:styleId="apple-converted-space">
    <w:name w:val="apple-converted-space"/>
    <w:basedOn w:val="Standardnpsmoodstavce"/>
    <w:rsid w:val="005D50A5"/>
  </w:style>
  <w:style w:type="table" w:styleId="Mkatabulky">
    <w:name w:val="Table Grid"/>
    <w:basedOn w:val="Normlntabulka"/>
    <w:uiPriority w:val="39"/>
    <w:rsid w:val="00B54759"/>
    <w:rPr>
      <w:rFonts w:asciiTheme="minorHAnsi" w:eastAsiaTheme="minorHAnsi" w:hAnsiTheme="minorHAnsi" w:cstheme="minorBidi"/>
      <w:kern w:val="2"/>
      <w:lang w:val="cs-C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160546"/>
  </w:style>
  <w:style w:type="character" w:styleId="Nevyeenzmnka">
    <w:name w:val="Unresolved Mention"/>
    <w:basedOn w:val="Standardnpsmoodstavce"/>
    <w:uiPriority w:val="99"/>
    <w:semiHidden/>
    <w:unhideWhenUsed/>
    <w:rsid w:val="00D45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53-pin-platebni-metod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2</cp:revision>
  <dcterms:created xsi:type="dcterms:W3CDTF">2026-09-09T11:38:00Z</dcterms:created>
  <dcterms:modified xsi:type="dcterms:W3CDTF">2026-09-09T11:38:00Z</dcterms:modified>
</cp:coreProperties>
</file>