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85B4" w14:textId="287DD7EE" w:rsidR="00FA405E" w:rsidRPr="0032511E" w:rsidRDefault="00FA2F88" w:rsidP="7DAA1868">
      <w:pPr>
        <w:pStyle w:val="Nzevpracovnholistu"/>
        <w:sectPr w:rsidR="00FA405E" w:rsidRPr="0032511E" w:rsidSect="009D05FB">
          <w:headerReference w:type="default" r:id="rId8"/>
          <w:footerReference w:type="default" r:id="rId9"/>
          <w:type w:val="continuous"/>
          <w:pgSz w:w="11906" w:h="16838"/>
          <w:pgMar w:top="720" w:right="849" w:bottom="720" w:left="720" w:header="708" w:footer="708" w:gutter="0"/>
          <w:cols w:space="708"/>
          <w:docGrid w:linePitch="360"/>
        </w:sectPr>
      </w:pPr>
      <w:r w:rsidRPr="0032511E">
        <w:t xml:space="preserve">Já </w:t>
      </w:r>
      <w:proofErr w:type="spellStart"/>
      <w:r w:rsidRPr="0032511E">
        <w:t>Baryk</w:t>
      </w:r>
      <w:proofErr w:type="spellEnd"/>
      <w:r w:rsidRPr="0032511E">
        <w:t xml:space="preserve"> a můj bažant</w:t>
      </w:r>
    </w:p>
    <w:p w14:paraId="6F6AD801" w14:textId="1010EFA7" w:rsidR="000C087D" w:rsidRDefault="000C087D" w:rsidP="00FA2F88">
      <w:pPr>
        <w:pStyle w:val="Video"/>
        <w:numPr>
          <w:ilvl w:val="0"/>
          <w:numId w:val="0"/>
        </w:numPr>
        <w:rPr>
          <w:b w:val="0"/>
          <w:bCs w:val="0"/>
          <w:color w:val="auto"/>
          <w:sz w:val="28"/>
          <w:u w:val="none"/>
        </w:rPr>
      </w:pPr>
      <w:r w:rsidRPr="0032511E">
        <w:rPr>
          <w:b w:val="0"/>
          <w:bCs w:val="0"/>
          <w:color w:val="auto"/>
          <w:sz w:val="28"/>
          <w:u w:val="none"/>
        </w:rPr>
        <w:t xml:space="preserve">Dneska se společně vydáme do světa jednoho moc chytrého a vtipného psa, který se jmenuje </w:t>
      </w:r>
      <w:proofErr w:type="spellStart"/>
      <w:r w:rsidRPr="0032511E">
        <w:rPr>
          <w:b w:val="0"/>
          <w:bCs w:val="0"/>
          <w:color w:val="auto"/>
          <w:sz w:val="28"/>
          <w:u w:val="none"/>
        </w:rPr>
        <w:t>Baryk</w:t>
      </w:r>
      <w:proofErr w:type="spellEnd"/>
      <w:r w:rsidRPr="0032511E">
        <w:rPr>
          <w:b w:val="0"/>
          <w:bCs w:val="0"/>
          <w:color w:val="auto"/>
          <w:sz w:val="28"/>
          <w:u w:val="none"/>
        </w:rPr>
        <w:t>. Přečteme si jeho vyprávění o tom, jak to vypadá v</w:t>
      </w:r>
      <w:r w:rsidR="0032511E">
        <w:rPr>
          <w:b w:val="0"/>
          <w:bCs w:val="0"/>
          <w:color w:val="auto"/>
          <w:sz w:val="28"/>
          <w:u w:val="none"/>
        </w:rPr>
        <w:t> </w:t>
      </w:r>
      <w:r w:rsidRPr="0032511E">
        <w:rPr>
          <w:b w:val="0"/>
          <w:bCs w:val="0"/>
          <w:color w:val="auto"/>
          <w:sz w:val="28"/>
          <w:u w:val="none"/>
        </w:rPr>
        <w:t>listopadovém lese a na polích, co dělají zvířátka, když se blíží zima, a proč jsou bažanti tak trochu namyšlení.</w:t>
      </w:r>
    </w:p>
    <w:p w14:paraId="7EE1144A" w14:textId="77777777" w:rsidR="00DE7156" w:rsidRPr="0032511E" w:rsidRDefault="00DE7156" w:rsidP="00FA2F88">
      <w:pPr>
        <w:pStyle w:val="Video"/>
        <w:numPr>
          <w:ilvl w:val="0"/>
          <w:numId w:val="0"/>
        </w:numPr>
        <w:rPr>
          <w:b w:val="0"/>
          <w:bCs w:val="0"/>
          <w:color w:val="auto"/>
          <w:sz w:val="28"/>
          <w:u w:val="none"/>
        </w:rPr>
      </w:pPr>
    </w:p>
    <w:p w14:paraId="0173ACCE" w14:textId="04A4C9E6" w:rsidR="009D05FB" w:rsidRPr="0032511E" w:rsidRDefault="00643389" w:rsidP="00FA2F88">
      <w:pPr>
        <w:pStyle w:val="Video"/>
        <w:numPr>
          <w:ilvl w:val="0"/>
          <w:numId w:val="0"/>
        </w:numPr>
        <w:rPr>
          <w:rStyle w:val="Hypertextovodkaz"/>
          <w:color w:val="F22EA2"/>
        </w:rPr>
        <w:sectPr w:rsidR="009D05FB" w:rsidRPr="0032511E" w:rsidSect="009D05FB">
          <w:type w:val="continuous"/>
          <w:pgSz w:w="11906" w:h="16838"/>
          <w:pgMar w:top="720" w:right="849" w:bottom="720" w:left="720" w:header="708" w:footer="708" w:gutter="0"/>
          <w:cols w:space="708"/>
          <w:docGrid w:linePitch="360"/>
        </w:sectPr>
      </w:pPr>
      <w:bookmarkStart w:id="0" w:name="_Hlk237334320"/>
      <w:r w:rsidRPr="00DE7156">
        <w:rPr>
          <w:rStyle w:val="SebereflexekaChar"/>
        </w:rPr>
        <w:t>V</w:t>
      </w:r>
      <w:r w:rsidR="00DE7156" w:rsidRPr="00DE7156">
        <w:rPr>
          <w:rStyle w:val="SebereflexekaChar"/>
        </w:rPr>
        <w:t xml:space="preserve">ideo: </w:t>
      </w:r>
      <w:hyperlink r:id="rId10" w:history="1">
        <w:r w:rsidR="00DE7156" w:rsidRPr="00DE7156">
          <w:rPr>
            <w:rStyle w:val="SebereflexekaChar"/>
          </w:rPr>
          <w:t>Já Baryk a můj bažant</w:t>
        </w:r>
      </w:hyperlink>
    </w:p>
    <w:p w14:paraId="09625504" w14:textId="3AFC80A8" w:rsidR="00643389" w:rsidRPr="0032511E" w:rsidRDefault="00DE7156" w:rsidP="009D05FB">
      <w:r>
        <w:rPr>
          <w:noProof/>
        </w:rPr>
        <w:drawing>
          <wp:inline distT="0" distB="0" distL="0" distR="0" wp14:anchorId="03E07BDC" wp14:editId="2DAB87BB">
            <wp:extent cx="1475117" cy="1475117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772" cy="148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E8D214D" w14:textId="77777777" w:rsidR="00FA405E" w:rsidRPr="0032511E" w:rsidRDefault="6F7C9433" w:rsidP="00FA405E">
      <w:pPr>
        <w:pStyle w:val="Popispracovnholistu"/>
        <w:rPr>
          <w:color w:val="404040" w:themeColor="text1" w:themeTint="BF"/>
        </w:rPr>
        <w:sectPr w:rsidR="00FA405E" w:rsidRPr="0032511E" w:rsidSect="009D05FB">
          <w:type w:val="continuous"/>
          <w:pgSz w:w="11906" w:h="16838"/>
          <w:pgMar w:top="720" w:right="849" w:bottom="720" w:left="720" w:header="708" w:footer="708" w:gutter="0"/>
          <w:cols w:space="708"/>
          <w:docGrid w:linePitch="360"/>
        </w:sectPr>
      </w:pPr>
      <w:r w:rsidRPr="0032511E">
        <w:t>______________</w:t>
      </w:r>
      <w:r w:rsidRPr="0032511E">
        <w:rPr>
          <w:color w:val="F030A1"/>
        </w:rPr>
        <w:t>______________</w:t>
      </w:r>
      <w:r w:rsidRPr="0032511E">
        <w:rPr>
          <w:color w:val="33BEF2"/>
        </w:rPr>
        <w:t>______________</w:t>
      </w:r>
      <w:r w:rsidRPr="0032511E">
        <w:rPr>
          <w:color w:val="404040" w:themeColor="text1" w:themeTint="BF"/>
        </w:rPr>
        <w:t>______________</w:t>
      </w:r>
    </w:p>
    <w:p w14:paraId="2538D7BD" w14:textId="236992E5" w:rsidR="00FA405E" w:rsidRPr="0032511E" w:rsidRDefault="000C087D" w:rsidP="000C087D">
      <w:pPr>
        <w:pStyle w:val="kol-zadn"/>
        <w:numPr>
          <w:ilvl w:val="0"/>
          <w:numId w:val="11"/>
        </w:numPr>
        <w:rPr>
          <w:noProof w:val="0"/>
        </w:rPr>
      </w:pPr>
      <w:proofErr w:type="spellStart"/>
      <w:r w:rsidRPr="0032511E">
        <w:rPr>
          <w:noProof w:val="0"/>
        </w:rPr>
        <w:t>Baryk</w:t>
      </w:r>
      <w:proofErr w:type="spellEnd"/>
      <w:r w:rsidRPr="0032511E">
        <w:rPr>
          <w:noProof w:val="0"/>
        </w:rPr>
        <w:t xml:space="preserve"> používá docela dospělácká a vtipná slova. Vybarvi dvojice</w:t>
      </w:r>
      <w:r w:rsidR="0032511E" w:rsidRPr="0032511E">
        <w:rPr>
          <w:noProof w:val="0"/>
        </w:rPr>
        <w:t>, které patří k</w:t>
      </w:r>
      <w:r w:rsidR="0032511E">
        <w:rPr>
          <w:noProof w:val="0"/>
        </w:rPr>
        <w:t> </w:t>
      </w:r>
      <w:r w:rsidR="0032511E" w:rsidRPr="0032511E">
        <w:rPr>
          <w:noProof w:val="0"/>
        </w:rPr>
        <w:t>sobě</w:t>
      </w:r>
      <w:r w:rsidR="0032511E">
        <w:rPr>
          <w:noProof w:val="0"/>
        </w:rPr>
        <w:t>,</w:t>
      </w:r>
      <w:r w:rsidR="0032511E" w:rsidRPr="0032511E">
        <w:rPr>
          <w:noProof w:val="0"/>
        </w:rPr>
        <w:t xml:space="preserve"> </w:t>
      </w:r>
      <w:r w:rsidRPr="0032511E">
        <w:rPr>
          <w:noProof w:val="0"/>
        </w:rPr>
        <w:t>stejnou barvou.</w:t>
      </w:r>
    </w:p>
    <w:tbl>
      <w:tblPr>
        <w:tblStyle w:val="Mkatabulky"/>
        <w:tblW w:w="0" w:type="auto"/>
        <w:tblInd w:w="1068" w:type="dxa"/>
        <w:tblLook w:val="04A0" w:firstRow="1" w:lastRow="0" w:firstColumn="1" w:lastColumn="0" w:noHBand="0" w:noVBand="1"/>
      </w:tblPr>
      <w:tblGrid>
        <w:gridCol w:w="2117"/>
        <w:gridCol w:w="2118"/>
        <w:gridCol w:w="2118"/>
        <w:gridCol w:w="2118"/>
      </w:tblGrid>
      <w:tr w:rsidR="000C087D" w:rsidRPr="0032511E" w14:paraId="315E8540" w14:textId="77777777" w:rsidTr="000C087D">
        <w:trPr>
          <w:trHeight w:val="796"/>
        </w:trPr>
        <w:tc>
          <w:tcPr>
            <w:tcW w:w="2117" w:type="dxa"/>
            <w:vAlign w:val="center"/>
          </w:tcPr>
          <w:p w14:paraId="209F4053" w14:textId="35C84170" w:rsidR="000C087D" w:rsidRPr="0032511E" w:rsidRDefault="000C087D" w:rsidP="000C087D">
            <w:pPr>
              <w:pStyle w:val="kol-zadn"/>
              <w:numPr>
                <w:ilvl w:val="0"/>
                <w:numId w:val="0"/>
              </w:numPr>
              <w:jc w:val="center"/>
              <w:rPr>
                <w:noProof w:val="0"/>
              </w:rPr>
            </w:pPr>
            <w:r w:rsidRPr="0032511E">
              <w:rPr>
                <w:noProof w:val="0"/>
              </w:rPr>
              <w:t>urousaný</w:t>
            </w:r>
          </w:p>
        </w:tc>
        <w:tc>
          <w:tcPr>
            <w:tcW w:w="2118" w:type="dxa"/>
            <w:vAlign w:val="center"/>
          </w:tcPr>
          <w:p w14:paraId="187386EC" w14:textId="551F850C" w:rsidR="000C087D" w:rsidRPr="0032511E" w:rsidRDefault="000C087D" w:rsidP="000C087D">
            <w:pPr>
              <w:pStyle w:val="kol-zadn"/>
              <w:numPr>
                <w:ilvl w:val="0"/>
                <w:numId w:val="0"/>
              </w:numPr>
              <w:jc w:val="center"/>
              <w:rPr>
                <w:noProof w:val="0"/>
              </w:rPr>
            </w:pPr>
            <w:r w:rsidRPr="0032511E">
              <w:rPr>
                <w:noProof w:val="0"/>
              </w:rPr>
              <w:t>overal</w:t>
            </w:r>
          </w:p>
        </w:tc>
        <w:tc>
          <w:tcPr>
            <w:tcW w:w="2118" w:type="dxa"/>
            <w:vAlign w:val="center"/>
          </w:tcPr>
          <w:p w14:paraId="230BCC40" w14:textId="1950528E" w:rsidR="000C087D" w:rsidRPr="0032511E" w:rsidRDefault="000C087D" w:rsidP="000C087D">
            <w:pPr>
              <w:pStyle w:val="kol-zadn"/>
              <w:numPr>
                <w:ilvl w:val="0"/>
                <w:numId w:val="0"/>
              </w:numPr>
              <w:jc w:val="center"/>
              <w:rPr>
                <w:noProof w:val="0"/>
              </w:rPr>
            </w:pPr>
            <w:r w:rsidRPr="0032511E">
              <w:rPr>
                <w:noProof w:val="0"/>
              </w:rPr>
              <w:t>letecký den</w:t>
            </w:r>
          </w:p>
        </w:tc>
        <w:tc>
          <w:tcPr>
            <w:tcW w:w="2118" w:type="dxa"/>
            <w:vAlign w:val="center"/>
          </w:tcPr>
          <w:p w14:paraId="16A775CA" w14:textId="45168832" w:rsidR="000C087D" w:rsidRPr="0032511E" w:rsidRDefault="000C087D" w:rsidP="000C087D">
            <w:pPr>
              <w:pStyle w:val="kol-zadn"/>
              <w:numPr>
                <w:ilvl w:val="0"/>
                <w:numId w:val="0"/>
              </w:numPr>
              <w:jc w:val="center"/>
              <w:rPr>
                <w:noProof w:val="0"/>
              </w:rPr>
            </w:pPr>
            <w:r w:rsidRPr="0032511E">
              <w:rPr>
                <w:noProof w:val="0"/>
              </w:rPr>
              <w:t>honorace</w:t>
            </w:r>
          </w:p>
        </w:tc>
      </w:tr>
      <w:tr w:rsidR="000C087D" w:rsidRPr="0032511E" w14:paraId="1F900F75" w14:textId="77777777" w:rsidTr="000C087D">
        <w:trPr>
          <w:trHeight w:val="740"/>
        </w:trPr>
        <w:tc>
          <w:tcPr>
            <w:tcW w:w="2117" w:type="dxa"/>
            <w:vAlign w:val="center"/>
          </w:tcPr>
          <w:p w14:paraId="122AAAF0" w14:textId="0119C940" w:rsidR="000C087D" w:rsidRPr="0032511E" w:rsidRDefault="000C087D" w:rsidP="000C087D">
            <w:pPr>
              <w:pStyle w:val="kol-zadn"/>
              <w:numPr>
                <w:ilvl w:val="0"/>
                <w:numId w:val="0"/>
              </w:numPr>
              <w:jc w:val="center"/>
              <w:rPr>
                <w:noProof w:val="0"/>
              </w:rPr>
            </w:pPr>
            <w:r w:rsidRPr="0032511E">
              <w:rPr>
                <w:noProof w:val="0"/>
              </w:rPr>
              <w:t>kombinéza</w:t>
            </w:r>
          </w:p>
        </w:tc>
        <w:tc>
          <w:tcPr>
            <w:tcW w:w="2118" w:type="dxa"/>
            <w:vAlign w:val="center"/>
          </w:tcPr>
          <w:p w14:paraId="09EC85FE" w14:textId="48D8A0E2" w:rsidR="000C087D" w:rsidRPr="0032511E" w:rsidRDefault="000C087D" w:rsidP="000C087D">
            <w:pPr>
              <w:pStyle w:val="kol-zadn"/>
              <w:numPr>
                <w:ilvl w:val="0"/>
                <w:numId w:val="0"/>
              </w:numPr>
              <w:jc w:val="center"/>
              <w:rPr>
                <w:noProof w:val="0"/>
              </w:rPr>
            </w:pPr>
            <w:r w:rsidRPr="0032511E">
              <w:rPr>
                <w:noProof w:val="0"/>
              </w:rPr>
              <w:t>vážená osoba</w:t>
            </w:r>
          </w:p>
        </w:tc>
        <w:tc>
          <w:tcPr>
            <w:tcW w:w="2118" w:type="dxa"/>
            <w:vAlign w:val="center"/>
          </w:tcPr>
          <w:p w14:paraId="51DD1BB7" w14:textId="68847716" w:rsidR="000C087D" w:rsidRPr="0032511E" w:rsidRDefault="000C087D" w:rsidP="000C087D">
            <w:pPr>
              <w:pStyle w:val="kol-zadn"/>
              <w:numPr>
                <w:ilvl w:val="0"/>
                <w:numId w:val="0"/>
              </w:numPr>
              <w:jc w:val="center"/>
              <w:rPr>
                <w:noProof w:val="0"/>
              </w:rPr>
            </w:pPr>
            <w:r w:rsidRPr="0032511E">
              <w:rPr>
                <w:noProof w:val="0"/>
              </w:rPr>
              <w:t>mokrý, špinavý</w:t>
            </w:r>
          </w:p>
        </w:tc>
        <w:tc>
          <w:tcPr>
            <w:tcW w:w="2118" w:type="dxa"/>
            <w:vAlign w:val="center"/>
          </w:tcPr>
          <w:p w14:paraId="2A7D2F65" w14:textId="794AE7D7" w:rsidR="000C087D" w:rsidRPr="0032511E" w:rsidRDefault="000C087D" w:rsidP="000C087D">
            <w:pPr>
              <w:pStyle w:val="kol-zadn"/>
              <w:numPr>
                <w:ilvl w:val="0"/>
                <w:numId w:val="0"/>
              </w:numPr>
              <w:jc w:val="center"/>
              <w:rPr>
                <w:noProof w:val="0"/>
              </w:rPr>
            </w:pPr>
            <w:r w:rsidRPr="0032511E">
              <w:rPr>
                <w:noProof w:val="0"/>
              </w:rPr>
              <w:t>myslivecký hon</w:t>
            </w:r>
          </w:p>
        </w:tc>
      </w:tr>
    </w:tbl>
    <w:p w14:paraId="302F716F" w14:textId="77777777" w:rsidR="00B63F62" w:rsidRPr="0032511E" w:rsidRDefault="00B63F62" w:rsidP="00B63F62">
      <w:pPr>
        <w:pStyle w:val="kol-zadn"/>
        <w:numPr>
          <w:ilvl w:val="0"/>
          <w:numId w:val="0"/>
        </w:numPr>
        <w:ind w:left="360"/>
        <w:rPr>
          <w:noProof w:val="0"/>
        </w:rPr>
      </w:pPr>
    </w:p>
    <w:p w14:paraId="258136C2" w14:textId="24352260" w:rsidR="00B63F62" w:rsidRPr="0032511E" w:rsidRDefault="00B63F62" w:rsidP="00B63F62">
      <w:pPr>
        <w:pStyle w:val="kol-zadn"/>
        <w:numPr>
          <w:ilvl w:val="0"/>
          <w:numId w:val="0"/>
        </w:numPr>
        <w:ind w:left="360"/>
        <w:rPr>
          <w:noProof w:val="0"/>
        </w:rPr>
      </w:pPr>
      <w:r w:rsidRPr="0032511E">
        <w:rPr>
          <w:noProof w:val="0"/>
        </w:rPr>
        <w:t>2. Ve trojici si rozdělte text, který budete číst. Každý si přečtěte svoji část a</w:t>
      </w:r>
      <w:r w:rsidR="0032511E">
        <w:rPr>
          <w:noProof w:val="0"/>
        </w:rPr>
        <w:t> </w:t>
      </w:r>
      <w:r w:rsidRPr="0032511E">
        <w:rPr>
          <w:noProof w:val="0"/>
        </w:rPr>
        <w:t>rozhodněte, zda je to pravda</w:t>
      </w:r>
      <w:r w:rsidR="0032511E">
        <w:rPr>
          <w:noProof w:val="0"/>
        </w:rPr>
        <w:t>,</w:t>
      </w:r>
      <w:r w:rsidRPr="0032511E">
        <w:rPr>
          <w:noProof w:val="0"/>
        </w:rPr>
        <w:t xml:space="preserve"> nebo lež. Informace si předejte ve skupině tak, abyste měli všichni tabulku vyplněnou.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9967"/>
      </w:tblGrid>
      <w:tr w:rsidR="00B63F62" w:rsidRPr="0032511E" w14:paraId="6B5E3FCD" w14:textId="77777777" w:rsidTr="00B63F62">
        <w:tc>
          <w:tcPr>
            <w:tcW w:w="10327" w:type="dxa"/>
          </w:tcPr>
          <w:p w14:paraId="569C1DE3" w14:textId="16F9FCDA" w:rsidR="00B63F62" w:rsidRPr="0032511E" w:rsidRDefault="00B63F62" w:rsidP="00B63F62">
            <w:pPr>
              <w:pStyle w:val="Default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32511E">
              <w:rPr>
                <w:rFonts w:asciiTheme="minorHAnsi" w:hAnsiTheme="minorHAnsi" w:cstheme="minorHAnsi"/>
                <w:sz w:val="28"/>
                <w:szCs w:val="28"/>
              </w:rPr>
              <w:t>Tak už je listopad, měsíc urousaných pacek. V</w:t>
            </w:r>
            <w:r w:rsidR="0032511E">
              <w:rPr>
                <w:rFonts w:asciiTheme="minorHAnsi" w:hAnsiTheme="minorHAnsi" w:cstheme="minorHAnsi"/>
                <w:sz w:val="28"/>
                <w:szCs w:val="28"/>
              </w:rPr>
              <w:t> </w:t>
            </w:r>
            <w:r w:rsidRPr="0032511E">
              <w:rPr>
                <w:rFonts w:asciiTheme="minorHAnsi" w:hAnsiTheme="minorHAnsi" w:cstheme="minorHAnsi"/>
                <w:sz w:val="28"/>
                <w:szCs w:val="28"/>
              </w:rPr>
              <w:t>listopadu musíme my psi do terénu na letecký den. Terén je, když je to na strništi a v</w:t>
            </w:r>
            <w:r w:rsidR="0032511E">
              <w:rPr>
                <w:rFonts w:asciiTheme="minorHAnsi" w:hAnsiTheme="minorHAnsi" w:cstheme="minorHAnsi"/>
                <w:sz w:val="28"/>
                <w:szCs w:val="28"/>
              </w:rPr>
              <w:t> </w:t>
            </w:r>
            <w:r w:rsidRPr="0032511E">
              <w:rPr>
                <w:rFonts w:asciiTheme="minorHAnsi" w:hAnsiTheme="minorHAnsi" w:cstheme="minorHAnsi"/>
                <w:sz w:val="28"/>
                <w:szCs w:val="28"/>
              </w:rPr>
              <w:t xml:space="preserve">trávě, kde si každý urousá packy. Můj člověk si jich urousá o polovičku míň než já, ale zato si musí doma všechny přezout. </w:t>
            </w:r>
            <w:r w:rsidR="0032511E">
              <w:rPr>
                <w:rFonts w:asciiTheme="minorHAnsi" w:hAnsiTheme="minorHAnsi" w:cstheme="minorHAnsi"/>
                <w:sz w:val="28"/>
                <w:szCs w:val="28"/>
              </w:rPr>
              <w:t>Po</w:t>
            </w:r>
            <w:r w:rsidRPr="0032511E">
              <w:rPr>
                <w:rFonts w:asciiTheme="minorHAnsi" w:hAnsiTheme="minorHAnsi" w:cstheme="minorHAnsi"/>
                <w:sz w:val="28"/>
                <w:szCs w:val="28"/>
              </w:rPr>
              <w:t xml:space="preserve"> mně to nikdo nemůže chtít. Mně to zouvat nejde, protože nosím kůži vcelku, nosím overal, tedy kombinézu, a ten se nezouvá.</w:t>
            </w:r>
          </w:p>
          <w:p w14:paraId="3E33644F" w14:textId="46B5BF70" w:rsidR="00B63F62" w:rsidRPr="0032511E" w:rsidRDefault="00B63F62" w:rsidP="00B63F62">
            <w:pPr>
              <w:pStyle w:val="Default"/>
              <w:spacing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32511E">
              <w:rPr>
                <w:rFonts w:asciiTheme="minorHAnsi" w:hAnsiTheme="minorHAnsi" w:cstheme="minorHAnsi"/>
                <w:sz w:val="28"/>
                <w:szCs w:val="28"/>
              </w:rPr>
              <w:t>Tedy letecký den tomu říkají bažanti. Můj člověk tomu říká hon, protože se celý den honí po strništích. Ta ovšem v</w:t>
            </w:r>
            <w:r w:rsidR="0032511E">
              <w:rPr>
                <w:rFonts w:asciiTheme="minorHAnsi" w:hAnsiTheme="minorHAnsi" w:cstheme="minorHAnsi"/>
                <w:sz w:val="28"/>
                <w:szCs w:val="28"/>
              </w:rPr>
              <w:t> </w:t>
            </w:r>
            <w:r w:rsidRPr="0032511E">
              <w:rPr>
                <w:rFonts w:asciiTheme="minorHAnsi" w:hAnsiTheme="minorHAnsi" w:cstheme="minorHAnsi"/>
                <w:sz w:val="28"/>
                <w:szCs w:val="28"/>
              </w:rPr>
              <w:t xml:space="preserve">tu dobu už pořádně </w:t>
            </w:r>
            <w:proofErr w:type="spellStart"/>
            <w:r w:rsidRPr="0032511E">
              <w:rPr>
                <w:rFonts w:asciiTheme="minorHAnsi" w:hAnsiTheme="minorHAnsi" w:cstheme="minorHAnsi"/>
                <w:sz w:val="28"/>
                <w:szCs w:val="28"/>
              </w:rPr>
              <w:t>čmuchově</w:t>
            </w:r>
            <w:proofErr w:type="spellEnd"/>
            <w:r w:rsidRPr="0032511E">
              <w:rPr>
                <w:rFonts w:asciiTheme="minorHAnsi" w:hAnsiTheme="minorHAnsi" w:cstheme="minorHAnsi"/>
                <w:sz w:val="28"/>
                <w:szCs w:val="28"/>
              </w:rPr>
              <w:t xml:space="preserve"> prořídnou. Zkuste vyčuchat například křečka nebo sysla! Nepovede se vám to – už spí v</w:t>
            </w:r>
            <w:r w:rsidR="0032511E">
              <w:rPr>
                <w:rFonts w:asciiTheme="minorHAnsi" w:hAnsiTheme="minorHAnsi" w:cstheme="minorHAnsi"/>
                <w:sz w:val="28"/>
                <w:szCs w:val="28"/>
              </w:rPr>
              <w:t> </w:t>
            </w:r>
            <w:r w:rsidRPr="0032511E">
              <w:rPr>
                <w:rFonts w:asciiTheme="minorHAnsi" w:hAnsiTheme="minorHAnsi" w:cstheme="minorHAnsi"/>
                <w:sz w:val="28"/>
                <w:szCs w:val="28"/>
              </w:rPr>
              <w:t xml:space="preserve">podzemních bunkrech. Ježek taky. Jenže ten nespí pod zemí, ten spí na dvoře pod hromadou dříví. </w:t>
            </w:r>
            <w:r w:rsidRPr="0032511E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A chrápe! Herdek, ten chrápe! Až se někdy divím, jak to, že ta hromada není do rána rozřezaná na špalíky.</w:t>
            </w:r>
          </w:p>
          <w:p w14:paraId="73F078FC" w14:textId="3C553D67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spacing w:after="120"/>
              <w:rPr>
                <w:rFonts w:asciiTheme="minorHAnsi" w:hAnsiTheme="minorHAnsi" w:cstheme="minorHAnsi"/>
                <w:b w:val="0"/>
                <w:noProof w:val="0"/>
                <w:sz w:val="28"/>
                <w:szCs w:val="28"/>
              </w:rPr>
            </w:pPr>
            <w:r w:rsidRPr="0032511E">
              <w:rPr>
                <w:rFonts w:asciiTheme="minorHAnsi" w:hAnsiTheme="minorHAnsi" w:cstheme="minorHAnsi"/>
                <w:b w:val="0"/>
                <w:noProof w:val="0"/>
                <w:sz w:val="28"/>
                <w:szCs w:val="28"/>
              </w:rPr>
              <w:t>Bažanty v</w:t>
            </w:r>
            <w:r w:rsidR="0032511E">
              <w:rPr>
                <w:rFonts w:asciiTheme="minorHAnsi" w:hAnsiTheme="minorHAnsi" w:cstheme="minorHAnsi"/>
                <w:b w:val="0"/>
                <w:noProof w:val="0"/>
                <w:sz w:val="28"/>
                <w:szCs w:val="28"/>
              </w:rPr>
              <w:t> </w:t>
            </w:r>
            <w:r w:rsidRPr="0032511E">
              <w:rPr>
                <w:rFonts w:asciiTheme="minorHAnsi" w:hAnsiTheme="minorHAnsi" w:cstheme="minorHAnsi"/>
                <w:b w:val="0"/>
                <w:noProof w:val="0"/>
                <w:sz w:val="28"/>
                <w:szCs w:val="28"/>
              </w:rPr>
              <w:t>polích ovšem najdete. Jenže jsou moc velká honorace. A ke všemu jsou rozmazleni od bramborářů. Bramboráři mají věčně strach z</w:t>
            </w:r>
            <w:r w:rsidR="0032511E">
              <w:rPr>
                <w:rFonts w:asciiTheme="minorHAnsi" w:hAnsiTheme="minorHAnsi" w:cstheme="minorHAnsi"/>
                <w:b w:val="0"/>
                <w:noProof w:val="0"/>
                <w:sz w:val="28"/>
                <w:szCs w:val="28"/>
              </w:rPr>
              <w:t> </w:t>
            </w:r>
            <w:r w:rsidRPr="0032511E">
              <w:rPr>
                <w:rFonts w:asciiTheme="minorHAnsi" w:hAnsiTheme="minorHAnsi" w:cstheme="minorHAnsi"/>
                <w:b w:val="0"/>
                <w:noProof w:val="0"/>
                <w:sz w:val="28"/>
                <w:szCs w:val="28"/>
              </w:rPr>
              <w:t>mandelinky. Kde se mandelinka přemnoží, tam je po bramborách. Ale kde mají v</w:t>
            </w:r>
            <w:r w:rsidR="0032511E">
              <w:rPr>
                <w:rFonts w:asciiTheme="minorHAnsi" w:hAnsiTheme="minorHAnsi" w:cstheme="minorHAnsi"/>
                <w:b w:val="0"/>
                <w:noProof w:val="0"/>
                <w:sz w:val="28"/>
                <w:szCs w:val="28"/>
              </w:rPr>
              <w:t> </w:t>
            </w:r>
            <w:r w:rsidRPr="0032511E">
              <w:rPr>
                <w:rFonts w:asciiTheme="minorHAnsi" w:hAnsiTheme="minorHAnsi" w:cstheme="minorHAnsi"/>
                <w:b w:val="0"/>
                <w:noProof w:val="0"/>
                <w:sz w:val="28"/>
                <w:szCs w:val="28"/>
              </w:rPr>
              <w:t xml:space="preserve">polích bažanty, tam je po mandelince. Bažanti ji vyzobou. Bramboráři o tom </w:t>
            </w:r>
            <w:proofErr w:type="gramStart"/>
            <w:r w:rsidRPr="0032511E">
              <w:rPr>
                <w:rFonts w:asciiTheme="minorHAnsi" w:hAnsiTheme="minorHAnsi" w:cstheme="minorHAnsi"/>
                <w:b w:val="0"/>
                <w:noProof w:val="0"/>
                <w:sz w:val="28"/>
                <w:szCs w:val="28"/>
              </w:rPr>
              <w:t>rok</w:t>
            </w:r>
            <w:proofErr w:type="gramEnd"/>
            <w:r w:rsidRPr="0032511E">
              <w:rPr>
                <w:rFonts w:asciiTheme="minorHAnsi" w:hAnsiTheme="minorHAnsi" w:cstheme="minorHAnsi"/>
                <w:b w:val="0"/>
                <w:noProof w:val="0"/>
                <w:sz w:val="28"/>
                <w:szCs w:val="28"/>
              </w:rPr>
              <w:t xml:space="preserve"> co rok píšou a divte se pak, že to bažantům leze do hlavy.                         Upraveno podle knihy Já </w:t>
            </w:r>
            <w:proofErr w:type="spellStart"/>
            <w:r w:rsidRPr="0032511E">
              <w:rPr>
                <w:rFonts w:asciiTheme="minorHAnsi" w:hAnsiTheme="minorHAnsi" w:cstheme="minorHAnsi"/>
                <w:b w:val="0"/>
                <w:noProof w:val="0"/>
                <w:sz w:val="28"/>
                <w:szCs w:val="28"/>
              </w:rPr>
              <w:t>Baryk</w:t>
            </w:r>
            <w:proofErr w:type="spellEnd"/>
          </w:p>
        </w:tc>
      </w:tr>
    </w:tbl>
    <w:p w14:paraId="7519441D" w14:textId="77777777" w:rsidR="00B63F62" w:rsidRPr="0032511E" w:rsidRDefault="00B63F62" w:rsidP="00B63F62">
      <w:pPr>
        <w:pStyle w:val="kol-zadn"/>
        <w:numPr>
          <w:ilvl w:val="0"/>
          <w:numId w:val="0"/>
        </w:numPr>
        <w:ind w:left="360"/>
        <w:rPr>
          <w:noProof w:val="0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7124"/>
        <w:gridCol w:w="1604"/>
        <w:gridCol w:w="1239"/>
      </w:tblGrid>
      <w:tr w:rsidR="00B63F62" w:rsidRPr="0032511E" w14:paraId="0E127102" w14:textId="77777777" w:rsidTr="00B63F62">
        <w:trPr>
          <w:trHeight w:val="514"/>
        </w:trPr>
        <w:tc>
          <w:tcPr>
            <w:tcW w:w="7306" w:type="dxa"/>
            <w:vAlign w:val="center"/>
          </w:tcPr>
          <w:p w14:paraId="00721F72" w14:textId="2D217960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rPr>
                <w:b w:val="0"/>
                <w:noProof w:val="0"/>
                <w:sz w:val="28"/>
                <w:szCs w:val="28"/>
              </w:rPr>
            </w:pPr>
            <w:r w:rsidRPr="0032511E">
              <w:rPr>
                <w:b w:val="0"/>
                <w:noProof w:val="0"/>
                <w:sz w:val="28"/>
                <w:szCs w:val="28"/>
              </w:rPr>
              <w:t>V</w:t>
            </w:r>
            <w:r w:rsidR="0032511E">
              <w:rPr>
                <w:b w:val="0"/>
                <w:noProof w:val="0"/>
                <w:sz w:val="28"/>
                <w:szCs w:val="28"/>
              </w:rPr>
              <w:t> </w:t>
            </w:r>
            <w:r w:rsidRPr="0032511E">
              <w:rPr>
                <w:b w:val="0"/>
                <w:noProof w:val="0"/>
                <w:sz w:val="28"/>
                <w:szCs w:val="28"/>
              </w:rPr>
              <w:t xml:space="preserve">listopadu má </w:t>
            </w:r>
            <w:proofErr w:type="spellStart"/>
            <w:r w:rsidRPr="0032511E">
              <w:rPr>
                <w:b w:val="0"/>
                <w:noProof w:val="0"/>
                <w:sz w:val="28"/>
                <w:szCs w:val="28"/>
              </w:rPr>
              <w:t>Baryk</w:t>
            </w:r>
            <w:proofErr w:type="spellEnd"/>
            <w:r w:rsidRPr="0032511E">
              <w:rPr>
                <w:b w:val="0"/>
                <w:noProof w:val="0"/>
                <w:sz w:val="28"/>
                <w:szCs w:val="28"/>
              </w:rPr>
              <w:t xml:space="preserve"> vždycky čisté a suché packy.</w:t>
            </w:r>
          </w:p>
        </w:tc>
        <w:tc>
          <w:tcPr>
            <w:tcW w:w="1245" w:type="dxa"/>
            <w:vAlign w:val="center"/>
          </w:tcPr>
          <w:p w14:paraId="352CF6E9" w14:textId="15CCD261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pravda</w:t>
            </w:r>
          </w:p>
        </w:tc>
        <w:tc>
          <w:tcPr>
            <w:tcW w:w="1246" w:type="dxa"/>
            <w:vAlign w:val="center"/>
          </w:tcPr>
          <w:p w14:paraId="19091FB7" w14:textId="53AB11AF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lež</w:t>
            </w:r>
          </w:p>
        </w:tc>
      </w:tr>
      <w:tr w:rsidR="00B63F62" w:rsidRPr="0032511E" w14:paraId="2F19B936" w14:textId="77777777" w:rsidTr="00B63F62">
        <w:trPr>
          <w:trHeight w:val="477"/>
        </w:trPr>
        <w:tc>
          <w:tcPr>
            <w:tcW w:w="7306" w:type="dxa"/>
            <w:vAlign w:val="center"/>
          </w:tcPr>
          <w:p w14:paraId="74861A6D" w14:textId="6CB06DB9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rPr>
                <w:b w:val="0"/>
                <w:noProof w:val="0"/>
                <w:sz w:val="28"/>
                <w:szCs w:val="28"/>
              </w:rPr>
            </w:pPr>
            <w:r w:rsidRPr="0032511E">
              <w:rPr>
                <w:b w:val="0"/>
                <w:noProof w:val="0"/>
                <w:sz w:val="28"/>
                <w:szCs w:val="28"/>
              </w:rPr>
              <w:t>Páníček si po příchodu domů musí zout boty.</w:t>
            </w:r>
          </w:p>
        </w:tc>
        <w:tc>
          <w:tcPr>
            <w:tcW w:w="1245" w:type="dxa"/>
            <w:vAlign w:val="center"/>
          </w:tcPr>
          <w:p w14:paraId="57B0AEBC" w14:textId="1A44A169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pravda</w:t>
            </w:r>
          </w:p>
        </w:tc>
        <w:tc>
          <w:tcPr>
            <w:tcW w:w="1246" w:type="dxa"/>
            <w:vAlign w:val="center"/>
          </w:tcPr>
          <w:p w14:paraId="302C5085" w14:textId="7464FFF2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lež</w:t>
            </w:r>
          </w:p>
        </w:tc>
      </w:tr>
      <w:tr w:rsidR="00B63F62" w:rsidRPr="0032511E" w14:paraId="21EA6BF6" w14:textId="77777777" w:rsidTr="00B63F62">
        <w:trPr>
          <w:trHeight w:val="514"/>
        </w:trPr>
        <w:tc>
          <w:tcPr>
            <w:tcW w:w="7306" w:type="dxa"/>
            <w:vAlign w:val="center"/>
          </w:tcPr>
          <w:p w14:paraId="08E31D9E" w14:textId="6BD1484E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rPr>
                <w:b w:val="0"/>
                <w:noProof w:val="0"/>
                <w:sz w:val="28"/>
                <w:szCs w:val="28"/>
              </w:rPr>
            </w:pPr>
            <w:r w:rsidRPr="0032511E">
              <w:rPr>
                <w:b w:val="0"/>
                <w:noProof w:val="0"/>
                <w:sz w:val="28"/>
                <w:szCs w:val="28"/>
              </w:rPr>
              <w:t>Ježek spí v</w:t>
            </w:r>
            <w:r w:rsidR="0032511E">
              <w:rPr>
                <w:b w:val="0"/>
                <w:noProof w:val="0"/>
                <w:sz w:val="28"/>
                <w:szCs w:val="28"/>
              </w:rPr>
              <w:t> </w:t>
            </w:r>
            <w:r w:rsidRPr="0032511E">
              <w:rPr>
                <w:b w:val="0"/>
                <w:noProof w:val="0"/>
                <w:sz w:val="28"/>
                <w:szCs w:val="28"/>
              </w:rPr>
              <w:t>zemi v</w:t>
            </w:r>
            <w:r w:rsidR="0032511E">
              <w:rPr>
                <w:b w:val="0"/>
                <w:noProof w:val="0"/>
                <w:sz w:val="28"/>
                <w:szCs w:val="28"/>
              </w:rPr>
              <w:t> </w:t>
            </w:r>
            <w:r w:rsidRPr="0032511E">
              <w:rPr>
                <w:b w:val="0"/>
                <w:noProof w:val="0"/>
                <w:sz w:val="28"/>
                <w:szCs w:val="28"/>
              </w:rPr>
              <w:t>podzemním bunkru.</w:t>
            </w:r>
          </w:p>
        </w:tc>
        <w:tc>
          <w:tcPr>
            <w:tcW w:w="1245" w:type="dxa"/>
            <w:vAlign w:val="center"/>
          </w:tcPr>
          <w:p w14:paraId="0BF3F771" w14:textId="55F1020C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pravda</w:t>
            </w:r>
          </w:p>
        </w:tc>
        <w:tc>
          <w:tcPr>
            <w:tcW w:w="1246" w:type="dxa"/>
            <w:vAlign w:val="center"/>
          </w:tcPr>
          <w:p w14:paraId="296850A4" w14:textId="61BBD788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lež</w:t>
            </w:r>
          </w:p>
        </w:tc>
      </w:tr>
      <w:tr w:rsidR="00B63F62" w:rsidRPr="0032511E" w14:paraId="0BB6BB15" w14:textId="77777777" w:rsidTr="00B63F62">
        <w:trPr>
          <w:trHeight w:val="477"/>
        </w:trPr>
        <w:tc>
          <w:tcPr>
            <w:tcW w:w="7306" w:type="dxa"/>
            <w:vAlign w:val="center"/>
          </w:tcPr>
          <w:p w14:paraId="393C81AD" w14:textId="53BA89E5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rPr>
                <w:b w:val="0"/>
                <w:noProof w:val="0"/>
                <w:sz w:val="28"/>
                <w:szCs w:val="28"/>
              </w:rPr>
            </w:pPr>
            <w:r w:rsidRPr="0032511E">
              <w:rPr>
                <w:b w:val="0"/>
                <w:noProof w:val="0"/>
                <w:sz w:val="28"/>
                <w:szCs w:val="28"/>
              </w:rPr>
              <w:t>Během noci ježek rozřeže celou hromadu dřeva.</w:t>
            </w:r>
          </w:p>
        </w:tc>
        <w:tc>
          <w:tcPr>
            <w:tcW w:w="1245" w:type="dxa"/>
            <w:vAlign w:val="center"/>
          </w:tcPr>
          <w:p w14:paraId="6147A45C" w14:textId="19E87C73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pravda</w:t>
            </w:r>
          </w:p>
        </w:tc>
        <w:tc>
          <w:tcPr>
            <w:tcW w:w="1246" w:type="dxa"/>
            <w:vAlign w:val="center"/>
          </w:tcPr>
          <w:p w14:paraId="14794773" w14:textId="7E48568B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lež</w:t>
            </w:r>
          </w:p>
        </w:tc>
      </w:tr>
      <w:tr w:rsidR="00B63F62" w:rsidRPr="0032511E" w14:paraId="7EFBC5D2" w14:textId="77777777" w:rsidTr="00B63F62">
        <w:trPr>
          <w:trHeight w:val="514"/>
        </w:trPr>
        <w:tc>
          <w:tcPr>
            <w:tcW w:w="7306" w:type="dxa"/>
            <w:vAlign w:val="center"/>
          </w:tcPr>
          <w:p w14:paraId="7C33BFDC" w14:textId="61E8BDD6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rPr>
                <w:b w:val="0"/>
                <w:noProof w:val="0"/>
                <w:sz w:val="28"/>
                <w:szCs w:val="28"/>
              </w:rPr>
            </w:pPr>
            <w:r w:rsidRPr="0032511E">
              <w:rPr>
                <w:b w:val="0"/>
                <w:noProof w:val="0"/>
                <w:sz w:val="28"/>
                <w:szCs w:val="28"/>
              </w:rPr>
              <w:t>Bažanti pomáhají žrát mandelinku bramborovou.</w:t>
            </w:r>
          </w:p>
        </w:tc>
        <w:tc>
          <w:tcPr>
            <w:tcW w:w="1245" w:type="dxa"/>
            <w:vAlign w:val="center"/>
          </w:tcPr>
          <w:p w14:paraId="685453B4" w14:textId="06FB0572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pravda</w:t>
            </w:r>
          </w:p>
        </w:tc>
        <w:tc>
          <w:tcPr>
            <w:tcW w:w="1246" w:type="dxa"/>
            <w:vAlign w:val="center"/>
          </w:tcPr>
          <w:p w14:paraId="061C191B" w14:textId="382D000B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lež</w:t>
            </w:r>
          </w:p>
        </w:tc>
      </w:tr>
      <w:tr w:rsidR="00B63F62" w:rsidRPr="0032511E" w14:paraId="12FA08F9" w14:textId="77777777" w:rsidTr="00B63F62">
        <w:trPr>
          <w:trHeight w:val="477"/>
        </w:trPr>
        <w:tc>
          <w:tcPr>
            <w:tcW w:w="7306" w:type="dxa"/>
            <w:vAlign w:val="center"/>
          </w:tcPr>
          <w:p w14:paraId="1BE0FF27" w14:textId="645C1661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rPr>
                <w:b w:val="0"/>
                <w:noProof w:val="0"/>
                <w:sz w:val="28"/>
                <w:szCs w:val="28"/>
              </w:rPr>
            </w:pPr>
            <w:r w:rsidRPr="0032511E">
              <w:rPr>
                <w:b w:val="0"/>
                <w:noProof w:val="0"/>
                <w:sz w:val="28"/>
                <w:szCs w:val="28"/>
              </w:rPr>
              <w:t>Bažanti jsou namyšlení.</w:t>
            </w:r>
          </w:p>
        </w:tc>
        <w:tc>
          <w:tcPr>
            <w:tcW w:w="1245" w:type="dxa"/>
            <w:vAlign w:val="center"/>
          </w:tcPr>
          <w:p w14:paraId="21A94A5F" w14:textId="670CACB2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pravda</w:t>
            </w:r>
          </w:p>
        </w:tc>
        <w:tc>
          <w:tcPr>
            <w:tcW w:w="1246" w:type="dxa"/>
            <w:vAlign w:val="center"/>
          </w:tcPr>
          <w:p w14:paraId="7696D1C2" w14:textId="31676F0D" w:rsidR="00B63F62" w:rsidRPr="0032511E" w:rsidRDefault="00B63F62" w:rsidP="00B63F62">
            <w:pPr>
              <w:pStyle w:val="kol-zadn"/>
              <w:numPr>
                <w:ilvl w:val="0"/>
                <w:numId w:val="0"/>
              </w:numPr>
              <w:jc w:val="center"/>
              <w:rPr>
                <w:b w:val="0"/>
                <w:caps/>
                <w:noProof w:val="0"/>
              </w:rPr>
            </w:pPr>
            <w:r w:rsidRPr="0032511E">
              <w:rPr>
                <w:b w:val="0"/>
                <w:caps/>
                <w:noProof w:val="0"/>
              </w:rPr>
              <w:t>lež</w:t>
            </w:r>
          </w:p>
        </w:tc>
      </w:tr>
    </w:tbl>
    <w:p w14:paraId="140F9EBB" w14:textId="77777777" w:rsidR="00B63F62" w:rsidRPr="0032511E" w:rsidRDefault="00B63F62" w:rsidP="00B63F62">
      <w:pPr>
        <w:pStyle w:val="kol-zadn"/>
        <w:numPr>
          <w:ilvl w:val="0"/>
          <w:numId w:val="0"/>
        </w:numPr>
        <w:ind w:left="360"/>
        <w:rPr>
          <w:noProof w:val="0"/>
        </w:rPr>
      </w:pPr>
    </w:p>
    <w:p w14:paraId="2C7081E0" w14:textId="56CFCA27" w:rsidR="00B63F62" w:rsidRPr="0032511E" w:rsidRDefault="00B63F62" w:rsidP="00B63F62">
      <w:pPr>
        <w:pStyle w:val="kol-zadn"/>
        <w:numPr>
          <w:ilvl w:val="0"/>
          <w:numId w:val="0"/>
        </w:numPr>
        <w:ind w:left="708"/>
        <w:rPr>
          <w:noProof w:val="0"/>
        </w:rPr>
      </w:pPr>
      <w:r w:rsidRPr="0032511E">
        <w:rPr>
          <w:noProof w:val="0"/>
        </w:rPr>
        <w:t xml:space="preserve">3. </w:t>
      </w:r>
      <w:proofErr w:type="spellStart"/>
      <w:r w:rsidRPr="0032511E">
        <w:rPr>
          <w:noProof w:val="0"/>
        </w:rPr>
        <w:t>Baryk</w:t>
      </w:r>
      <w:proofErr w:type="spellEnd"/>
      <w:r w:rsidRPr="0032511E">
        <w:rPr>
          <w:noProof w:val="0"/>
        </w:rPr>
        <w:t xml:space="preserve"> v</w:t>
      </w:r>
      <w:r w:rsidR="0032511E">
        <w:rPr>
          <w:noProof w:val="0"/>
        </w:rPr>
        <w:t> </w:t>
      </w:r>
      <w:r w:rsidRPr="0032511E">
        <w:rPr>
          <w:noProof w:val="0"/>
        </w:rPr>
        <w:t>textu říká: „Nosím kůži vcelku, nosím overal, a ten se nezouvá.“</w:t>
      </w:r>
      <w:r w:rsidR="0080414C" w:rsidRPr="0032511E">
        <w:rPr>
          <w:noProof w:val="0"/>
        </w:rPr>
        <w:t xml:space="preserve"> Nakresli </w:t>
      </w:r>
      <w:proofErr w:type="spellStart"/>
      <w:r w:rsidR="0080414C" w:rsidRPr="0032511E">
        <w:rPr>
          <w:noProof w:val="0"/>
        </w:rPr>
        <w:t>Baryka</w:t>
      </w:r>
      <w:proofErr w:type="spellEnd"/>
      <w:r w:rsidR="0080414C" w:rsidRPr="0032511E">
        <w:rPr>
          <w:noProof w:val="0"/>
        </w:rPr>
        <w:t xml:space="preserve"> s overalem. Popiš části jeho těla.</w:t>
      </w:r>
    </w:p>
    <w:p w14:paraId="6BA2BD8C" w14:textId="6B21C21C" w:rsidR="000C087D" w:rsidRPr="0032511E" w:rsidRDefault="000C087D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092092C1" w14:textId="41AA9CDA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49502D83" w14:textId="23EEDE06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1DC84115" w14:textId="26757F3F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049F6BB5" w14:textId="72F3ADBB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095CDADE" w14:textId="4A453AE8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5CF1C254" w14:textId="41B8E782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6D963BA4" w14:textId="377B057B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058DFFC0" w14:textId="339927D7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159A3AB3" w14:textId="58CAA577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713AA829" w14:textId="7252163E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522C3159" w14:textId="046E01AC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0B42CAE6" w14:textId="1C6EA1DD" w:rsidR="0080414C" w:rsidRPr="0032511E" w:rsidRDefault="0080414C">
      <w:pPr>
        <w:rPr>
          <w:rFonts w:ascii="Arial" w:eastAsia="Arial" w:hAnsi="Arial" w:cs="Arial"/>
          <w:b/>
          <w:sz w:val="24"/>
        </w:rPr>
      </w:pPr>
      <w:r w:rsidRPr="0032511E">
        <w:br w:type="page"/>
      </w:r>
    </w:p>
    <w:p w14:paraId="0F056E63" w14:textId="4187B5BD" w:rsidR="0080414C" w:rsidRPr="0032511E" w:rsidRDefault="0080414C" w:rsidP="0080414C">
      <w:pPr>
        <w:pStyle w:val="kol-zadn"/>
        <w:numPr>
          <w:ilvl w:val="0"/>
          <w:numId w:val="0"/>
        </w:numPr>
        <w:ind w:left="708"/>
        <w:rPr>
          <w:noProof w:val="0"/>
        </w:rPr>
      </w:pPr>
      <w:r w:rsidRPr="0032511E">
        <w:rPr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AC666F" wp14:editId="23639A91">
                <wp:simplePos x="0" y="0"/>
                <wp:positionH relativeFrom="column">
                  <wp:posOffset>3671047</wp:posOffset>
                </wp:positionH>
                <wp:positionV relativeFrom="paragraph">
                  <wp:posOffset>342190</wp:posOffset>
                </wp:positionV>
                <wp:extent cx="2729230" cy="1398270"/>
                <wp:effectExtent l="19050" t="19050" r="33020" b="220980"/>
                <wp:wrapNone/>
                <wp:docPr id="3" name="Oválný bublinový popis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230" cy="1398270"/>
                        </a:xfrm>
                        <a:prstGeom prst="wedgeEllipseCallout">
                          <a:avLst>
                            <a:gd name="adj1" fmla="val -35614"/>
                            <a:gd name="adj2" fmla="val 6442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D1F31" w14:textId="77777777" w:rsidR="0080414C" w:rsidRPr="0080414C" w:rsidRDefault="0080414C" w:rsidP="008041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w16sdtfl="http://schemas.microsoft.com/office/word/2024/wordml/sdtformatlock" xmlns:w16du="http://schemas.microsoft.com/office/word/2023/wordml/word16du">
            <w:pict>
              <v:shapetype w14:anchorId="6FAC666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álný bublinový popisek 3" o:spid="_x0000_s1026" type="#_x0000_t63" style="position:absolute;left:0;text-align:left;margin-left:289.05pt;margin-top:26.95pt;width:214.9pt;height:11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" adj="3107,24715" filled="f" strokecolor="#1f3763 [1604]" strokeweight="1pt">
                <v:textbox>
                  <w:txbxContent>
                    <w:p w14:paraId="563D1F31" w14:textId="77777777" w:rsidR="0080414C" w:rsidRPr="0080414C" w:rsidRDefault="0080414C" w:rsidP="0080414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2511E">
        <w:rPr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8DA17" wp14:editId="1BFB824D">
                <wp:simplePos x="0" y="0"/>
                <wp:positionH relativeFrom="column">
                  <wp:posOffset>255494</wp:posOffset>
                </wp:positionH>
                <wp:positionV relativeFrom="paragraph">
                  <wp:posOffset>342190</wp:posOffset>
                </wp:positionV>
                <wp:extent cx="2729230" cy="1398270"/>
                <wp:effectExtent l="19050" t="19050" r="90170" b="297180"/>
                <wp:wrapNone/>
                <wp:docPr id="2" name="Oválný bublinový popis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230" cy="1398270"/>
                        </a:xfrm>
                        <a:prstGeom prst="wedgeEllipseCallout">
                          <a:avLst>
                            <a:gd name="adj1" fmla="val 51595"/>
                            <a:gd name="adj2" fmla="val 6923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0475E" w14:textId="77777777" w:rsidR="0080414C" w:rsidRPr="0080414C" w:rsidRDefault="0080414C" w:rsidP="008041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w16sdtfl="http://schemas.microsoft.com/office/word/2024/wordml/sdtformatlock" xmlns:w16du="http://schemas.microsoft.com/office/word/2023/wordml/word16du">
            <w:pict>
              <v:shape w14:anchorId="33B8DA17" id="Oválný bublinový popisek 2" o:spid="_x0000_s1027" type="#_x0000_t63" style="position:absolute;left:0;text-align:left;margin-left:20.1pt;margin-top:26.95pt;width:214.9pt;height:11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" adj="21945,25754" filled="f" strokecolor="#1f3763 [1604]" strokeweight="1pt">
                <v:textbox>
                  <w:txbxContent>
                    <w:p w14:paraId="54D0475E" w14:textId="77777777" w:rsidR="0080414C" w:rsidRPr="0080414C" w:rsidRDefault="0080414C" w:rsidP="0080414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2511E">
        <w:rPr>
          <w:noProof w:val="0"/>
        </w:rPr>
        <w:t xml:space="preserve">4. Doplň do bublin, co si asi </w:t>
      </w:r>
      <w:proofErr w:type="spellStart"/>
      <w:r w:rsidRPr="0032511E">
        <w:rPr>
          <w:noProof w:val="0"/>
        </w:rPr>
        <w:t>Baryk</w:t>
      </w:r>
      <w:proofErr w:type="spellEnd"/>
      <w:r w:rsidRPr="0032511E">
        <w:rPr>
          <w:noProof w:val="0"/>
        </w:rPr>
        <w:t xml:space="preserve"> s bažantem povídají. Bažant se chová namyšleně.</w:t>
      </w:r>
    </w:p>
    <w:p w14:paraId="5B4459A0" w14:textId="4C782449" w:rsidR="0080414C" w:rsidRPr="0032511E" w:rsidRDefault="0080414C" w:rsidP="000C087D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</w:p>
    <w:p w14:paraId="7A5CDBDC" w14:textId="109F1224" w:rsidR="0080414C" w:rsidRPr="0032511E" w:rsidRDefault="0080414C" w:rsidP="0080414C">
      <w:pPr>
        <w:pStyle w:val="Normlnweb"/>
      </w:pPr>
      <w:r w:rsidRPr="0032511E">
        <w:rPr>
          <w:noProof/>
        </w:rPr>
        <w:drawing>
          <wp:inline distT="0" distB="0" distL="0" distR="0" wp14:anchorId="44C2A5BB" wp14:editId="2C9423CC">
            <wp:extent cx="6371528" cy="3476531"/>
            <wp:effectExtent l="0" t="0" r="4445" b="3810"/>
            <wp:docPr id="1" name="Obrázek 1" descr="C:\Users\Reditelka\Downloads\Gemini_Generated_Image_h01caqh01caqh0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ditelka\Downloads\Gemini_Generated_Image_h01caqh01caqh01c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725" cy="349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8FCEA" w14:textId="77777777" w:rsidR="0080414C" w:rsidRPr="0032511E" w:rsidRDefault="0080414C" w:rsidP="0080414C">
      <w:pPr>
        <w:pStyle w:val="kol-zadn"/>
        <w:numPr>
          <w:ilvl w:val="0"/>
          <w:numId w:val="0"/>
        </w:numPr>
        <w:ind w:left="709" w:hanging="567"/>
        <w:rPr>
          <w:noProof w:val="0"/>
        </w:rPr>
      </w:pPr>
      <w:r w:rsidRPr="0032511E">
        <w:rPr>
          <w:noProof w:val="0"/>
        </w:rPr>
        <w:t>5. Doplň věty.</w:t>
      </w:r>
    </w:p>
    <w:p w14:paraId="37E1F290" w14:textId="1603CDAE" w:rsidR="0080414C" w:rsidRPr="0032511E" w:rsidRDefault="0080414C" w:rsidP="00DE7156">
      <w:pPr>
        <w:pStyle w:val="kol-zadn"/>
        <w:numPr>
          <w:ilvl w:val="0"/>
          <w:numId w:val="0"/>
        </w:numPr>
        <w:ind w:right="403"/>
        <w:rPr>
          <w:noProof w:val="0"/>
        </w:rPr>
      </w:pPr>
      <w:r w:rsidRPr="0032511E">
        <w:rPr>
          <w:noProof w:val="0"/>
        </w:rPr>
        <w:t>Překvapilo mě, že....................................................................................................................</w:t>
      </w:r>
    </w:p>
    <w:p w14:paraId="526F5107" w14:textId="5EF08B8F" w:rsidR="0080414C" w:rsidRPr="0032511E" w:rsidRDefault="0080414C" w:rsidP="0080414C">
      <w:pPr>
        <w:pStyle w:val="kol-zadn"/>
        <w:numPr>
          <w:ilvl w:val="0"/>
          <w:numId w:val="0"/>
        </w:numPr>
        <w:rPr>
          <w:noProof w:val="0"/>
        </w:rPr>
      </w:pPr>
      <w:r w:rsidRPr="0032511E">
        <w:rPr>
          <w:noProof w:val="0"/>
        </w:rPr>
        <w:t>Nelíbilo se mi, že.......................................................................................................................</w:t>
      </w:r>
    </w:p>
    <w:p w14:paraId="1CFDE31E" w14:textId="2FAE4A73" w:rsidR="000C087D" w:rsidRPr="0032511E" w:rsidRDefault="0080414C" w:rsidP="00307D42">
      <w:pPr>
        <w:pStyle w:val="kol-zadn"/>
        <w:numPr>
          <w:ilvl w:val="0"/>
          <w:numId w:val="0"/>
        </w:numPr>
        <w:ind w:left="284" w:hanging="284"/>
        <w:rPr>
          <w:noProof w:val="0"/>
        </w:rPr>
        <w:sectPr w:rsidR="000C087D" w:rsidRPr="0032511E" w:rsidSect="009D05FB">
          <w:type w:val="continuous"/>
          <w:pgSz w:w="11906" w:h="16838"/>
          <w:pgMar w:top="720" w:right="849" w:bottom="720" w:left="720" w:header="708" w:footer="708" w:gutter="0"/>
          <w:cols w:space="708"/>
          <w:docGrid w:linePitch="360"/>
        </w:sectPr>
      </w:pPr>
      <w:r w:rsidRPr="0032511E">
        <w:rPr>
          <w:noProof w:val="0"/>
        </w:rPr>
        <w:t>B</w:t>
      </w:r>
      <w:r w:rsidR="00307D42" w:rsidRPr="0032511E">
        <w:rPr>
          <w:noProof w:val="0"/>
        </w:rPr>
        <w:t>yl/a jsem rád/a, že...................................................................................................................</w:t>
      </w:r>
    </w:p>
    <w:p w14:paraId="4973D461" w14:textId="764EC32C" w:rsidR="00CE28A6" w:rsidRPr="0032511E" w:rsidRDefault="00EE3316" w:rsidP="00194B7F">
      <w:pPr>
        <w:pStyle w:val="Sebereflexeka"/>
        <w:rPr>
          <w:noProof w:val="0"/>
        </w:rPr>
        <w:sectPr w:rsidR="00CE28A6" w:rsidRPr="0032511E" w:rsidSect="00EE3316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  <w:r w:rsidRPr="0032511E">
        <w:rPr>
          <w:noProof w:val="0"/>
        </w:rPr>
        <w:t xml:space="preserve">Co jsem se </w:t>
      </w:r>
      <w:r w:rsidR="00F15F6B" w:rsidRPr="0032511E">
        <w:rPr>
          <w:noProof w:val="0"/>
        </w:rPr>
        <w:t xml:space="preserve">touto </w:t>
      </w:r>
      <w:r w:rsidR="00E77B64" w:rsidRPr="0032511E">
        <w:rPr>
          <w:noProof w:val="0"/>
        </w:rPr>
        <w:t>aktivitou</w:t>
      </w:r>
      <w:r w:rsidRPr="0032511E">
        <w:rPr>
          <w:noProof w:val="0"/>
        </w:rPr>
        <w:t xml:space="preserve"> naučil(a):</w:t>
      </w:r>
    </w:p>
    <w:p w14:paraId="5F8C230C" w14:textId="77777777" w:rsidR="00CE28A6" w:rsidRPr="0032511E" w:rsidRDefault="00EE3316" w:rsidP="00EE3316">
      <w:pPr>
        <w:pStyle w:val="dekodpov"/>
        <w:ind w:right="-11"/>
        <w:sectPr w:rsidR="00CE28A6" w:rsidRPr="0032511E" w:rsidSect="00EE3316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  <w:r w:rsidRPr="0032511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99B8DE" w14:textId="7BA762F4" w:rsidR="00194B7F" w:rsidRPr="0032511E" w:rsidRDefault="00194B7F" w:rsidP="00EE3316">
      <w:pPr>
        <w:pStyle w:val="dekodpov"/>
        <w:ind w:right="-11"/>
        <w:sectPr w:rsidR="00194B7F" w:rsidRPr="0032511E" w:rsidSect="00EE3316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14:paraId="0910E0C7" w14:textId="7F8D00DB" w:rsidR="00194B7F" w:rsidRPr="0032511E" w:rsidRDefault="00194B7F" w:rsidP="00194B7F">
      <w:pPr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</w:pPr>
      <w:r w:rsidRPr="0032511E">
        <w:rPr>
          <w:rFonts w:ascii="Helvetica" w:eastAsia="Times New Roman" w:hAnsi="Helvetica" w:cs="Times New Roman"/>
          <w:noProof/>
          <w:color w:val="444444"/>
          <w:sz w:val="21"/>
          <w:szCs w:val="21"/>
          <w:shd w:val="clear" w:color="auto" w:fill="FFFFFF"/>
          <w:lang w:eastAsia="cs-CZ"/>
        </w:rPr>
        <w:drawing>
          <wp:inline distT="0" distB="0" distL="0" distR="0" wp14:anchorId="765DD713" wp14:editId="6F8F9D8C">
            <wp:extent cx="1223010" cy="414655"/>
            <wp:effectExtent l="0" t="0" r="0" b="4445"/>
            <wp:docPr id="19" name="Obrázek 19" descr="Obsah obrázku kresl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Obsah obrázku kresl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11E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 xml:space="preserve"> Autor: </w:t>
      </w:r>
      <w:r w:rsidR="00307D42" w:rsidRPr="0032511E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>Jovanka Rybová</w:t>
      </w:r>
    </w:p>
    <w:p w14:paraId="6D7BD5D7" w14:textId="77777777" w:rsidR="00FA405E" w:rsidRPr="0032511E" w:rsidRDefault="00194B7F" w:rsidP="00194B7F">
      <w:pPr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sectPr w:rsidR="00FA405E" w:rsidRPr="0032511E" w:rsidSect="00EE3316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  <w:r w:rsidRPr="0032511E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 xml:space="preserve">Toto dílo je licencováno pod licencí </w:t>
      </w:r>
      <w:proofErr w:type="spellStart"/>
      <w:r w:rsidRPr="0032511E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>Creative</w:t>
      </w:r>
      <w:proofErr w:type="spellEnd"/>
      <w:r w:rsidRPr="0032511E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 w:rsidRPr="0032511E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>Commons</w:t>
      </w:r>
      <w:proofErr w:type="spellEnd"/>
      <w:r w:rsidRPr="0032511E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> [CC BY-NC 4.0]. Licenční podmínky navštivte na adrese [https://creativecommons.org/</w:t>
      </w:r>
      <w:proofErr w:type="spellStart"/>
      <w:r w:rsidRPr="0032511E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>choose</w:t>
      </w:r>
      <w:proofErr w:type="spellEnd"/>
      <w:r w:rsidRPr="0032511E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>/?</w:t>
      </w:r>
      <w:proofErr w:type="spellStart"/>
      <w:r w:rsidRPr="0032511E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>lang</w:t>
      </w:r>
      <w:proofErr w:type="spellEnd"/>
      <w:r w:rsidRPr="0032511E">
        <w:rPr>
          <w:rFonts w:ascii="Helvetica" w:eastAsia="Times New Roman" w:hAnsi="Helvetica" w:cs="Times New Roman"/>
          <w:color w:val="444444"/>
          <w:sz w:val="21"/>
          <w:szCs w:val="21"/>
          <w:shd w:val="clear" w:color="auto" w:fill="FFFFFF"/>
        </w:rPr>
        <w:t>=cs].</w:t>
      </w:r>
    </w:p>
    <w:p w14:paraId="040128A2" w14:textId="0FB5918B" w:rsidR="00CE28A6" w:rsidRPr="0032511E" w:rsidRDefault="00307D42" w:rsidP="00307D42">
      <w:pPr>
        <w:rPr>
          <w:rFonts w:ascii="Times New Roman" w:eastAsia="Times New Roman" w:hAnsi="Times New Roman" w:cs="Times New Roman"/>
          <w:sz w:val="24"/>
          <w:szCs w:val="24"/>
        </w:rPr>
      </w:pPr>
      <w:r w:rsidRPr="0032511E">
        <w:rPr>
          <w:rFonts w:ascii="Times New Roman" w:eastAsia="Times New Roman" w:hAnsi="Times New Roman" w:cs="Times New Roman"/>
          <w:sz w:val="24"/>
          <w:szCs w:val="24"/>
        </w:rPr>
        <w:t>Obrázek psa a bažanta: Zdroj:</w:t>
      </w:r>
      <w:r w:rsidRPr="0032511E">
        <w:t xml:space="preserve"> </w:t>
      </w:r>
      <w:r w:rsidRPr="0032511E">
        <w:rPr>
          <w:rFonts w:ascii="Times New Roman" w:eastAsia="Times New Roman" w:hAnsi="Times New Roman" w:cs="Times New Roman"/>
          <w:sz w:val="24"/>
          <w:szCs w:val="24"/>
        </w:rPr>
        <w:t xml:space="preserve">Gemini_Generated_Image_h01caqh01caqh01c.png </w:t>
      </w:r>
    </w:p>
    <w:sectPr w:rsidR="00CE28A6" w:rsidRPr="0032511E" w:rsidSect="00EE3316">
      <w:type w:val="continuous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BC62B" w14:textId="77777777" w:rsidR="002A7A8C" w:rsidRDefault="002A7A8C">
      <w:pPr>
        <w:spacing w:after="0" w:line="240" w:lineRule="auto"/>
      </w:pPr>
      <w:r>
        <w:separator/>
      </w:r>
    </w:p>
  </w:endnote>
  <w:endnote w:type="continuationSeparator" w:id="0">
    <w:p w14:paraId="6DAE833F" w14:textId="77777777" w:rsidR="002A7A8C" w:rsidRDefault="002A7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DAA1868" w14:paraId="7738AABF" w14:textId="77777777" w:rsidTr="7DAA1868">
      <w:tc>
        <w:tcPr>
          <w:tcW w:w="3485" w:type="dxa"/>
        </w:tcPr>
        <w:p w14:paraId="6D50F89A" w14:textId="7993A98D" w:rsidR="7DAA1868" w:rsidRDefault="7DAA1868" w:rsidP="7DAA1868">
          <w:pPr>
            <w:pStyle w:val="Zhlav"/>
            <w:ind w:left="-115"/>
          </w:pPr>
        </w:p>
      </w:tc>
      <w:tc>
        <w:tcPr>
          <w:tcW w:w="3485" w:type="dxa"/>
        </w:tcPr>
        <w:p w14:paraId="2FAA6164" w14:textId="10884B57" w:rsidR="7DAA1868" w:rsidRDefault="7DAA1868" w:rsidP="7DAA1868">
          <w:pPr>
            <w:pStyle w:val="Zhlav"/>
            <w:jc w:val="center"/>
          </w:pPr>
        </w:p>
      </w:tc>
      <w:tc>
        <w:tcPr>
          <w:tcW w:w="3485" w:type="dxa"/>
        </w:tcPr>
        <w:p w14:paraId="31F3137C" w14:textId="100FD61B" w:rsidR="7DAA1868" w:rsidRDefault="7DAA1868" w:rsidP="7DAA1868">
          <w:pPr>
            <w:pStyle w:val="Zhlav"/>
            <w:ind w:right="-115"/>
            <w:jc w:val="right"/>
          </w:pPr>
        </w:p>
      </w:tc>
    </w:tr>
  </w:tbl>
  <w:p w14:paraId="011D18EA" w14:textId="0786DF68" w:rsidR="7DAA1868" w:rsidRDefault="00DB4536" w:rsidP="7DAA186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597F85AF" wp14:editId="7E9C7DB6">
          <wp:simplePos x="0" y="0"/>
          <wp:positionH relativeFrom="column">
            <wp:posOffset>-103517</wp:posOffset>
          </wp:positionH>
          <wp:positionV relativeFrom="page">
            <wp:posOffset>9092242</wp:posOffset>
          </wp:positionV>
          <wp:extent cx="1141095" cy="1277620"/>
          <wp:effectExtent l="0" t="0" r="1905" b="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AD900" w14:textId="77777777" w:rsidR="002A7A8C" w:rsidRDefault="002A7A8C">
      <w:pPr>
        <w:spacing w:after="0" w:line="240" w:lineRule="auto"/>
      </w:pPr>
      <w:r>
        <w:separator/>
      </w:r>
    </w:p>
  </w:footnote>
  <w:footnote w:type="continuationSeparator" w:id="0">
    <w:p w14:paraId="4BC74C14" w14:textId="77777777" w:rsidR="002A7A8C" w:rsidRDefault="002A7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0455"/>
    </w:tblGrid>
    <w:tr w:rsidR="7DAA1868" w14:paraId="1A82B30C" w14:textId="77777777" w:rsidTr="7DAA1868">
      <w:tc>
        <w:tcPr>
          <w:tcW w:w="10455" w:type="dxa"/>
        </w:tcPr>
        <w:p w14:paraId="59B69207" w14:textId="4F0595F4" w:rsidR="7DAA1868" w:rsidRDefault="7DAA1868" w:rsidP="7DAA1868">
          <w:pPr>
            <w:pStyle w:val="Zhlav"/>
            <w:ind w:left="-115"/>
          </w:pPr>
          <w:r>
            <w:rPr>
              <w:noProof/>
              <w:lang w:eastAsia="cs-CZ"/>
            </w:rPr>
            <w:drawing>
              <wp:inline distT="0" distB="0" distL="0" distR="0" wp14:anchorId="45DACA24" wp14:editId="6A37F1D1">
                <wp:extent cx="6553200" cy="704850"/>
                <wp:effectExtent l="0" t="0" r="0" b="0"/>
                <wp:docPr id="20" name="Obrázek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r="376" b="30451"/>
                        <a:stretch/>
                      </pic:blipFill>
                      <pic:spPr bwMode="auto">
                        <a:xfrm>
                          <a:off x="0" y="0"/>
                          <a:ext cx="6562524" cy="7058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3767EC1" w14:textId="142CF7E8" w:rsidR="7DAA1868" w:rsidRDefault="7DAA1868" w:rsidP="7DAA18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4.75pt;height:3.4pt" o:bullet="t">
        <v:imagedata r:id="rId1" o:title="odrazka"/>
      </v:shape>
    </w:pict>
  </w:numPicBullet>
  <w:numPicBullet w:numPicBulletId="1">
    <w:pict>
      <v:shape id="_x0000_i1061" type="#_x0000_t75" style="width:4.75pt;height:3.4pt" o:bullet="t">
        <v:imagedata r:id="rId2" o:title="videoodrazka"/>
      </v:shape>
    </w:pict>
  </w:numPicBullet>
  <w:numPicBullet w:numPicBulletId="2">
    <w:pict>
      <v:shape id="_x0000_i1062" type="#_x0000_t75" style="width:12.9pt;height:12.25pt" o:bullet="t">
        <v:imagedata r:id="rId3" o:title="videoodrazka"/>
      </v:shape>
    </w:pict>
  </w:numPicBullet>
  <w:numPicBullet w:numPicBulletId="3">
    <w:pict>
      <v:shape id="_x0000_i1063" type="#_x0000_t75" style="width:24.45pt;height:24.45pt" o:bullet="t">
        <v:imagedata r:id="rId4" o:title="Group 45"/>
      </v:shape>
    </w:pict>
  </w:numPicBullet>
  <w:abstractNum w:abstractNumId="0" w15:restartNumberingAfterBreak="0">
    <w:nsid w:val="0C6832D1"/>
    <w:multiLevelType w:val="hybridMultilevel"/>
    <w:tmpl w:val="8EB65404"/>
    <w:lvl w:ilvl="0" w:tplc="B7B87F8E">
      <w:start w:val="1"/>
      <w:numFmt w:val="bullet"/>
      <w:lvlText w:val=""/>
      <w:lvlJc w:val="left"/>
      <w:pPr>
        <w:ind w:left="720" w:hanging="360"/>
      </w:pPr>
    </w:lvl>
    <w:lvl w:ilvl="1" w:tplc="D362099A">
      <w:start w:val="1"/>
      <w:numFmt w:val="lowerLetter"/>
      <w:lvlText w:val="%2."/>
      <w:lvlJc w:val="left"/>
      <w:pPr>
        <w:ind w:left="1440" w:hanging="360"/>
      </w:pPr>
    </w:lvl>
    <w:lvl w:ilvl="2" w:tplc="D7800588">
      <w:start w:val="1"/>
      <w:numFmt w:val="lowerRoman"/>
      <w:lvlText w:val="%3."/>
      <w:lvlJc w:val="right"/>
      <w:pPr>
        <w:ind w:left="2160" w:hanging="180"/>
      </w:pPr>
    </w:lvl>
    <w:lvl w:ilvl="3" w:tplc="961C2772">
      <w:start w:val="1"/>
      <w:numFmt w:val="decimal"/>
      <w:lvlText w:val="%4."/>
      <w:lvlJc w:val="left"/>
      <w:pPr>
        <w:ind w:left="2880" w:hanging="360"/>
      </w:pPr>
    </w:lvl>
    <w:lvl w:ilvl="4" w:tplc="C428A82A">
      <w:start w:val="1"/>
      <w:numFmt w:val="lowerLetter"/>
      <w:lvlText w:val="%5."/>
      <w:lvlJc w:val="left"/>
      <w:pPr>
        <w:ind w:left="3600" w:hanging="360"/>
      </w:pPr>
    </w:lvl>
    <w:lvl w:ilvl="5" w:tplc="DF10E342">
      <w:start w:val="1"/>
      <w:numFmt w:val="lowerRoman"/>
      <w:lvlText w:val="%6."/>
      <w:lvlJc w:val="right"/>
      <w:pPr>
        <w:ind w:left="4320" w:hanging="180"/>
      </w:pPr>
    </w:lvl>
    <w:lvl w:ilvl="6" w:tplc="06961544">
      <w:start w:val="1"/>
      <w:numFmt w:val="decimal"/>
      <w:lvlText w:val="%7."/>
      <w:lvlJc w:val="left"/>
      <w:pPr>
        <w:ind w:left="5040" w:hanging="360"/>
      </w:pPr>
    </w:lvl>
    <w:lvl w:ilvl="7" w:tplc="4FBC73B8">
      <w:start w:val="1"/>
      <w:numFmt w:val="lowerLetter"/>
      <w:lvlText w:val="%8."/>
      <w:lvlJc w:val="left"/>
      <w:pPr>
        <w:ind w:left="5760" w:hanging="360"/>
      </w:pPr>
    </w:lvl>
    <w:lvl w:ilvl="8" w:tplc="C6F2C40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76F33"/>
    <w:multiLevelType w:val="hybridMultilevel"/>
    <w:tmpl w:val="417C91A8"/>
    <w:lvl w:ilvl="0" w:tplc="3676CF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361A1"/>
    <w:multiLevelType w:val="hybridMultilevel"/>
    <w:tmpl w:val="68DE6ED6"/>
    <w:lvl w:ilvl="0" w:tplc="98BE19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70AA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567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CE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2A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E67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04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C7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89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83647"/>
    <w:multiLevelType w:val="hybridMultilevel"/>
    <w:tmpl w:val="2B221222"/>
    <w:lvl w:ilvl="0" w:tplc="24C035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C6366"/>
    <w:multiLevelType w:val="hybridMultilevel"/>
    <w:tmpl w:val="3A7618DA"/>
    <w:lvl w:ilvl="0" w:tplc="D51ADF9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333D8"/>
    <w:multiLevelType w:val="hybridMultilevel"/>
    <w:tmpl w:val="5E1A6D6E"/>
    <w:lvl w:ilvl="0" w:tplc="8056D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5EF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A23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E9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89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8CA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A4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AC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CB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409DD"/>
    <w:multiLevelType w:val="hybridMultilevel"/>
    <w:tmpl w:val="4DBA325C"/>
    <w:lvl w:ilvl="0" w:tplc="04462FF2">
      <w:start w:val="1"/>
      <w:numFmt w:val="bullet"/>
      <w:lvlText w:val=""/>
      <w:lvlPicBulletId w:val="2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44538"/>
    <w:multiLevelType w:val="hybridMultilevel"/>
    <w:tmpl w:val="4D122700"/>
    <w:lvl w:ilvl="0" w:tplc="ACBEA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6A6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846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E1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C1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96C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CE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67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89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3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229C5"/>
    <w:multiLevelType w:val="hybridMultilevel"/>
    <w:tmpl w:val="33627D5E"/>
    <w:lvl w:ilvl="0" w:tplc="13121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A6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3E9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DA9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07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0A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20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4C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3A9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00900"/>
    <w:multiLevelType w:val="hybridMultilevel"/>
    <w:tmpl w:val="0592FE26"/>
    <w:lvl w:ilvl="0" w:tplc="7FCAD952">
      <w:start w:val="1"/>
      <w:numFmt w:val="decimal"/>
      <w:lvlText w:val="%1."/>
      <w:lvlJc w:val="left"/>
      <w:pPr>
        <w:ind w:left="720" w:hanging="360"/>
      </w:pPr>
    </w:lvl>
    <w:lvl w:ilvl="1" w:tplc="C5D4E09C">
      <w:start w:val="1"/>
      <w:numFmt w:val="lowerLetter"/>
      <w:lvlText w:val="%2."/>
      <w:lvlJc w:val="left"/>
      <w:pPr>
        <w:ind w:left="1440" w:hanging="360"/>
      </w:pPr>
    </w:lvl>
    <w:lvl w:ilvl="2" w:tplc="84A64664">
      <w:start w:val="1"/>
      <w:numFmt w:val="lowerRoman"/>
      <w:lvlText w:val="%3."/>
      <w:lvlJc w:val="right"/>
      <w:pPr>
        <w:ind w:left="2160" w:hanging="180"/>
      </w:pPr>
    </w:lvl>
    <w:lvl w:ilvl="3" w:tplc="DEE0E1C6">
      <w:start w:val="1"/>
      <w:numFmt w:val="decimal"/>
      <w:lvlText w:val="%4."/>
      <w:lvlJc w:val="left"/>
      <w:pPr>
        <w:ind w:left="2880" w:hanging="360"/>
      </w:pPr>
    </w:lvl>
    <w:lvl w:ilvl="4" w:tplc="FE3CF132">
      <w:start w:val="1"/>
      <w:numFmt w:val="lowerLetter"/>
      <w:lvlText w:val="%5."/>
      <w:lvlJc w:val="left"/>
      <w:pPr>
        <w:ind w:left="3600" w:hanging="360"/>
      </w:pPr>
    </w:lvl>
    <w:lvl w:ilvl="5" w:tplc="C3B8EB20">
      <w:start w:val="1"/>
      <w:numFmt w:val="lowerRoman"/>
      <w:lvlText w:val="%6."/>
      <w:lvlJc w:val="right"/>
      <w:pPr>
        <w:ind w:left="4320" w:hanging="180"/>
      </w:pPr>
    </w:lvl>
    <w:lvl w:ilvl="6" w:tplc="AD9A6698">
      <w:start w:val="1"/>
      <w:numFmt w:val="decimal"/>
      <w:lvlText w:val="%7."/>
      <w:lvlJc w:val="left"/>
      <w:pPr>
        <w:ind w:left="5040" w:hanging="360"/>
      </w:pPr>
    </w:lvl>
    <w:lvl w:ilvl="7" w:tplc="656AF9FA">
      <w:start w:val="1"/>
      <w:numFmt w:val="lowerLetter"/>
      <w:lvlText w:val="%8."/>
      <w:lvlJc w:val="left"/>
      <w:pPr>
        <w:ind w:left="5760" w:hanging="360"/>
      </w:pPr>
    </w:lvl>
    <w:lvl w:ilvl="8" w:tplc="B92EB55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B3D53"/>
    <w:multiLevelType w:val="hybridMultilevel"/>
    <w:tmpl w:val="7B028BEA"/>
    <w:lvl w:ilvl="0" w:tplc="11400B44">
      <w:start w:val="1"/>
      <w:numFmt w:val="bullet"/>
      <w:pStyle w:val="Odrkakostk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855CE"/>
    <w:multiLevelType w:val="hybridMultilevel"/>
    <w:tmpl w:val="219256B8"/>
    <w:lvl w:ilvl="0" w:tplc="8334CD20">
      <w:start w:val="1"/>
      <w:numFmt w:val="decimal"/>
      <w:pStyle w:val="kol-zadn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1D4E65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495262">
    <w:abstractNumId w:val="4"/>
  </w:num>
  <w:num w:numId="2" w16cid:durableId="1251699693">
    <w:abstractNumId w:val="0"/>
  </w:num>
  <w:num w:numId="3" w16cid:durableId="391465191">
    <w:abstractNumId w:val="11"/>
  </w:num>
  <w:num w:numId="4" w16cid:durableId="1271545999">
    <w:abstractNumId w:val="8"/>
  </w:num>
  <w:num w:numId="5" w16cid:durableId="1790469077">
    <w:abstractNumId w:val="6"/>
  </w:num>
  <w:num w:numId="6" w16cid:durableId="1739090530">
    <w:abstractNumId w:val="2"/>
  </w:num>
  <w:num w:numId="7" w16cid:durableId="801313315">
    <w:abstractNumId w:val="10"/>
  </w:num>
  <w:num w:numId="8" w16cid:durableId="1076829916">
    <w:abstractNumId w:val="12"/>
  </w:num>
  <w:num w:numId="9" w16cid:durableId="1343512207">
    <w:abstractNumId w:val="7"/>
  </w:num>
  <w:num w:numId="10" w16cid:durableId="1871644854">
    <w:abstractNumId w:val="9"/>
  </w:num>
  <w:num w:numId="11" w16cid:durableId="814025690">
    <w:abstractNumId w:val="3"/>
  </w:num>
  <w:num w:numId="12" w16cid:durableId="505748902">
    <w:abstractNumId w:val="5"/>
  </w:num>
  <w:num w:numId="13" w16cid:durableId="1575629610">
    <w:abstractNumId w:val="13"/>
  </w:num>
  <w:num w:numId="14" w16cid:durableId="1100643745">
    <w:abstractNumId w:val="1"/>
  </w:num>
  <w:num w:numId="15" w16cid:durableId="1346854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2B59F7"/>
    <w:rsid w:val="000C087D"/>
    <w:rsid w:val="00106D77"/>
    <w:rsid w:val="0011432B"/>
    <w:rsid w:val="00114B16"/>
    <w:rsid w:val="00194B7F"/>
    <w:rsid w:val="002A7A8C"/>
    <w:rsid w:val="002B7413"/>
    <w:rsid w:val="002C10F6"/>
    <w:rsid w:val="00301E59"/>
    <w:rsid w:val="00307D42"/>
    <w:rsid w:val="0032511E"/>
    <w:rsid w:val="00451BA0"/>
    <w:rsid w:val="005525E7"/>
    <w:rsid w:val="005933FA"/>
    <w:rsid w:val="005E2369"/>
    <w:rsid w:val="00643389"/>
    <w:rsid w:val="006A7262"/>
    <w:rsid w:val="006B5171"/>
    <w:rsid w:val="00777383"/>
    <w:rsid w:val="007D2437"/>
    <w:rsid w:val="007E7E5F"/>
    <w:rsid w:val="0080414C"/>
    <w:rsid w:val="008311C7"/>
    <w:rsid w:val="008456A5"/>
    <w:rsid w:val="009D05FB"/>
    <w:rsid w:val="00A73CC6"/>
    <w:rsid w:val="00A76D9F"/>
    <w:rsid w:val="00AD1C92"/>
    <w:rsid w:val="00AE1802"/>
    <w:rsid w:val="00B16A1A"/>
    <w:rsid w:val="00B32652"/>
    <w:rsid w:val="00B63F62"/>
    <w:rsid w:val="00B857AA"/>
    <w:rsid w:val="00BB50E1"/>
    <w:rsid w:val="00BD52EC"/>
    <w:rsid w:val="00C32125"/>
    <w:rsid w:val="00C57181"/>
    <w:rsid w:val="00CD134E"/>
    <w:rsid w:val="00CE28A6"/>
    <w:rsid w:val="00D334AC"/>
    <w:rsid w:val="00D34C52"/>
    <w:rsid w:val="00D85463"/>
    <w:rsid w:val="00DB4536"/>
    <w:rsid w:val="00DE7156"/>
    <w:rsid w:val="00E0332A"/>
    <w:rsid w:val="00E24647"/>
    <w:rsid w:val="00E77B64"/>
    <w:rsid w:val="00EA1D71"/>
    <w:rsid w:val="00EA3EF5"/>
    <w:rsid w:val="00ED3DDC"/>
    <w:rsid w:val="00EE3316"/>
    <w:rsid w:val="00F15F6B"/>
    <w:rsid w:val="00F2067A"/>
    <w:rsid w:val="00F85843"/>
    <w:rsid w:val="00F92BEE"/>
    <w:rsid w:val="00FA2F88"/>
    <w:rsid w:val="00FA405E"/>
    <w:rsid w:val="08273F27"/>
    <w:rsid w:val="0DAAAB3E"/>
    <w:rsid w:val="0DEADBD5"/>
    <w:rsid w:val="11CE216D"/>
    <w:rsid w:val="122B59F7"/>
    <w:rsid w:val="127E1C61"/>
    <w:rsid w:val="1879FD2B"/>
    <w:rsid w:val="198EACBD"/>
    <w:rsid w:val="1A0F7F20"/>
    <w:rsid w:val="1DCA81FB"/>
    <w:rsid w:val="1E97D236"/>
    <w:rsid w:val="22BEDFCD"/>
    <w:rsid w:val="22CA8BF9"/>
    <w:rsid w:val="2A21E444"/>
    <w:rsid w:val="383F4751"/>
    <w:rsid w:val="38969202"/>
    <w:rsid w:val="3B375E27"/>
    <w:rsid w:val="42CC7059"/>
    <w:rsid w:val="4680E76F"/>
    <w:rsid w:val="4B4BB91C"/>
    <w:rsid w:val="4C5A2A42"/>
    <w:rsid w:val="505AEE55"/>
    <w:rsid w:val="57C643FE"/>
    <w:rsid w:val="5AD47DAB"/>
    <w:rsid w:val="5C9EE020"/>
    <w:rsid w:val="5CBF2ABF"/>
    <w:rsid w:val="5D49B015"/>
    <w:rsid w:val="6317D497"/>
    <w:rsid w:val="661F1DD8"/>
    <w:rsid w:val="664CE4A8"/>
    <w:rsid w:val="69643ACB"/>
    <w:rsid w:val="6AF28EFB"/>
    <w:rsid w:val="6BDE6468"/>
    <w:rsid w:val="6F7C9433"/>
    <w:rsid w:val="7161D07F"/>
    <w:rsid w:val="74B7C3A2"/>
    <w:rsid w:val="765FE144"/>
    <w:rsid w:val="79C6141A"/>
    <w:rsid w:val="7C23B04B"/>
    <w:rsid w:val="7C403DB7"/>
    <w:rsid w:val="7DAA1868"/>
    <w:rsid w:val="7E2BD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B59F7"/>
  <w15:chartTrackingRefBased/>
  <w15:docId w15:val="{B69DBCBD-0E77-4C70-BCD4-CCFBF842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seznamu">
    <w:name w:val="Nadpis seznamu"/>
    <w:basedOn w:val="Normln"/>
    <w:link w:val="NadpisseznamuChar"/>
    <w:qFormat/>
    <w:rsid w:val="7DAA1868"/>
    <w:rPr>
      <w:rFonts w:ascii="Arial" w:eastAsia="Arial" w:hAnsi="Arial" w:cs="Arial"/>
      <w:b/>
      <w:bCs/>
      <w:u w:val="single"/>
    </w:rPr>
  </w:style>
  <w:style w:type="paragraph" w:customStyle="1" w:styleId="Nzevpracovnholistu">
    <w:name w:val="Název pracovního listu"/>
    <w:basedOn w:val="Normln"/>
    <w:link w:val="NzevpracovnholistuChar"/>
    <w:qFormat/>
    <w:rsid w:val="7DAA1868"/>
    <w:rPr>
      <w:rFonts w:ascii="Arial" w:eastAsia="Arial" w:hAnsi="Arial" w:cs="Arial"/>
      <w:b/>
      <w:bCs/>
      <w:sz w:val="44"/>
      <w:szCs w:val="44"/>
    </w:rPr>
  </w:style>
  <w:style w:type="paragraph" w:customStyle="1" w:styleId="Odrkakostka">
    <w:name w:val="Odrážka kostka"/>
    <w:basedOn w:val="Normln"/>
    <w:link w:val="OdrkakostkaChar"/>
    <w:qFormat/>
    <w:rsid w:val="007D2437"/>
    <w:pPr>
      <w:numPr>
        <w:numId w:val="8"/>
      </w:numPr>
      <w:ind w:right="968"/>
    </w:pPr>
    <w:rPr>
      <w:rFonts w:ascii="Arial" w:eastAsia="Arial" w:hAnsi="Arial" w:cs="Arial"/>
    </w:rPr>
  </w:style>
  <w:style w:type="paragraph" w:customStyle="1" w:styleId="Popispracovnholistu">
    <w:name w:val="Popis pracovního listu"/>
    <w:basedOn w:val="Normln"/>
    <w:link w:val="PopispracovnholistuChar"/>
    <w:qFormat/>
    <w:rsid w:val="009D05FB"/>
    <w:pPr>
      <w:spacing w:before="240" w:after="120"/>
      <w:ind w:right="131"/>
      <w:jc w:val="both"/>
      <w:outlineLvl w:val="0"/>
    </w:pPr>
    <w:rPr>
      <w:rFonts w:ascii="Arial" w:eastAsia="Arial" w:hAnsi="Arial" w:cs="Arial"/>
      <w:sz w:val="28"/>
      <w:szCs w:val="32"/>
    </w:rPr>
  </w:style>
  <w:style w:type="paragraph" w:customStyle="1" w:styleId="dekodpov">
    <w:name w:val="Řádek odpověď"/>
    <w:basedOn w:val="Normln"/>
    <w:link w:val="dekodpovChar"/>
    <w:qFormat/>
    <w:rsid w:val="00EA3EF5"/>
    <w:pPr>
      <w:spacing w:line="480" w:lineRule="auto"/>
      <w:ind w:left="284" w:right="260"/>
      <w:jc w:val="both"/>
    </w:pPr>
    <w:rPr>
      <w:rFonts w:ascii="Arial" w:eastAsia="Arial" w:hAnsi="Arial" w:cs="Arial"/>
      <w:color w:val="33BEF2"/>
    </w:rPr>
  </w:style>
  <w:style w:type="paragraph" w:customStyle="1" w:styleId="kol-zadn">
    <w:name w:val="Úkol - zadání"/>
    <w:basedOn w:val="Normln"/>
    <w:link w:val="kol-zadnChar"/>
    <w:qFormat/>
    <w:rsid w:val="00EE3316"/>
    <w:pPr>
      <w:numPr>
        <w:numId w:val="13"/>
      </w:numPr>
      <w:spacing w:line="240" w:lineRule="auto"/>
      <w:ind w:left="1068" w:right="401"/>
    </w:pPr>
    <w:rPr>
      <w:rFonts w:ascii="Arial" w:eastAsia="Arial" w:hAnsi="Arial" w:cs="Arial"/>
      <w:b/>
      <w:noProof/>
      <w:sz w:val="24"/>
    </w:rPr>
  </w:style>
  <w:style w:type="paragraph" w:customStyle="1" w:styleId="Vpltabulky">
    <w:name w:val="Výplň tabulky"/>
    <w:basedOn w:val="Normln"/>
    <w:link w:val="VpltabulkyChar"/>
    <w:qFormat/>
    <w:rsid w:val="7DAA1868"/>
    <w:pPr>
      <w:spacing w:before="240" w:after="0"/>
      <w:jc w:val="center"/>
    </w:pPr>
    <w:rPr>
      <w:rFonts w:ascii="Arial" w:eastAsia="Arial" w:hAnsi="Arial" w:cs="Arial"/>
      <w:b/>
      <w:bCs/>
    </w:rPr>
  </w:style>
  <w:style w:type="paragraph" w:customStyle="1" w:styleId="Zhlav-tabulka">
    <w:name w:val="Záhlaví - tabulka"/>
    <w:basedOn w:val="Normln"/>
    <w:link w:val="Zhlav-tabulkaChar"/>
    <w:qFormat/>
    <w:rsid w:val="7DAA1868"/>
    <w:pPr>
      <w:spacing w:before="240" w:after="240"/>
      <w:jc w:val="center"/>
    </w:pPr>
    <w:rPr>
      <w:rFonts w:ascii="Arial" w:eastAsia="Arial" w:hAnsi="Arial" w:cs="Arial"/>
      <w:b/>
      <w:bCs/>
    </w:rPr>
  </w:style>
  <w:style w:type="character" w:customStyle="1" w:styleId="NzevpracovnholistuChar">
    <w:name w:val="Název pracovního listu Char"/>
    <w:basedOn w:val="Standardnpsmoodstavce"/>
    <w:link w:val="Nzevpracovnholistu"/>
    <w:rsid w:val="7DAA1868"/>
    <w:rPr>
      <w:rFonts w:ascii="Arial" w:eastAsia="Arial" w:hAnsi="Arial" w:cs="Arial"/>
      <w:b/>
      <w:bCs/>
      <w:noProof w:val="0"/>
      <w:sz w:val="44"/>
      <w:szCs w:val="44"/>
      <w:lang w:val="cs-CZ"/>
    </w:rPr>
  </w:style>
  <w:style w:type="character" w:customStyle="1" w:styleId="PopispracovnholistuChar">
    <w:name w:val="Popis pracovního listu Char"/>
    <w:basedOn w:val="Standardnpsmoodstavce"/>
    <w:link w:val="Popispracovnholistu"/>
    <w:rsid w:val="009D05FB"/>
    <w:rPr>
      <w:rFonts w:ascii="Arial" w:eastAsia="Arial" w:hAnsi="Arial" w:cs="Arial"/>
      <w:sz w:val="28"/>
      <w:szCs w:val="32"/>
    </w:rPr>
  </w:style>
  <w:style w:type="character" w:customStyle="1" w:styleId="kol-zadnChar">
    <w:name w:val="Úkol - zadání Char"/>
    <w:basedOn w:val="Standardnpsmoodstavce"/>
    <w:link w:val="kol-zadn"/>
    <w:rsid w:val="00EE3316"/>
    <w:rPr>
      <w:rFonts w:ascii="Arial" w:eastAsia="Arial" w:hAnsi="Arial" w:cs="Arial"/>
      <w:b/>
      <w:noProof/>
      <w:sz w:val="24"/>
    </w:rPr>
  </w:style>
  <w:style w:type="character" w:customStyle="1" w:styleId="dekodpovChar">
    <w:name w:val="Řádek odpověď Char"/>
    <w:basedOn w:val="Standardnpsmoodstavce"/>
    <w:link w:val="dekodpov"/>
    <w:rsid w:val="00EA3EF5"/>
    <w:rPr>
      <w:rFonts w:ascii="Arial" w:eastAsia="Arial" w:hAnsi="Arial" w:cs="Arial"/>
      <w:color w:val="33BEF2"/>
    </w:rPr>
  </w:style>
  <w:style w:type="character" w:customStyle="1" w:styleId="NadpisseznamuChar">
    <w:name w:val="Nadpis seznamu Char"/>
    <w:basedOn w:val="Standardnpsmoodstavce"/>
    <w:link w:val="Nadpisseznamu"/>
    <w:rsid w:val="7DAA1868"/>
    <w:rPr>
      <w:rFonts w:ascii="Arial" w:eastAsia="Arial" w:hAnsi="Arial" w:cs="Arial"/>
      <w:b/>
      <w:bCs/>
      <w:noProof w:val="0"/>
      <w:u w:val="single"/>
      <w:lang w:val="cs-CZ"/>
    </w:rPr>
  </w:style>
  <w:style w:type="character" w:customStyle="1" w:styleId="VpltabulkyChar">
    <w:name w:val="Výplň tabulky Char"/>
    <w:basedOn w:val="Standardnpsmoodstavce"/>
    <w:link w:val="Vpltabulky"/>
    <w:rsid w:val="7DAA1868"/>
    <w:rPr>
      <w:rFonts w:ascii="Arial" w:eastAsia="Arial" w:hAnsi="Arial" w:cs="Arial"/>
      <w:b/>
      <w:bCs/>
      <w:noProof w:val="0"/>
      <w:lang w:val="cs-CZ"/>
    </w:rPr>
  </w:style>
  <w:style w:type="character" w:customStyle="1" w:styleId="OdrkakostkaChar">
    <w:name w:val="Odrážka kostka Char"/>
    <w:basedOn w:val="Standardnpsmoodstavce"/>
    <w:link w:val="Odrkakostka"/>
    <w:rsid w:val="007D2437"/>
    <w:rPr>
      <w:rFonts w:ascii="Arial" w:eastAsia="Arial" w:hAnsi="Arial" w:cs="Arial"/>
    </w:rPr>
  </w:style>
  <w:style w:type="character" w:customStyle="1" w:styleId="Zhlav-tabulkaChar">
    <w:name w:val="Záhlaví - tabulka Char"/>
    <w:basedOn w:val="Standardnpsmoodstavce"/>
    <w:link w:val="Zhlav-tabulka"/>
    <w:rsid w:val="7DAA1868"/>
    <w:rPr>
      <w:rFonts w:ascii="Arial" w:eastAsia="Arial" w:hAnsi="Arial" w:cs="Arial"/>
      <w:b/>
      <w:bCs/>
      <w:noProof w:val="0"/>
      <w:lang w:val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Zdraznnvtextu">
    <w:name w:val="Zdůraznění v textu"/>
    <w:basedOn w:val="kol-zadn"/>
    <w:rsid w:val="00301E59"/>
    <w:rPr>
      <w:b w:val="0"/>
      <w:bCs/>
      <w:color w:val="F12FA1"/>
      <w:u w:val="single"/>
    </w:rPr>
  </w:style>
  <w:style w:type="character" w:styleId="Hypertextovodkaz">
    <w:name w:val="Hyperlink"/>
    <w:basedOn w:val="Standardnpsmoodstavce"/>
    <w:uiPriority w:val="99"/>
    <w:unhideWhenUsed/>
    <w:rsid w:val="00D334A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334AC"/>
    <w:rPr>
      <w:color w:val="605E5C"/>
      <w:shd w:val="clear" w:color="auto" w:fill="E1DFDD"/>
    </w:rPr>
  </w:style>
  <w:style w:type="paragraph" w:customStyle="1" w:styleId="Videoodkaz">
    <w:name w:val="Video odkaz"/>
    <w:basedOn w:val="Odrkakostka"/>
    <w:link w:val="VideoodkazChar"/>
    <w:autoRedefine/>
    <w:rsid w:val="00643389"/>
    <w:pPr>
      <w:numPr>
        <w:numId w:val="10"/>
      </w:numPr>
    </w:pPr>
    <w:rPr>
      <w:b/>
      <w:bCs/>
      <w:color w:val="F22EA2"/>
      <w:sz w:val="32"/>
      <w:szCs w:val="32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C10F6"/>
    <w:rPr>
      <w:color w:val="954F72" w:themeColor="followedHyperlink"/>
      <w:u w:val="single"/>
    </w:rPr>
  </w:style>
  <w:style w:type="paragraph" w:customStyle="1" w:styleId="Video">
    <w:name w:val="Video"/>
    <w:basedOn w:val="Videoodkaz"/>
    <w:link w:val="VideoChar"/>
    <w:qFormat/>
    <w:rsid w:val="00643389"/>
    <w:pPr>
      <w:spacing w:after="0"/>
    </w:pPr>
  </w:style>
  <w:style w:type="paragraph" w:customStyle="1" w:styleId="Sebereflexeka">
    <w:name w:val="Sebereflexe žáka"/>
    <w:link w:val="SebereflexekaChar"/>
    <w:qFormat/>
    <w:rsid w:val="00194B7F"/>
    <w:rPr>
      <w:rFonts w:ascii="Arial" w:eastAsia="Arial" w:hAnsi="Arial" w:cs="Arial"/>
      <w:b/>
      <w:noProof/>
      <w:color w:val="F030A1"/>
      <w:sz w:val="28"/>
    </w:rPr>
  </w:style>
  <w:style w:type="character" w:customStyle="1" w:styleId="VideoodkazChar">
    <w:name w:val="Video odkaz Char"/>
    <w:basedOn w:val="OdrkakostkaChar"/>
    <w:link w:val="Videoodkaz"/>
    <w:rsid w:val="00643389"/>
    <w:rPr>
      <w:rFonts w:ascii="Arial" w:eastAsia="Arial" w:hAnsi="Arial" w:cs="Arial"/>
      <w:b/>
      <w:bCs/>
      <w:color w:val="F22EA2"/>
      <w:sz w:val="32"/>
      <w:szCs w:val="32"/>
      <w:u w:val="single"/>
    </w:rPr>
  </w:style>
  <w:style w:type="character" w:customStyle="1" w:styleId="VideoChar">
    <w:name w:val="Video Char"/>
    <w:basedOn w:val="VideoodkazChar"/>
    <w:link w:val="Video"/>
    <w:rsid w:val="00643389"/>
    <w:rPr>
      <w:rFonts w:ascii="Arial" w:eastAsia="Arial" w:hAnsi="Arial" w:cs="Arial"/>
      <w:b/>
      <w:bCs/>
      <w:color w:val="F22EA2"/>
      <w:sz w:val="32"/>
      <w:szCs w:val="32"/>
      <w:u w:val="single"/>
    </w:rPr>
  </w:style>
  <w:style w:type="paragraph" w:styleId="Odstavecseseznamem">
    <w:name w:val="List Paragraph"/>
    <w:basedOn w:val="Normln"/>
    <w:uiPriority w:val="34"/>
    <w:rsid w:val="00FA405E"/>
    <w:pPr>
      <w:ind w:left="720"/>
      <w:contextualSpacing/>
    </w:pPr>
  </w:style>
  <w:style w:type="character" w:customStyle="1" w:styleId="SebereflexekaChar">
    <w:name w:val="Sebereflexe žáka Char"/>
    <w:basedOn w:val="kol-zadnChar"/>
    <w:link w:val="Sebereflexeka"/>
    <w:rsid w:val="00194B7F"/>
    <w:rPr>
      <w:rFonts w:ascii="Arial" w:eastAsia="Arial" w:hAnsi="Arial" w:cs="Arial"/>
      <w:b/>
      <w:noProof/>
      <w:color w:val="F030A1"/>
      <w:sz w:val="28"/>
    </w:rPr>
  </w:style>
  <w:style w:type="paragraph" w:customStyle="1" w:styleId="Default">
    <w:name w:val="Default"/>
    <w:rsid w:val="00B63F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80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32511E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DE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ceskatelevize.cz/video/19299-ja-baryk-a-muj-bazan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FE1C7-C9BE-4DF4-AD86-0CD35D3A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Johanovský</dc:creator>
  <cp:keywords/>
  <dc:description/>
  <cp:lastModifiedBy>Nerádová Lucie</cp:lastModifiedBy>
  <cp:revision>2</cp:revision>
  <cp:lastPrinted>2021-07-23T08:26:00Z</cp:lastPrinted>
  <dcterms:created xsi:type="dcterms:W3CDTF">2026-08-11T07:54:00Z</dcterms:created>
  <dcterms:modified xsi:type="dcterms:W3CDTF">2026-08-11T07:54:00Z</dcterms:modified>
</cp:coreProperties>
</file>