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0" w:rsidRPr="00C73D65" w:rsidRDefault="00C73D65" w:rsidP="00C73D65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Algebraické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výrazy</w:t>
      </w:r>
      <w:proofErr w:type="spellEnd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81304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091D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history="1">
              <w:proofErr w:type="spellStart"/>
              <w:r w:rsidR="00AF596E" w:rsidRPr="00AF596E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Algebraické</w:t>
              </w:r>
              <w:proofErr w:type="spellEnd"/>
              <w:r w:rsidR="00AF596E" w:rsidRPr="00AF596E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 </w:t>
              </w:r>
              <w:proofErr w:type="spellStart"/>
              <w:r w:rsidR="00AF596E" w:rsidRPr="00AF596E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výrazy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</w:tr>
      <w:tr w:rsidR="0081304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13040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091D1D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spellStart"/>
            <w:r w:rsidR="00C73D65" w:rsidRPr="00C73D65">
              <w:rPr>
                <w:rFonts w:ascii="Calibri" w:eastAsia="Calibri" w:hAnsi="Calibri" w:cs="Calibri"/>
                <w:b/>
              </w:rPr>
              <w:t>Zjednodušte</w:t>
            </w:r>
            <w:proofErr w:type="spellEnd"/>
            <w:proofErr w:type="gramEnd"/>
            <w:r w:rsidR="00C73D65" w:rsidRPr="00C73D65"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 w:rsidR="00C73D65" w:rsidRPr="00C73D65">
              <w:rPr>
                <w:rFonts w:ascii="Calibri" w:eastAsia="Calibri" w:hAnsi="Calibri" w:cs="Calibri"/>
                <w:b/>
              </w:rPr>
              <w:t>nesmí</w:t>
            </w:r>
            <w:proofErr w:type="spellEnd"/>
            <w:r w:rsidR="00C73D65" w:rsidRPr="00C73D6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C73D65" w:rsidRPr="00C73D65">
              <w:rPr>
                <w:rFonts w:ascii="Calibri" w:eastAsia="Calibri" w:hAnsi="Calibri" w:cs="Calibri"/>
                <w:b/>
              </w:rPr>
              <w:t>zůstat</w:t>
            </w:r>
            <w:proofErr w:type="spellEnd"/>
            <w:r w:rsidR="00C73D65" w:rsidRPr="00C73D6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C73D65" w:rsidRPr="00C73D65">
              <w:rPr>
                <w:rFonts w:ascii="Calibri" w:eastAsia="Calibri" w:hAnsi="Calibri" w:cs="Calibri"/>
                <w:b/>
              </w:rPr>
              <w:t>závorka</w:t>
            </w:r>
            <w:proofErr w:type="spellEnd"/>
            <w:r w:rsidR="00C73D65" w:rsidRPr="00C73D65">
              <w:rPr>
                <w:rFonts w:ascii="Calibri" w:eastAsia="Calibri" w:hAnsi="Calibri" w:cs="Calibri"/>
                <w:b/>
              </w:rPr>
              <w:t>).</w:t>
            </w:r>
          </w:p>
          <w:p w:rsidR="00C73D65" w:rsidRPr="00C73D65" w:rsidRDefault="00C73D65">
            <w:pPr>
              <w:rPr>
                <w:rFonts w:ascii="Calibri" w:eastAsia="Calibri" w:hAnsi="Calibri" w:cs="Calibri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a+a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1-a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-a∙a=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n-1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2n-3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(x-4)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8-2x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∙2x=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a+2a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a-2a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a-2a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(x+2)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x+2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  <w:r w:rsidR="00C73D65" w:rsidRPr="00C73D65">
              <w:rPr>
                <w:rFonts w:ascii="Calibri" w:eastAsia="Calibri" w:hAnsi="Calibri" w:cs="Calibri"/>
                <w:bCs/>
                <w:lang w:val="cs-CZ"/>
              </w:rPr>
              <w:tab/>
            </w: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(2x-3)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12x-</m:t>
                  </m:r>
                  <m:sSup>
                    <m:sSupPr>
                      <m:ctrlPr>
                        <w:rPr>
                          <w:rFonts w:ascii="Cambria Math" w:eastAsia="Calibri" w:hAnsi="Cambria Math" w:cs="Calibri"/>
                          <w:bCs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3y-1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-3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bCs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-y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2+y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y-2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-2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bCs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-1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13040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C73D6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Výsledky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C73D65" w:rsidRDefault="00C73D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2a-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3a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</m:oMath>
          </w:p>
          <w:p w:rsidR="00C73D65" w:rsidRPr="00C73D65" w:rsidRDefault="00C73D65" w:rsidP="00C73D65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4</m:t>
                  </m:r>
                </m:den>
              </m:f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-3x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+8x+16</m:t>
              </m:r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a-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3a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481F61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2x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+4x</m:t>
              </m:r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0468B9" w:rsidRDefault="000468B9" w:rsidP="000468B9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+9</m:t>
              </m:r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</m:t>
              </m:r>
              <m:r>
                <w:rPr>
                  <w:rFonts w:ascii="Cambria Math" w:eastAsia="Calibri" w:hAnsi="Cambria Math" w:cs="Calibri"/>
                  <w:lang w:val="cs-CZ"/>
                </w:rPr>
                <m:t>y</m:t>
              </m:r>
            </m:oMath>
            <w:bookmarkStart w:id="0" w:name="_GoBack"/>
            <w:bookmarkEnd w:id="0"/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-2</m:t>
              </m:r>
            </m:oMath>
          </w:p>
          <w:p w:rsidR="00813040" w:rsidRDefault="0081304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813040" w:rsidRDefault="00813040">
      <w:pPr>
        <w:rPr>
          <w:rFonts w:ascii="Calibri" w:eastAsia="Calibri" w:hAnsi="Calibri" w:cs="Calibri"/>
        </w:rPr>
      </w:pPr>
    </w:p>
    <w:sectPr w:rsidR="0081304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61" w:rsidRDefault="00481F61">
      <w:r>
        <w:separator/>
      </w:r>
    </w:p>
  </w:endnote>
  <w:endnote w:type="continuationSeparator" w:id="0">
    <w:p w:rsidR="00481F61" w:rsidRDefault="004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61" w:rsidRDefault="00481F61">
      <w:r>
        <w:separator/>
      </w:r>
    </w:p>
  </w:footnote>
  <w:footnote w:type="continuationSeparator" w:id="0">
    <w:p w:rsidR="00481F61" w:rsidRDefault="0048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40" w:rsidRDefault="00091D1D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813040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13040" w:rsidRDefault="00C73D65">
          <w:pPr>
            <w:rPr>
              <w:b/>
            </w:rPr>
          </w:pPr>
          <w:proofErr w:type="spellStart"/>
          <w:r>
            <w:rPr>
              <w:b/>
            </w:rPr>
            <w:t>Algebraické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výrazy</w:t>
          </w:r>
          <w:proofErr w:type="spellEnd"/>
        </w:p>
        <w:p w:rsidR="00813040" w:rsidRDefault="00091D1D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13040" w:rsidRDefault="00091D1D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813040" w:rsidRDefault="00091D1D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4DE"/>
    <w:multiLevelType w:val="hybridMultilevel"/>
    <w:tmpl w:val="B26A2F14"/>
    <w:lvl w:ilvl="0" w:tplc="934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2688"/>
    <w:multiLevelType w:val="hybridMultilevel"/>
    <w:tmpl w:val="AC34D7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266EE"/>
    <w:multiLevelType w:val="hybridMultilevel"/>
    <w:tmpl w:val="FC2228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5878"/>
    <w:multiLevelType w:val="hybridMultilevel"/>
    <w:tmpl w:val="A84E3932"/>
    <w:lvl w:ilvl="0" w:tplc="4BF6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40"/>
    <w:rsid w:val="000468B9"/>
    <w:rsid w:val="00091D1D"/>
    <w:rsid w:val="00481F61"/>
    <w:rsid w:val="00813040"/>
    <w:rsid w:val="0094759E"/>
    <w:rsid w:val="00AA3555"/>
    <w:rsid w:val="00AF596E"/>
    <w:rsid w:val="00C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0D48"/>
  <w15:docId w15:val="{E63D9646-4B94-4384-90E6-B89CB92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73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D65"/>
  </w:style>
  <w:style w:type="paragraph" w:styleId="Zpat">
    <w:name w:val="footer"/>
    <w:basedOn w:val="Normln"/>
    <w:link w:val="ZpatChar"/>
    <w:uiPriority w:val="99"/>
    <w:unhideWhenUsed/>
    <w:rsid w:val="00C7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D65"/>
  </w:style>
  <w:style w:type="paragraph" w:styleId="Odstavecseseznamem">
    <w:name w:val="List Paragraph"/>
    <w:basedOn w:val="Normln"/>
    <w:uiPriority w:val="34"/>
    <w:qFormat/>
    <w:rsid w:val="00C73D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596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96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46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1-nebojte-se-matematiky-algebraicke-vyra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2024-01-31T15:40:00Z</dcterms:created>
  <dcterms:modified xsi:type="dcterms:W3CDTF">2024-01-31T15:40:00Z</dcterms:modified>
</cp:coreProperties>
</file>