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5B" w:rsidRDefault="001B335B" w:rsidP="00851158">
      <w:pPr>
        <w:pStyle w:val="Nzevpracovnholistu"/>
        <w:rPr>
          <w:b w:val="0"/>
          <w:bCs w:val="0"/>
        </w:rPr>
      </w:pPr>
      <w:bookmarkStart w:id="0" w:name="_GoBack"/>
      <w:bookmarkEnd w:id="0"/>
      <w:r>
        <w:rPr>
          <w:color w:val="000000"/>
        </w:rPr>
        <w:t>Metodické doporučení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br/>
      </w:r>
      <w:r>
        <w:rPr>
          <w:b w:val="0"/>
          <w:bCs w:val="0"/>
        </w:rPr>
        <w:t>Kým, čím? Obyvatelem Keni!</w:t>
      </w:r>
    </w:p>
    <w:p w:rsidR="001B335B" w:rsidRPr="00851158" w:rsidRDefault="001B335B" w:rsidP="00345289">
      <w:pPr>
        <w:pStyle w:val="Popispracovnholistu"/>
        <w:rPr>
          <w:b/>
          <w:bCs/>
        </w:rPr>
      </w:pPr>
      <w:r>
        <w:rPr>
          <w:sz w:val="24"/>
          <w:szCs w:val="24"/>
        </w:rPr>
        <w:t>Co bychom dělali, kdybychom se probudili v kůži obyvatele Keni? Podíváme se na tuto zemi z úhlu pohledu několika obyvatel a jejich povolání.</w:t>
      </w:r>
    </w:p>
    <w:p w:rsidR="001B335B" w:rsidRDefault="00EE7CE9" w:rsidP="00264654">
      <w:pPr>
        <w:pStyle w:val="Popispracovnholistu"/>
        <w:jc w:val="left"/>
        <w:rPr>
          <w:color w:val="000000"/>
          <w:sz w:val="32"/>
          <w:szCs w:val="32"/>
        </w:rPr>
      </w:pPr>
      <w:hyperlink r:id="rId7" w:history="1">
        <w:r w:rsidR="001B335B" w:rsidRPr="00B807AA">
          <w:rPr>
            <w:rStyle w:val="Hypertextovodkaz"/>
          </w:rPr>
          <w:t>Keňa: Savany, pastevci a pradávné rituály</w:t>
        </w:r>
      </w:hyperlink>
      <w:r w:rsidR="001B335B">
        <w:t xml:space="preserve"> </w:t>
      </w:r>
      <w:r w:rsidR="001B335B">
        <w:rPr>
          <w:color w:val="FFF333"/>
          <w:sz w:val="32"/>
          <w:szCs w:val="32"/>
        </w:rPr>
        <w:t>______________</w:t>
      </w:r>
      <w:r w:rsidR="001B335B">
        <w:rPr>
          <w:color w:val="F030A1"/>
          <w:sz w:val="32"/>
          <w:szCs w:val="32"/>
        </w:rPr>
        <w:t>______________</w:t>
      </w:r>
      <w:r w:rsidR="001B335B">
        <w:rPr>
          <w:color w:val="33BEF2"/>
          <w:sz w:val="32"/>
          <w:szCs w:val="32"/>
        </w:rPr>
        <w:t>______________</w:t>
      </w:r>
      <w:r w:rsidR="001B335B">
        <w:rPr>
          <w:color w:val="404040"/>
          <w:sz w:val="32"/>
          <w:szCs w:val="32"/>
        </w:rPr>
        <w:t>______________</w:t>
      </w:r>
    </w:p>
    <w:p w:rsidR="001B335B" w:rsidRPr="00851158" w:rsidRDefault="001B335B" w:rsidP="00851158">
      <w:pPr>
        <w:spacing w:before="240" w:after="120" w:line="259" w:lineRule="auto"/>
        <w:ind w:right="131"/>
        <w:jc w:val="both"/>
        <w:outlineLvl w:val="0"/>
        <w:rPr>
          <w:rFonts w:ascii="Arial" w:hAnsi="Arial" w:cs="Arial"/>
          <w:lang w:val="cs-CZ" w:eastAsia="en-US"/>
        </w:rPr>
      </w:pPr>
    </w:p>
    <w:p w:rsidR="001B335B" w:rsidRPr="00D57645" w:rsidRDefault="001B335B" w:rsidP="00372FAB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851158">
        <w:rPr>
          <w:noProof w:val="0"/>
        </w:rPr>
        <w:t xml:space="preserve"> </w:t>
      </w:r>
      <w:r>
        <w:rPr>
          <w:noProof w:val="0"/>
        </w:rPr>
        <w:t xml:space="preserve">EVOKACE: </w:t>
      </w:r>
      <w:r>
        <w:rPr>
          <w:b w:val="0"/>
          <w:bCs w:val="0"/>
          <w:noProof w:val="0"/>
        </w:rPr>
        <w:t>Klíčová slova</w:t>
      </w:r>
    </w:p>
    <w:p w:rsidR="001B335B" w:rsidRDefault="001B335B" w:rsidP="00610D89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D57645">
        <w:rPr>
          <w:sz w:val="24"/>
          <w:szCs w:val="24"/>
        </w:rPr>
        <w:t xml:space="preserve">Vyučující </w:t>
      </w:r>
      <w:r>
        <w:rPr>
          <w:sz w:val="24"/>
          <w:szCs w:val="24"/>
        </w:rPr>
        <w:t>má pro žáky připravená klíčová slova a žáci podle nich odhadují, o jaké zemi se budou bavit. Zkouší tipovat kontinent a konkrétní zemi, argumentují, podle jakého slova si to myslí, a podobně.</w:t>
      </w:r>
    </w:p>
    <w:p w:rsidR="001B335B" w:rsidRPr="00D57645" w:rsidRDefault="001B335B" w:rsidP="00610D89">
      <w:pPr>
        <w:pStyle w:val="Odrkakostk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Klíčová slova: rovník, </w:t>
      </w:r>
      <w:proofErr w:type="spellStart"/>
      <w:r>
        <w:rPr>
          <w:sz w:val="24"/>
          <w:szCs w:val="24"/>
        </w:rPr>
        <w:t>hakuna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matata</w:t>
      </w:r>
      <w:proofErr w:type="spellEnd"/>
      <w:r>
        <w:rPr>
          <w:sz w:val="24"/>
          <w:szCs w:val="24"/>
        </w:rPr>
        <w:t>, šaman, ořechy</w:t>
      </w:r>
    </w:p>
    <w:p w:rsidR="001B335B" w:rsidRDefault="001B335B" w:rsidP="00264654">
      <w:pPr>
        <w:pStyle w:val="Odrkakostka"/>
        <w:ind w:firstLine="0"/>
      </w:pPr>
    </w:p>
    <w:p w:rsidR="001B335B" w:rsidRDefault="001B335B" w:rsidP="00610D89">
      <w:pPr>
        <w:pStyle w:val="kol-zadn"/>
        <w:numPr>
          <w:ilvl w:val="0"/>
          <w:numId w:val="4"/>
        </w:numPr>
        <w:ind w:left="502"/>
        <w:rPr>
          <w:noProof w:val="0"/>
        </w:rPr>
      </w:pPr>
      <w:r>
        <w:rPr>
          <w:noProof w:val="0"/>
        </w:rPr>
        <w:t>Díváme se na Keňu z úhlu pohledu…</w:t>
      </w:r>
    </w:p>
    <w:p w:rsidR="001B335B" w:rsidRDefault="001B335B" w:rsidP="00610D89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Učitel instruuje žáky, že si za chvíli pustí o Keni video. Každý žák si od učitele vezme lísteček, kde má napsáno jednoho obyvatele. Budou se na video dívat se zaměřením na tuto osobu / toto povolání.</w:t>
      </w:r>
    </w:p>
    <w:p w:rsidR="001B335B" w:rsidRDefault="001B335B" w:rsidP="00610D89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Osoby: Masaj, loupač ořechů, šaman, výrobce papíru</w:t>
      </w:r>
      <w:r>
        <w:rPr>
          <w:sz w:val="24"/>
          <w:szCs w:val="24"/>
        </w:rPr>
        <w:br/>
      </w:r>
    </w:p>
    <w:p w:rsidR="001B335B" w:rsidRDefault="001B335B" w:rsidP="00372FAB">
      <w:pPr>
        <w:pStyle w:val="kol-zadn"/>
        <w:numPr>
          <w:ilvl w:val="0"/>
          <w:numId w:val="4"/>
        </w:numPr>
        <w:ind w:left="502"/>
        <w:rPr>
          <w:noProof w:val="0"/>
        </w:rPr>
      </w:pPr>
      <w:r>
        <w:rPr>
          <w:noProof w:val="0"/>
        </w:rPr>
        <w:t>Skupinová práce – osoby</w:t>
      </w:r>
    </w:p>
    <w:p w:rsidR="001B335B" w:rsidRDefault="001B335B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zhlédnutí videa žáci vytvoří skupinky podle lístečků. Ve skupině dají hlavy dohromady a sepíšou si společně informace, které se o svém člověku dozvěděli, zkusí zapsat co nejvíce detailů. Ve skupině si zvolí mluvčího, který informace bude prezentovat. Mluvčí si informace zapíše tak, aby o nich mluvil v 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>-formě, tedy: „Jsem šaman, který se živí tím, že lečí lidi…“ Pokud jim ještě chybí nějaké informace, mohou využít k vyhledávání mobily nebo počítač ve třídě,</w:t>
      </w:r>
    </w:p>
    <w:p w:rsidR="001B335B" w:rsidRDefault="001B335B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Zbytek skupiny vytvoří živý obraz svého povolání – tedy nainstalují ze svých těl něco jako fotografii situace, která by mohla být spojená s jejich povoláním.</w:t>
      </w:r>
    </w:p>
    <w:p w:rsidR="001B335B" w:rsidRDefault="001B335B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Při prezentaci mluví mluvčí a vedle něj je zbytek skupiny v živém obrazu.</w:t>
      </w:r>
    </w:p>
    <w:p w:rsidR="001B335B" w:rsidRDefault="001B335B" w:rsidP="003334DF">
      <w:pPr>
        <w:pStyle w:val="kol-zadn"/>
        <w:ind w:left="502" w:firstLine="0"/>
        <w:rPr>
          <w:noProof w:val="0"/>
        </w:rPr>
      </w:pPr>
    </w:p>
    <w:p w:rsidR="001B335B" w:rsidRPr="00FB37E5" w:rsidRDefault="001B335B" w:rsidP="00FB37E5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>
        <w:rPr>
          <w:noProof w:val="0"/>
        </w:rPr>
        <w:t>ZÁVĚR</w:t>
      </w:r>
      <w:r>
        <w:rPr>
          <w:noProof w:val="0"/>
        </w:rPr>
        <w:br/>
      </w:r>
      <w:r>
        <w:rPr>
          <w:b w:val="0"/>
          <w:bCs w:val="0"/>
          <w:noProof w:val="0"/>
        </w:rPr>
        <w:t>Žáci s učitelem se vrátí ke klíčovým slovům ze začátku hodiny. Chybějí tu nějaká? Společně dopisují.</w:t>
      </w:r>
    </w:p>
    <w:p w:rsidR="001B335B" w:rsidRDefault="00EE7CE9" w:rsidP="00372F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5pt;margin-top:18.3pt;width:471.85pt;height:95pt;z-index:1;visibility:visible;mso-wrap-distance-top:3.6pt;mso-wrap-distance-bottom:3.6pt;mso-position-horizontal-relative:margin" filled="f" stroked="f">
            <v:textbox>
              <w:txbxContent>
                <w:p w:rsidR="001B335B" w:rsidRDefault="00EE7CE9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21759389" o:spid="_x0000_i1026" type="#_x0000_t75" alt="Obsah obrázku kresleníPopis byl vytvořen automaticky" style="width:96pt;height:32.5pt;visibility:visible">
                        <v:imagedata r:id="rId8" o:title=""/>
                      </v:shape>
                    </w:pict>
                  </w:r>
                  <w:r w:rsidR="001B335B">
                    <w:t xml:space="preserve"> Autor: Michaela Čermáková</w:t>
                  </w:r>
                  <w:r w:rsidR="001B335B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1B335B" w:rsidRDefault="001B335B" w:rsidP="00B30DC4"/>
              </w:txbxContent>
            </v:textbox>
            <w10:wrap type="square" anchorx="margin"/>
          </v:shape>
        </w:pict>
      </w:r>
      <w:bookmarkStart w:id="1" w:name="_PictureBullets"/>
      <w:r w:rsidR="00521875">
        <w:rPr>
          <w:vanish/>
        </w:rPr>
        <w:pict>
          <v:shape id="_x0000_i1027" type="#_x0000_t75" style="width:9pt;height:6.5pt" o:bullet="t">
            <v:imagedata r:id="rId9" o:title=""/>
          </v:shape>
        </w:pict>
      </w:r>
      <w:r w:rsidR="00521875">
        <w:rPr>
          <w:vanish/>
        </w:rPr>
        <w:pict>
          <v:shape id="_x0000_i1028" type="#_x0000_t75" style="width:47pt;height:47pt" o:bullet="t">
            <v:imagedata r:id="rId10" o:title=""/>
          </v:shape>
        </w:pict>
      </w:r>
      <w:bookmarkEnd w:id="1"/>
    </w:p>
    <w:sectPr w:rsidR="001B335B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E9" w:rsidRDefault="00EE7CE9">
      <w:r>
        <w:separator/>
      </w:r>
    </w:p>
  </w:endnote>
  <w:endnote w:type="continuationSeparator" w:id="0">
    <w:p w:rsidR="00EE7CE9" w:rsidRDefault="00E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5B" w:rsidRDefault="00521875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1B335B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E9" w:rsidRDefault="00EE7CE9">
      <w:r>
        <w:separator/>
      </w:r>
    </w:p>
  </w:footnote>
  <w:footnote w:type="continuationSeparator" w:id="0">
    <w:p w:rsidR="00EE7CE9" w:rsidRDefault="00EE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5B" w:rsidRDefault="00EE7CE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1B335B" w:rsidRDefault="001B335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0F"/>
    <w:multiLevelType w:val="hybridMultilevel"/>
    <w:tmpl w:val="3E5EED18"/>
    <w:lvl w:ilvl="0" w:tplc="11400B44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C5D59"/>
    <w:multiLevelType w:val="hybridMultilevel"/>
    <w:tmpl w:val="25B4BFDE"/>
    <w:lvl w:ilvl="0" w:tplc="3AC64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77AF9"/>
    <w:rsid w:val="000C0602"/>
    <w:rsid w:val="000D2472"/>
    <w:rsid w:val="000F1015"/>
    <w:rsid w:val="00154784"/>
    <w:rsid w:val="0017251C"/>
    <w:rsid w:val="001A6C0F"/>
    <w:rsid w:val="001B0116"/>
    <w:rsid w:val="001B335B"/>
    <w:rsid w:val="001C0557"/>
    <w:rsid w:val="001D5C92"/>
    <w:rsid w:val="001F5038"/>
    <w:rsid w:val="0020578F"/>
    <w:rsid w:val="002165D5"/>
    <w:rsid w:val="00244894"/>
    <w:rsid w:val="0025153F"/>
    <w:rsid w:val="00264654"/>
    <w:rsid w:val="002B1C2B"/>
    <w:rsid w:val="002E5F6C"/>
    <w:rsid w:val="002F145C"/>
    <w:rsid w:val="003334DF"/>
    <w:rsid w:val="00345289"/>
    <w:rsid w:val="00350E6A"/>
    <w:rsid w:val="0035135A"/>
    <w:rsid w:val="00352E6F"/>
    <w:rsid w:val="00353E3E"/>
    <w:rsid w:val="00372FAB"/>
    <w:rsid w:val="0039135E"/>
    <w:rsid w:val="003C5EC5"/>
    <w:rsid w:val="003F6D81"/>
    <w:rsid w:val="004314CD"/>
    <w:rsid w:val="00461694"/>
    <w:rsid w:val="004B4CFA"/>
    <w:rsid w:val="004F504C"/>
    <w:rsid w:val="00521875"/>
    <w:rsid w:val="00561AA0"/>
    <w:rsid w:val="00575EA9"/>
    <w:rsid w:val="005A647C"/>
    <w:rsid w:val="005B2E07"/>
    <w:rsid w:val="005C5FB5"/>
    <w:rsid w:val="005C63CA"/>
    <w:rsid w:val="00610D89"/>
    <w:rsid w:val="00625AB5"/>
    <w:rsid w:val="006726EE"/>
    <w:rsid w:val="0068334D"/>
    <w:rsid w:val="006964CA"/>
    <w:rsid w:val="006A0371"/>
    <w:rsid w:val="006A176B"/>
    <w:rsid w:val="006A45F3"/>
    <w:rsid w:val="006E792C"/>
    <w:rsid w:val="00721E9A"/>
    <w:rsid w:val="0077034C"/>
    <w:rsid w:val="00770941"/>
    <w:rsid w:val="007B0FDB"/>
    <w:rsid w:val="007D0A13"/>
    <w:rsid w:val="007F0FBE"/>
    <w:rsid w:val="008301D7"/>
    <w:rsid w:val="00831CE6"/>
    <w:rsid w:val="00851158"/>
    <w:rsid w:val="00855F54"/>
    <w:rsid w:val="00862097"/>
    <w:rsid w:val="00880C07"/>
    <w:rsid w:val="008D6B6C"/>
    <w:rsid w:val="008E06E4"/>
    <w:rsid w:val="009259B9"/>
    <w:rsid w:val="00964E0F"/>
    <w:rsid w:val="00A02C14"/>
    <w:rsid w:val="00A52B07"/>
    <w:rsid w:val="00AA119E"/>
    <w:rsid w:val="00AB5E86"/>
    <w:rsid w:val="00AD1FA3"/>
    <w:rsid w:val="00AE7B45"/>
    <w:rsid w:val="00AF1062"/>
    <w:rsid w:val="00B30DC4"/>
    <w:rsid w:val="00B31496"/>
    <w:rsid w:val="00B807AA"/>
    <w:rsid w:val="00BE2E83"/>
    <w:rsid w:val="00C14A30"/>
    <w:rsid w:val="00C14A89"/>
    <w:rsid w:val="00C55ED1"/>
    <w:rsid w:val="00C679FF"/>
    <w:rsid w:val="00C71F24"/>
    <w:rsid w:val="00C86D57"/>
    <w:rsid w:val="00CA7467"/>
    <w:rsid w:val="00CA79F8"/>
    <w:rsid w:val="00CB6724"/>
    <w:rsid w:val="00CD5012"/>
    <w:rsid w:val="00D06F29"/>
    <w:rsid w:val="00D55BA5"/>
    <w:rsid w:val="00D57645"/>
    <w:rsid w:val="00D84AB1"/>
    <w:rsid w:val="00D92E93"/>
    <w:rsid w:val="00DC0E3B"/>
    <w:rsid w:val="00E03E5A"/>
    <w:rsid w:val="00E13DB7"/>
    <w:rsid w:val="00E55F34"/>
    <w:rsid w:val="00E57162"/>
    <w:rsid w:val="00E655A5"/>
    <w:rsid w:val="00E666A6"/>
    <w:rsid w:val="00E66F84"/>
    <w:rsid w:val="00EE7CE9"/>
    <w:rsid w:val="00F00255"/>
    <w:rsid w:val="00F6597C"/>
    <w:rsid w:val="00FA20B6"/>
    <w:rsid w:val="00FB37E5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2367F1-22F7-411E-9741-DD9BB3B1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B45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E7B4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AE7B4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7B4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AE7B45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AE7B4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AE7B4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D092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DD092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DD092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DD092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DD092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DD0929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AE7B45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AE7B4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D092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E7B4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D0929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1">
    <w:name w:val="1"/>
    <w:basedOn w:val="TableNormal1"/>
    <w:uiPriority w:val="99"/>
    <w:rsid w:val="00AE7B4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51158"/>
    <w:pPr>
      <w:spacing w:after="160" w:line="259" w:lineRule="auto"/>
    </w:pPr>
    <w:rPr>
      <w:rFonts w:ascii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link w:val="Nzevpracovnholistu"/>
    <w:uiPriority w:val="99"/>
    <w:locked/>
    <w:rsid w:val="00851158"/>
    <w:rPr>
      <w:rFonts w:ascii="Arial" w:eastAsia="Times New Roman" w:hAnsi="Arial" w:cs="Arial"/>
      <w:b/>
      <w:bCs/>
      <w:sz w:val="44"/>
      <w:szCs w:val="4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03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0929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485-kena-savany-pastevci-a-pradavne-ritual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</dc:title>
  <dc:subject/>
  <dc:creator>eM</dc:creator>
  <cp:keywords/>
  <dc:description/>
  <cp:lastModifiedBy>Konečná Dominika</cp:lastModifiedBy>
  <cp:revision>4</cp:revision>
  <dcterms:created xsi:type="dcterms:W3CDTF">2023-12-18T11:14:00Z</dcterms:created>
  <dcterms:modified xsi:type="dcterms:W3CDTF">2023-12-21T10:25:00Z</dcterms:modified>
</cp:coreProperties>
</file>